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48" w:rsidRPr="00AE585A" w:rsidRDefault="00F57748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Theme="majorHAnsi" w:hAnsiTheme="majorHAnsi" w:cs="Arial"/>
          <w:szCs w:val="24"/>
        </w:rPr>
      </w:pPr>
      <w:r w:rsidRPr="00AE585A">
        <w:rPr>
          <w:rFonts w:asciiTheme="majorHAnsi" w:hAnsiTheme="majorHAnsi" w:cs="Arial"/>
          <w:szCs w:val="24"/>
        </w:rPr>
        <w:t>ATA DA SESSÃO DE LICITAÇÃO PÚBLICA, NA MODALIDADE DE PREGÃO Nº 0</w:t>
      </w:r>
      <w:r w:rsidR="0023033C">
        <w:rPr>
          <w:rFonts w:asciiTheme="majorHAnsi" w:hAnsiTheme="majorHAnsi" w:cs="Arial"/>
          <w:szCs w:val="24"/>
        </w:rPr>
        <w:t>29</w:t>
      </w:r>
      <w:r w:rsidRPr="00AE585A">
        <w:rPr>
          <w:rFonts w:asciiTheme="majorHAnsi" w:hAnsiTheme="majorHAnsi" w:cs="Arial"/>
          <w:szCs w:val="24"/>
        </w:rPr>
        <w:t>/</w:t>
      </w:r>
      <w:r w:rsidR="00156FA6" w:rsidRPr="00AE585A">
        <w:rPr>
          <w:rFonts w:asciiTheme="majorHAnsi" w:hAnsiTheme="majorHAnsi" w:cs="Arial"/>
          <w:szCs w:val="24"/>
        </w:rPr>
        <w:t>2023</w:t>
      </w:r>
      <w:r w:rsidRPr="00AE585A">
        <w:rPr>
          <w:rFonts w:asciiTheme="majorHAnsi" w:hAnsiTheme="majorHAnsi" w:cs="Arial"/>
          <w:szCs w:val="24"/>
        </w:rPr>
        <w:t>, RELATIVO AO PROCESSO LICITATÓRIO Nº 0</w:t>
      </w:r>
      <w:r w:rsidR="0023033C">
        <w:rPr>
          <w:rFonts w:asciiTheme="majorHAnsi" w:hAnsiTheme="majorHAnsi" w:cs="Arial"/>
          <w:szCs w:val="24"/>
        </w:rPr>
        <w:t>73</w:t>
      </w:r>
      <w:r w:rsidRPr="00AE585A">
        <w:rPr>
          <w:rFonts w:asciiTheme="majorHAnsi" w:hAnsiTheme="majorHAnsi" w:cs="Arial"/>
          <w:szCs w:val="24"/>
        </w:rPr>
        <w:t>/</w:t>
      </w:r>
      <w:r w:rsidR="00156FA6" w:rsidRPr="00AE585A">
        <w:rPr>
          <w:rFonts w:asciiTheme="majorHAnsi" w:hAnsiTheme="majorHAnsi" w:cs="Arial"/>
          <w:szCs w:val="24"/>
        </w:rPr>
        <w:t>2023</w:t>
      </w:r>
      <w:r w:rsidRPr="00AE585A">
        <w:rPr>
          <w:rFonts w:asciiTheme="majorHAnsi" w:hAnsiTheme="majorHAnsi" w:cs="Arial"/>
          <w:szCs w:val="24"/>
        </w:rPr>
        <w:t>.</w:t>
      </w:r>
    </w:p>
    <w:p w:rsidR="006D11E4" w:rsidRPr="00AE585A" w:rsidRDefault="006D11E4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Theme="majorHAnsi" w:hAnsiTheme="majorHAnsi" w:cs="Arial"/>
          <w:szCs w:val="24"/>
        </w:rPr>
      </w:pPr>
    </w:p>
    <w:p w:rsidR="00156FA6" w:rsidRPr="00AE585A" w:rsidRDefault="00156FA6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Theme="majorHAnsi" w:hAnsiTheme="majorHAnsi" w:cs="Arial"/>
          <w:szCs w:val="24"/>
        </w:rPr>
      </w:pPr>
    </w:p>
    <w:p w:rsidR="00156FA6" w:rsidRPr="00AE585A" w:rsidRDefault="00156FA6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Theme="majorHAnsi" w:hAnsiTheme="majorHAnsi" w:cs="Arial"/>
          <w:szCs w:val="24"/>
        </w:rPr>
      </w:pPr>
    </w:p>
    <w:p w:rsidR="00156FA6" w:rsidRPr="00AE585A" w:rsidRDefault="00156FA6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Theme="majorHAnsi" w:hAnsiTheme="majorHAnsi" w:cs="Arial"/>
          <w:szCs w:val="24"/>
        </w:rPr>
      </w:pP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 xml:space="preserve">Aos </w:t>
      </w:r>
      <w:r w:rsidR="0023033C">
        <w:rPr>
          <w:rFonts w:asciiTheme="majorHAnsi" w:hAnsiTheme="majorHAnsi"/>
          <w:b w:val="0"/>
          <w:szCs w:val="24"/>
        </w:rPr>
        <w:t>19</w:t>
      </w:r>
      <w:r w:rsidR="002C0FB0" w:rsidRPr="00AE585A">
        <w:rPr>
          <w:rFonts w:asciiTheme="majorHAnsi" w:hAnsiTheme="majorHAnsi"/>
          <w:b w:val="0"/>
          <w:szCs w:val="24"/>
        </w:rPr>
        <w:t xml:space="preserve"> dia</w:t>
      </w:r>
      <w:r w:rsidR="00C03357">
        <w:rPr>
          <w:rFonts w:asciiTheme="majorHAnsi" w:hAnsiTheme="majorHAnsi"/>
          <w:b w:val="0"/>
          <w:szCs w:val="24"/>
        </w:rPr>
        <w:t>s</w:t>
      </w:r>
      <w:r w:rsidR="002C0FB0" w:rsidRPr="00AE585A">
        <w:rPr>
          <w:rFonts w:asciiTheme="majorHAnsi" w:hAnsiTheme="majorHAnsi"/>
          <w:b w:val="0"/>
          <w:szCs w:val="24"/>
        </w:rPr>
        <w:t xml:space="preserve"> do mês de </w:t>
      </w:r>
      <w:r w:rsidR="0023033C">
        <w:rPr>
          <w:rFonts w:asciiTheme="majorHAnsi" w:hAnsiTheme="majorHAnsi"/>
          <w:b w:val="0"/>
          <w:szCs w:val="24"/>
        </w:rPr>
        <w:t>julho</w:t>
      </w:r>
      <w:r w:rsidR="00156FA6" w:rsidRPr="00AE585A">
        <w:rPr>
          <w:rFonts w:asciiTheme="majorHAnsi" w:hAnsiTheme="majorHAnsi"/>
          <w:b w:val="0"/>
          <w:szCs w:val="24"/>
        </w:rPr>
        <w:t xml:space="preserve"> </w:t>
      </w:r>
      <w:r w:rsidRPr="00AE585A">
        <w:rPr>
          <w:rFonts w:asciiTheme="majorHAnsi" w:hAnsiTheme="majorHAnsi"/>
          <w:b w:val="0"/>
          <w:szCs w:val="24"/>
        </w:rPr>
        <w:t xml:space="preserve">do ano de dois mil e </w:t>
      </w:r>
      <w:r w:rsidR="00B948B1" w:rsidRPr="00AE585A">
        <w:rPr>
          <w:rFonts w:asciiTheme="majorHAnsi" w:hAnsiTheme="majorHAnsi"/>
          <w:b w:val="0"/>
          <w:szCs w:val="24"/>
        </w:rPr>
        <w:t xml:space="preserve">vinte e </w:t>
      </w:r>
      <w:r w:rsidR="00156FA6" w:rsidRPr="00AE585A">
        <w:rPr>
          <w:rFonts w:asciiTheme="majorHAnsi" w:hAnsiTheme="majorHAnsi"/>
          <w:b w:val="0"/>
          <w:szCs w:val="24"/>
        </w:rPr>
        <w:t>três</w:t>
      </w:r>
      <w:r w:rsidRPr="00AE585A">
        <w:rPr>
          <w:rFonts w:asciiTheme="majorHAnsi" w:hAnsiTheme="majorHAnsi"/>
          <w:b w:val="0"/>
          <w:szCs w:val="24"/>
        </w:rPr>
        <w:t xml:space="preserve">, às </w:t>
      </w:r>
      <w:r w:rsidR="0023033C">
        <w:rPr>
          <w:rFonts w:asciiTheme="majorHAnsi" w:hAnsiTheme="majorHAnsi"/>
          <w:b w:val="0"/>
          <w:szCs w:val="24"/>
        </w:rPr>
        <w:t>09</w:t>
      </w:r>
      <w:r w:rsidRPr="00AE585A">
        <w:rPr>
          <w:rFonts w:asciiTheme="majorHAnsi" w:hAnsiTheme="majorHAnsi"/>
          <w:b w:val="0"/>
          <w:szCs w:val="24"/>
        </w:rPr>
        <w:t>:</w:t>
      </w:r>
      <w:r w:rsidR="00BA3D77" w:rsidRPr="00AE585A">
        <w:rPr>
          <w:rFonts w:asciiTheme="majorHAnsi" w:hAnsiTheme="majorHAnsi"/>
          <w:b w:val="0"/>
          <w:szCs w:val="24"/>
        </w:rPr>
        <w:t>0</w:t>
      </w:r>
      <w:r w:rsidR="00AF21B2" w:rsidRPr="00AE585A">
        <w:rPr>
          <w:rFonts w:asciiTheme="majorHAnsi" w:hAnsiTheme="majorHAnsi"/>
          <w:b w:val="0"/>
          <w:szCs w:val="24"/>
        </w:rPr>
        <w:t>0</w:t>
      </w:r>
      <w:r w:rsidRPr="00AE585A">
        <w:rPr>
          <w:rFonts w:asciiTheme="majorHAnsi" w:hAnsiTheme="majorHAnsi"/>
          <w:b w:val="0"/>
          <w:szCs w:val="24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Antes da abertura da sessão, realizou-se o credenciamento dos representantes, feito a partir da apresentação dos documentos de identificação.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1 – Abertura: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O Pregoeiro deu início aos trabalhos, fazendo comunicação aos presentes sobre: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a) objetivos do pregão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b) ordenação dos trabalhos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c) forma e ordem em que os licitantes pediriam a palavra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d) vedação a intervenções fora da ordem definida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e) forma como serão feitos os lances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f) aviso sobre empresas coligadas e vedações do art. 9º da Lei nº 8.666/93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 xml:space="preserve">g) pedido para que não se retirassem antes do término, face a possibilidade de </w:t>
      </w:r>
      <w:proofErr w:type="spellStart"/>
      <w:r w:rsidRPr="00AE585A">
        <w:rPr>
          <w:rFonts w:asciiTheme="majorHAnsi" w:hAnsiTheme="majorHAnsi"/>
          <w:b w:val="0"/>
          <w:szCs w:val="24"/>
        </w:rPr>
        <w:t>re-pregoar</w:t>
      </w:r>
      <w:proofErr w:type="spellEnd"/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h) as penalidades previstas no art. 7º da Lei nº 10.520/02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i) observou o pregoeiro que ele e a comissão de apoio têm interesse em cumprir a lei, respeitar os direitos dos licitantes e a lisura do certame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j) após, foram esclarecidas as dúvidas dos licitantes e informados os nomes dos licitantes que estavam credenciados para participar do certame: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8"/>
        <w:gridCol w:w="4128"/>
      </w:tblGrid>
      <w:tr w:rsidR="00F57748" w:rsidRPr="00AE585A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AE585A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 w:rsidRPr="00AE585A">
              <w:rPr>
                <w:rFonts w:asciiTheme="majorHAnsi" w:hAnsiTheme="majorHAnsi" w:cs="Arial"/>
                <w:sz w:val="24"/>
                <w:szCs w:val="24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AE585A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 w:rsidRPr="00AE585A">
              <w:rPr>
                <w:rFonts w:asciiTheme="majorHAnsi" w:hAnsiTheme="majorHAnsi" w:cs="Arial"/>
                <w:sz w:val="24"/>
                <w:szCs w:val="24"/>
              </w:rPr>
              <w:t>REPRESENTANTE</w:t>
            </w:r>
          </w:p>
        </w:tc>
      </w:tr>
      <w:tr w:rsidR="00DF6A14" w:rsidRPr="00AE585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6A14" w:rsidRDefault="00DF6A14" w:rsidP="00DF6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BARBOSA OBRAS E ENGENHARIA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A14" w:rsidRDefault="00DF6A14" w:rsidP="00DF6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Luiz Guilherme de Almeida Rezende Barbosa</w:t>
            </w:r>
          </w:p>
        </w:tc>
      </w:tr>
      <w:bookmarkEnd w:id="0"/>
    </w:tbl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9B3B2A" w:rsidRPr="00AE585A" w:rsidRDefault="009B3B2A" w:rsidP="009B3B2A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lastRenderedPageBreak/>
        <w:t>Imediatamente procedeu-se à abertura e à verificação da conformidade das propostas com os requisitos estabelecidos no edital.</w:t>
      </w:r>
    </w:p>
    <w:p w:rsidR="009B3B2A" w:rsidRDefault="009B3B2A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F57748" w:rsidRPr="00440FCD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440FCD">
        <w:rPr>
          <w:rFonts w:asciiTheme="majorHAnsi" w:hAnsiTheme="majorHAnsi"/>
          <w:b w:val="0"/>
          <w:szCs w:val="24"/>
        </w:rPr>
        <w:t>Na sucessão de lances, a diferença de v</w:t>
      </w:r>
      <w:r w:rsidR="00AE585A" w:rsidRPr="00440FCD">
        <w:rPr>
          <w:rFonts w:asciiTheme="majorHAnsi" w:hAnsiTheme="majorHAnsi"/>
          <w:b w:val="0"/>
          <w:szCs w:val="24"/>
        </w:rPr>
        <w:t>alor não poderá ser inferior a 1</w:t>
      </w:r>
      <w:r w:rsidR="00E9166A" w:rsidRPr="00440FCD">
        <w:rPr>
          <w:rFonts w:asciiTheme="majorHAnsi" w:hAnsiTheme="majorHAnsi"/>
          <w:b w:val="0"/>
          <w:szCs w:val="24"/>
        </w:rPr>
        <w:t>0</w:t>
      </w:r>
      <w:r w:rsidR="00423CB7" w:rsidRPr="00440FCD">
        <w:rPr>
          <w:rFonts w:asciiTheme="majorHAnsi" w:hAnsiTheme="majorHAnsi"/>
          <w:b w:val="0"/>
          <w:szCs w:val="24"/>
        </w:rPr>
        <w:t>0</w:t>
      </w:r>
      <w:r w:rsidRPr="00440FCD">
        <w:rPr>
          <w:rFonts w:asciiTheme="majorHAnsi" w:hAnsiTheme="majorHAnsi"/>
          <w:b w:val="0"/>
          <w:szCs w:val="24"/>
        </w:rPr>
        <w:t>,0</w:t>
      </w:r>
      <w:r w:rsidR="00AE585A" w:rsidRPr="00440FCD">
        <w:rPr>
          <w:rFonts w:asciiTheme="majorHAnsi" w:hAnsiTheme="majorHAnsi"/>
          <w:b w:val="0"/>
          <w:szCs w:val="24"/>
        </w:rPr>
        <w:t>0</w:t>
      </w:r>
      <w:r w:rsidRPr="00440FCD">
        <w:rPr>
          <w:rFonts w:asciiTheme="majorHAnsi" w:hAnsiTheme="majorHAnsi"/>
          <w:b w:val="0"/>
          <w:szCs w:val="24"/>
        </w:rPr>
        <w:t xml:space="preserve"> (</w:t>
      </w:r>
      <w:r w:rsidR="00E9166A" w:rsidRPr="00440FCD">
        <w:rPr>
          <w:rFonts w:asciiTheme="majorHAnsi" w:hAnsiTheme="majorHAnsi"/>
          <w:b w:val="0"/>
          <w:szCs w:val="24"/>
        </w:rPr>
        <w:t>cem</w:t>
      </w:r>
      <w:r w:rsidR="00791500" w:rsidRPr="00440FCD">
        <w:rPr>
          <w:rFonts w:asciiTheme="majorHAnsi" w:hAnsiTheme="majorHAnsi"/>
          <w:b w:val="0"/>
          <w:szCs w:val="24"/>
        </w:rPr>
        <w:t xml:space="preserve"> </w:t>
      </w:r>
      <w:r w:rsidR="00AE585A" w:rsidRPr="00440FCD">
        <w:rPr>
          <w:rFonts w:asciiTheme="majorHAnsi" w:hAnsiTheme="majorHAnsi"/>
          <w:b w:val="0"/>
          <w:szCs w:val="24"/>
        </w:rPr>
        <w:t>rea</w:t>
      </w:r>
      <w:r w:rsidR="00423CB7" w:rsidRPr="00440FCD">
        <w:rPr>
          <w:rFonts w:asciiTheme="majorHAnsi" w:hAnsiTheme="majorHAnsi"/>
          <w:b w:val="0"/>
          <w:szCs w:val="24"/>
        </w:rPr>
        <w:t>is</w:t>
      </w:r>
      <w:r w:rsidR="00AE585A" w:rsidRPr="00440FCD">
        <w:rPr>
          <w:rFonts w:asciiTheme="majorHAnsi" w:hAnsiTheme="majorHAnsi"/>
          <w:b w:val="0"/>
          <w:szCs w:val="24"/>
        </w:rPr>
        <w:t>)</w:t>
      </w:r>
      <w:r w:rsidRPr="00440FCD">
        <w:rPr>
          <w:rFonts w:asciiTheme="majorHAnsi" w:hAnsiTheme="majorHAnsi"/>
          <w:b w:val="0"/>
          <w:szCs w:val="24"/>
        </w:rPr>
        <w:t>.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 xml:space="preserve">As propostas foram lançadas e apresentados lances e negociação direta com o pregoeiro conforme </w:t>
      </w:r>
      <w:r w:rsidR="00B81250" w:rsidRPr="00AE585A">
        <w:rPr>
          <w:rFonts w:asciiTheme="majorHAnsi" w:hAnsiTheme="majorHAnsi"/>
          <w:b w:val="0"/>
          <w:szCs w:val="24"/>
        </w:rPr>
        <w:t>mapas anexos.</w:t>
      </w:r>
    </w:p>
    <w:p w:rsidR="00F57748" w:rsidRPr="00AE585A" w:rsidRDefault="00F57748" w:rsidP="00956433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6E14C2" w:rsidRPr="00AE585A" w:rsidRDefault="00F57748" w:rsidP="00AE585A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 xml:space="preserve">Encerrada a etapa competitiva o pregoeiro procedeu à abertura do envelope contendo os </w:t>
      </w:r>
      <w:r w:rsidRPr="00440FCD">
        <w:rPr>
          <w:rFonts w:asciiTheme="majorHAnsi" w:hAnsiTheme="majorHAnsi"/>
          <w:b w:val="0"/>
          <w:szCs w:val="24"/>
        </w:rPr>
        <w:t>documentos</w:t>
      </w:r>
      <w:r w:rsidRPr="00AE585A">
        <w:rPr>
          <w:rFonts w:asciiTheme="majorHAnsi" w:hAnsiTheme="majorHAnsi"/>
          <w:b w:val="0"/>
          <w:szCs w:val="24"/>
        </w:rPr>
        <w:t xml:space="preserve"> de habilitação do licitante que apresentou a melhor proposta e declarou </w:t>
      </w:r>
      <w:r w:rsidR="006E14C2" w:rsidRPr="00AE585A">
        <w:rPr>
          <w:rFonts w:asciiTheme="majorHAnsi" w:hAnsiTheme="majorHAnsi"/>
          <w:b w:val="0"/>
          <w:szCs w:val="24"/>
        </w:rPr>
        <w:t>ha</w:t>
      </w:r>
      <w:r w:rsidR="00960BF7" w:rsidRPr="00AE585A">
        <w:rPr>
          <w:rFonts w:asciiTheme="majorHAnsi" w:hAnsiTheme="majorHAnsi"/>
          <w:b w:val="0"/>
          <w:szCs w:val="24"/>
        </w:rPr>
        <w:t xml:space="preserve">bilitada </w:t>
      </w:r>
      <w:r w:rsidR="00850472" w:rsidRPr="00AE585A">
        <w:rPr>
          <w:rFonts w:asciiTheme="majorHAnsi" w:hAnsiTheme="majorHAnsi"/>
          <w:b w:val="0"/>
          <w:szCs w:val="24"/>
        </w:rPr>
        <w:t xml:space="preserve">a </w:t>
      </w:r>
      <w:bookmarkStart w:id="1" w:name="OLE_LINK5"/>
      <w:r w:rsidR="002C0FB0" w:rsidRPr="00AE585A">
        <w:rPr>
          <w:rFonts w:asciiTheme="majorHAnsi" w:hAnsiTheme="majorHAnsi"/>
          <w:b w:val="0"/>
          <w:szCs w:val="24"/>
        </w:rPr>
        <w:t>Empresa</w:t>
      </w:r>
      <w:r w:rsidR="00440FCD">
        <w:rPr>
          <w:rFonts w:asciiTheme="majorHAnsi" w:hAnsiTheme="majorHAnsi"/>
          <w:b w:val="0"/>
          <w:szCs w:val="24"/>
        </w:rPr>
        <w:t xml:space="preserve"> </w:t>
      </w:r>
      <w:bookmarkEnd w:id="1"/>
      <w:r w:rsidR="00DF6A14" w:rsidRPr="00DF6A14">
        <w:rPr>
          <w:rFonts w:asciiTheme="majorHAnsi" w:hAnsiTheme="majorHAnsi"/>
          <w:b w:val="0"/>
          <w:szCs w:val="24"/>
        </w:rPr>
        <w:t>BARBOSA OBRAS E ENGENHARIA LTDA</w:t>
      </w:r>
    </w:p>
    <w:p w:rsidR="00AE585A" w:rsidRPr="00440FCD" w:rsidRDefault="00AE585A" w:rsidP="00AE585A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DF6A14" w:rsidRPr="00DF6A14" w:rsidRDefault="00DF6A14" w:rsidP="00DF6A14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DF6A14">
        <w:rPr>
          <w:rFonts w:asciiTheme="majorHAnsi" w:hAnsiTheme="majorHAnsi"/>
          <w:b w:val="0"/>
          <w:szCs w:val="24"/>
        </w:rPr>
        <w:t xml:space="preserve">Constatando-se que a licitante que apresentou a melhor proposta atendeu às exigências fixadas no edital, foi declarada vencedora do certame a licitante listada no Mapa de Apuração dos Vencedores em anexo. </w:t>
      </w:r>
    </w:p>
    <w:p w:rsidR="00DF6A14" w:rsidRPr="00AB5501" w:rsidRDefault="00DF6A14" w:rsidP="00DF6A14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DF6A14" w:rsidRPr="00AB5501" w:rsidRDefault="00DF6A14" w:rsidP="00DF6A14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Não houve interesse a interposição recurso.</w:t>
      </w:r>
    </w:p>
    <w:p w:rsidR="00440FCD" w:rsidRPr="00AE585A" w:rsidRDefault="00440FCD" w:rsidP="00956433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F57748" w:rsidRPr="00AE585A" w:rsidRDefault="00F57748" w:rsidP="00956433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 xml:space="preserve">A sessão foi </w:t>
      </w:r>
      <w:r w:rsidRPr="006D25EB">
        <w:rPr>
          <w:rFonts w:asciiTheme="majorHAnsi" w:hAnsiTheme="majorHAnsi"/>
          <w:b w:val="0"/>
          <w:szCs w:val="24"/>
        </w:rPr>
        <w:t xml:space="preserve">encerrada </w:t>
      </w:r>
      <w:r w:rsidRPr="00DF6A14">
        <w:rPr>
          <w:b w:val="0"/>
          <w:sz w:val="23"/>
          <w:szCs w:val="23"/>
        </w:rPr>
        <w:t xml:space="preserve">às </w:t>
      </w:r>
      <w:r w:rsidR="00DF6A14" w:rsidRPr="00DF6A14">
        <w:rPr>
          <w:b w:val="0"/>
          <w:sz w:val="23"/>
          <w:szCs w:val="23"/>
        </w:rPr>
        <w:t>09</w:t>
      </w:r>
      <w:r w:rsidRPr="00DF6A14">
        <w:rPr>
          <w:b w:val="0"/>
          <w:sz w:val="23"/>
          <w:szCs w:val="23"/>
        </w:rPr>
        <w:t>:</w:t>
      </w:r>
      <w:r w:rsidR="00DF6A14" w:rsidRPr="00DF6A14">
        <w:rPr>
          <w:b w:val="0"/>
          <w:sz w:val="23"/>
          <w:szCs w:val="23"/>
        </w:rPr>
        <w:t>33</w:t>
      </w:r>
      <w:r w:rsidR="00B81250" w:rsidRPr="00DF6A14">
        <w:rPr>
          <w:b w:val="0"/>
          <w:sz w:val="23"/>
          <w:szCs w:val="23"/>
        </w:rPr>
        <w:t xml:space="preserve"> </w:t>
      </w:r>
      <w:r w:rsidRPr="00DF6A14">
        <w:rPr>
          <w:b w:val="0"/>
          <w:sz w:val="23"/>
          <w:szCs w:val="23"/>
        </w:rPr>
        <w:t>h</w:t>
      </w:r>
      <w:r w:rsidR="00B81250" w:rsidRPr="00DF6A14">
        <w:rPr>
          <w:b w:val="0"/>
          <w:sz w:val="23"/>
          <w:szCs w:val="23"/>
        </w:rPr>
        <w:t>oras</w:t>
      </w:r>
      <w:r w:rsidRPr="00DF6A14">
        <w:rPr>
          <w:b w:val="0"/>
          <w:sz w:val="23"/>
          <w:szCs w:val="23"/>
        </w:rPr>
        <w:t>.</w:t>
      </w:r>
    </w:p>
    <w:p w:rsidR="00F57748" w:rsidRPr="00AE585A" w:rsidRDefault="00F57748" w:rsidP="00956433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F57748" w:rsidRPr="00AE585A" w:rsidRDefault="00F57748" w:rsidP="00956433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Nada mais havendo a tratar, lavrou-se a presente A</w:t>
      </w:r>
      <w:r w:rsidR="002A7FD7" w:rsidRPr="00AE585A">
        <w:rPr>
          <w:rFonts w:asciiTheme="majorHAnsi" w:hAnsiTheme="majorHAnsi"/>
          <w:b w:val="0"/>
          <w:szCs w:val="24"/>
        </w:rPr>
        <w:t>ta</w:t>
      </w:r>
      <w:r w:rsidRPr="00AE585A">
        <w:rPr>
          <w:rFonts w:asciiTheme="majorHAnsi" w:hAnsiTheme="majorHAnsi"/>
          <w:b w:val="0"/>
          <w:szCs w:val="24"/>
        </w:rPr>
        <w:t>, que depois de lida e aprovada, foi por todos assinada.</w:t>
      </w:r>
    </w:p>
    <w:p w:rsidR="00F57748" w:rsidRPr="00AE585A" w:rsidRDefault="00F57748" w:rsidP="000F0F5B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2B3CF8" w:rsidRPr="00AE585A" w:rsidRDefault="002B3CF8" w:rsidP="002B3CF8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 xml:space="preserve">Pequi, </w:t>
      </w:r>
      <w:r w:rsidR="0023033C">
        <w:rPr>
          <w:rFonts w:asciiTheme="majorHAnsi" w:hAnsiTheme="majorHAnsi"/>
          <w:b w:val="0"/>
          <w:szCs w:val="24"/>
        </w:rPr>
        <w:t>19</w:t>
      </w:r>
      <w:r w:rsidRPr="00AE585A">
        <w:rPr>
          <w:rFonts w:asciiTheme="majorHAnsi" w:hAnsiTheme="majorHAnsi"/>
          <w:b w:val="0"/>
          <w:szCs w:val="24"/>
        </w:rPr>
        <w:t xml:space="preserve"> de </w:t>
      </w:r>
      <w:r w:rsidR="0023033C">
        <w:rPr>
          <w:rFonts w:asciiTheme="majorHAnsi" w:hAnsiTheme="majorHAnsi"/>
          <w:b w:val="0"/>
          <w:szCs w:val="24"/>
        </w:rPr>
        <w:t>julho</w:t>
      </w:r>
      <w:r w:rsidR="00AE585A" w:rsidRPr="00AE585A">
        <w:rPr>
          <w:rFonts w:asciiTheme="majorHAnsi" w:hAnsiTheme="majorHAnsi"/>
          <w:b w:val="0"/>
          <w:szCs w:val="24"/>
        </w:rPr>
        <w:t xml:space="preserve"> </w:t>
      </w:r>
      <w:r w:rsidRPr="00AE585A">
        <w:rPr>
          <w:rFonts w:asciiTheme="majorHAnsi" w:hAnsiTheme="majorHAnsi"/>
          <w:b w:val="0"/>
          <w:szCs w:val="24"/>
        </w:rPr>
        <w:t xml:space="preserve">de </w:t>
      </w:r>
      <w:r w:rsidR="00156FA6" w:rsidRPr="00AE585A">
        <w:rPr>
          <w:rFonts w:asciiTheme="majorHAnsi" w:hAnsiTheme="majorHAnsi"/>
          <w:b w:val="0"/>
          <w:szCs w:val="24"/>
        </w:rPr>
        <w:t>2023</w:t>
      </w:r>
      <w:r w:rsidRPr="00AE585A">
        <w:rPr>
          <w:rFonts w:asciiTheme="majorHAnsi" w:hAnsiTheme="majorHAnsi"/>
          <w:b w:val="0"/>
          <w:szCs w:val="24"/>
        </w:rPr>
        <w:t>.</w:t>
      </w:r>
      <w:bookmarkStart w:id="2" w:name="OLE_LINK25"/>
      <w:bookmarkStart w:id="3" w:name="OLE_LINK26"/>
    </w:p>
    <w:p w:rsidR="002B3CF8" w:rsidRPr="00AE585A" w:rsidRDefault="002B3CF8" w:rsidP="002B3CF8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bookmarkEnd w:id="2"/>
    <w:bookmarkEnd w:id="3"/>
    <w:p w:rsidR="002B3CF8" w:rsidRPr="00AE585A" w:rsidRDefault="002B3CF8" w:rsidP="002B3CF8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proofErr w:type="spellStart"/>
      <w:r w:rsidRPr="00AE585A">
        <w:rPr>
          <w:rFonts w:asciiTheme="majorHAnsi" w:hAnsiTheme="majorHAnsi"/>
          <w:b w:val="0"/>
          <w:szCs w:val="24"/>
        </w:rPr>
        <w:t>Hodarlan</w:t>
      </w:r>
      <w:proofErr w:type="spellEnd"/>
      <w:r w:rsidRPr="00AE585A">
        <w:rPr>
          <w:rFonts w:asciiTheme="majorHAnsi" w:hAnsiTheme="majorHAnsi"/>
          <w:b w:val="0"/>
          <w:szCs w:val="24"/>
        </w:rPr>
        <w:t xml:space="preserve"> Gabriel </w:t>
      </w:r>
      <w:proofErr w:type="spellStart"/>
      <w:r w:rsidRPr="00AE585A">
        <w:rPr>
          <w:rFonts w:asciiTheme="majorHAnsi" w:hAnsiTheme="majorHAnsi"/>
          <w:b w:val="0"/>
          <w:szCs w:val="24"/>
        </w:rPr>
        <w:t>Araujo</w:t>
      </w:r>
      <w:proofErr w:type="spellEnd"/>
      <w:r w:rsidRPr="00AE585A">
        <w:rPr>
          <w:rFonts w:asciiTheme="majorHAnsi" w:hAnsiTheme="majorHAnsi"/>
          <w:b w:val="0"/>
          <w:szCs w:val="24"/>
        </w:rPr>
        <w:t xml:space="preserve"> Gonçalves</w:t>
      </w:r>
    </w:p>
    <w:p w:rsidR="002B3CF8" w:rsidRPr="00AE585A" w:rsidRDefault="002B3CF8" w:rsidP="002B3CF8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Pregoeiro</w:t>
      </w:r>
    </w:p>
    <w:p w:rsidR="00E5044F" w:rsidRPr="00AE585A" w:rsidRDefault="00E5044F" w:rsidP="002B3CF8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2B3CF8" w:rsidRPr="00AE585A" w:rsidRDefault="002B3CF8" w:rsidP="002B3CF8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Equipe de apoio:</w:t>
      </w:r>
    </w:p>
    <w:p w:rsidR="002B3CF8" w:rsidRPr="00AE585A" w:rsidRDefault="002B3CF8" w:rsidP="002B3CF8">
      <w:pPr>
        <w:pStyle w:val="TextoBoletim"/>
        <w:spacing w:after="0"/>
        <w:ind w:firstLine="0"/>
        <w:rPr>
          <w:rFonts w:asciiTheme="majorHAnsi" w:hAnsiTheme="majorHAnsi"/>
          <w:b w:val="0"/>
          <w:szCs w:val="24"/>
        </w:rPr>
      </w:pPr>
    </w:p>
    <w:p w:rsidR="002B3CF8" w:rsidRPr="00AE585A" w:rsidRDefault="002B3CF8" w:rsidP="002B3CF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Filipe Matias Barbosa Ramos                                           Ana Flavia Duarte Rodrigues</w:t>
      </w:r>
    </w:p>
    <w:p w:rsidR="001B5A9C" w:rsidRPr="00AE585A" w:rsidRDefault="001B5A9C" w:rsidP="002B3CF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Cs w:val="24"/>
        </w:rPr>
      </w:pPr>
    </w:p>
    <w:p w:rsidR="002B3CF8" w:rsidRPr="00AE585A" w:rsidRDefault="002B3CF8" w:rsidP="002B3CF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Cs w:val="24"/>
        </w:rPr>
      </w:pPr>
      <w:r w:rsidRPr="00AE585A">
        <w:rPr>
          <w:rFonts w:asciiTheme="majorHAnsi" w:hAnsiTheme="majorHAnsi"/>
          <w:b w:val="0"/>
          <w:szCs w:val="24"/>
        </w:rPr>
        <w:t>Vinicius Cesar Cabral Barbosa</w:t>
      </w:r>
    </w:p>
    <w:p w:rsidR="00E9166A" w:rsidRDefault="00E9166A" w:rsidP="000F0F5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Cs w:val="24"/>
        </w:rPr>
      </w:pPr>
    </w:p>
    <w:p w:rsidR="00DF6A14" w:rsidRDefault="00DF6A14" w:rsidP="000F0F5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Cs w:val="24"/>
        </w:rPr>
      </w:pPr>
      <w:bookmarkStart w:id="4" w:name="_GoBack"/>
      <w:bookmarkEnd w:id="4"/>
    </w:p>
    <w:p w:rsidR="00DF6A14" w:rsidRDefault="00DF6A14" w:rsidP="000F0F5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Cs w:val="24"/>
        </w:rPr>
      </w:pPr>
      <w:r w:rsidRPr="00DF6A14">
        <w:rPr>
          <w:rFonts w:asciiTheme="majorHAnsi" w:hAnsiTheme="majorHAnsi"/>
          <w:b w:val="0"/>
          <w:szCs w:val="24"/>
        </w:rPr>
        <w:t>BARBOSA OBRAS E ENGENHARIA LTDA</w:t>
      </w:r>
    </w:p>
    <w:p w:rsidR="00E9166A" w:rsidRPr="00AE585A" w:rsidRDefault="00DF6A14" w:rsidP="000F0F5B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Cs w:val="24"/>
        </w:rPr>
      </w:pPr>
      <w:r w:rsidRPr="00DF6A14">
        <w:rPr>
          <w:rFonts w:asciiTheme="majorHAnsi" w:hAnsiTheme="majorHAnsi"/>
          <w:b w:val="0"/>
          <w:szCs w:val="24"/>
        </w:rPr>
        <w:t>Luiz Guilherme de Almeida Rezende Barbosa</w:t>
      </w:r>
    </w:p>
    <w:sectPr w:rsidR="00E9166A" w:rsidRPr="00AE585A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B67" w:rsidRDefault="00310B67" w:rsidP="00035C98">
      <w:r>
        <w:separator/>
      </w:r>
    </w:p>
  </w:endnote>
  <w:endnote w:type="continuationSeparator" w:id="0">
    <w:p w:rsidR="00310B67" w:rsidRDefault="00310B67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AE585A" w:rsidRDefault="00AE585A" w:rsidP="00AE585A">
    <w:pPr>
      <w:pStyle w:val="Rodap"/>
    </w:pPr>
    <w:r w:rsidRPr="001E2284">
      <w:rPr>
        <w:noProof/>
      </w:rPr>
      <w:drawing>
        <wp:inline distT="0" distB="0" distL="0" distR="0">
          <wp:extent cx="4381500" cy="1076325"/>
          <wp:effectExtent l="0" t="0" r="0" b="0"/>
          <wp:docPr id="2" name="Imagem 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B67" w:rsidRDefault="00310B67" w:rsidP="00035C98">
      <w:r>
        <w:separator/>
      </w:r>
    </w:p>
  </w:footnote>
  <w:footnote w:type="continuationSeparator" w:id="0">
    <w:p w:rsidR="00310B67" w:rsidRDefault="00310B67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4F2"/>
    <w:rsid w:val="00027645"/>
    <w:rsid w:val="00035C98"/>
    <w:rsid w:val="0004475D"/>
    <w:rsid w:val="00045947"/>
    <w:rsid w:val="00050A8B"/>
    <w:rsid w:val="000516D3"/>
    <w:rsid w:val="00051927"/>
    <w:rsid w:val="00054C28"/>
    <w:rsid w:val="000605B6"/>
    <w:rsid w:val="00066554"/>
    <w:rsid w:val="00066AC7"/>
    <w:rsid w:val="000851AC"/>
    <w:rsid w:val="00096FFE"/>
    <w:rsid w:val="00097C91"/>
    <w:rsid w:val="000A05D5"/>
    <w:rsid w:val="000A06AA"/>
    <w:rsid w:val="000A2F36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0199E"/>
    <w:rsid w:val="001102E3"/>
    <w:rsid w:val="001110BE"/>
    <w:rsid w:val="001111BB"/>
    <w:rsid w:val="00133AFC"/>
    <w:rsid w:val="00154767"/>
    <w:rsid w:val="00156FA6"/>
    <w:rsid w:val="0016455C"/>
    <w:rsid w:val="001843BA"/>
    <w:rsid w:val="00193504"/>
    <w:rsid w:val="00194852"/>
    <w:rsid w:val="001A31B1"/>
    <w:rsid w:val="001B49C2"/>
    <w:rsid w:val="001B5A9C"/>
    <w:rsid w:val="001B72D3"/>
    <w:rsid w:val="001C3A3D"/>
    <w:rsid w:val="001C5514"/>
    <w:rsid w:val="001D5F23"/>
    <w:rsid w:val="001E4E62"/>
    <w:rsid w:val="001F45AB"/>
    <w:rsid w:val="002046B5"/>
    <w:rsid w:val="00214181"/>
    <w:rsid w:val="00227241"/>
    <w:rsid w:val="002275B3"/>
    <w:rsid w:val="0023033C"/>
    <w:rsid w:val="00247529"/>
    <w:rsid w:val="002517B0"/>
    <w:rsid w:val="00280B88"/>
    <w:rsid w:val="0028756D"/>
    <w:rsid w:val="0029308A"/>
    <w:rsid w:val="002A7FD7"/>
    <w:rsid w:val="002B3812"/>
    <w:rsid w:val="002B3CF8"/>
    <w:rsid w:val="002B4288"/>
    <w:rsid w:val="002C0FB0"/>
    <w:rsid w:val="002D1706"/>
    <w:rsid w:val="002D4FCB"/>
    <w:rsid w:val="002E7217"/>
    <w:rsid w:val="002F0E04"/>
    <w:rsid w:val="002F3DA1"/>
    <w:rsid w:val="00301DCE"/>
    <w:rsid w:val="003049E8"/>
    <w:rsid w:val="00310B67"/>
    <w:rsid w:val="0033219C"/>
    <w:rsid w:val="003351E4"/>
    <w:rsid w:val="00337DC6"/>
    <w:rsid w:val="00340467"/>
    <w:rsid w:val="00345E93"/>
    <w:rsid w:val="00375F72"/>
    <w:rsid w:val="00377EDC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0436"/>
    <w:rsid w:val="00404A4C"/>
    <w:rsid w:val="00416EF4"/>
    <w:rsid w:val="00423CB7"/>
    <w:rsid w:val="00425EA1"/>
    <w:rsid w:val="004270DD"/>
    <w:rsid w:val="004275CB"/>
    <w:rsid w:val="00427763"/>
    <w:rsid w:val="00437099"/>
    <w:rsid w:val="00440FCD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60537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2F72"/>
    <w:rsid w:val="00606BC4"/>
    <w:rsid w:val="00610740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5659"/>
    <w:rsid w:val="00667623"/>
    <w:rsid w:val="006762BD"/>
    <w:rsid w:val="0068503A"/>
    <w:rsid w:val="00687A23"/>
    <w:rsid w:val="006951D7"/>
    <w:rsid w:val="006A177A"/>
    <w:rsid w:val="006A4163"/>
    <w:rsid w:val="006A5380"/>
    <w:rsid w:val="006A6549"/>
    <w:rsid w:val="006A6A69"/>
    <w:rsid w:val="006B3EE5"/>
    <w:rsid w:val="006B55D3"/>
    <w:rsid w:val="006B5C8E"/>
    <w:rsid w:val="006D11E4"/>
    <w:rsid w:val="006D12C0"/>
    <w:rsid w:val="006D25EB"/>
    <w:rsid w:val="006D428B"/>
    <w:rsid w:val="006D64B3"/>
    <w:rsid w:val="006E14C2"/>
    <w:rsid w:val="006F47DF"/>
    <w:rsid w:val="00732102"/>
    <w:rsid w:val="00757B04"/>
    <w:rsid w:val="00770CC5"/>
    <w:rsid w:val="00771F97"/>
    <w:rsid w:val="00772C45"/>
    <w:rsid w:val="00775040"/>
    <w:rsid w:val="00775A5E"/>
    <w:rsid w:val="0078789E"/>
    <w:rsid w:val="00791500"/>
    <w:rsid w:val="007A2DE8"/>
    <w:rsid w:val="007B3D80"/>
    <w:rsid w:val="007E1714"/>
    <w:rsid w:val="007F0D1D"/>
    <w:rsid w:val="007F1E6E"/>
    <w:rsid w:val="007F5173"/>
    <w:rsid w:val="007F5384"/>
    <w:rsid w:val="008013C1"/>
    <w:rsid w:val="008143C1"/>
    <w:rsid w:val="00814985"/>
    <w:rsid w:val="0082300F"/>
    <w:rsid w:val="0082666C"/>
    <w:rsid w:val="00850472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914EA0"/>
    <w:rsid w:val="009218B5"/>
    <w:rsid w:val="0092220D"/>
    <w:rsid w:val="00934700"/>
    <w:rsid w:val="00941770"/>
    <w:rsid w:val="00956433"/>
    <w:rsid w:val="00960BF7"/>
    <w:rsid w:val="00967AFE"/>
    <w:rsid w:val="00987B49"/>
    <w:rsid w:val="0099625A"/>
    <w:rsid w:val="009973A7"/>
    <w:rsid w:val="009A64A0"/>
    <w:rsid w:val="009B0842"/>
    <w:rsid w:val="009B3B2A"/>
    <w:rsid w:val="009B4DE8"/>
    <w:rsid w:val="009E51C6"/>
    <w:rsid w:val="009E57DC"/>
    <w:rsid w:val="009E5A74"/>
    <w:rsid w:val="00A07A16"/>
    <w:rsid w:val="00A126CF"/>
    <w:rsid w:val="00A418F2"/>
    <w:rsid w:val="00A43D38"/>
    <w:rsid w:val="00A4579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E0CB5"/>
    <w:rsid w:val="00AE585A"/>
    <w:rsid w:val="00AE620E"/>
    <w:rsid w:val="00AE677D"/>
    <w:rsid w:val="00AF21B2"/>
    <w:rsid w:val="00B0460E"/>
    <w:rsid w:val="00B0623B"/>
    <w:rsid w:val="00B11B21"/>
    <w:rsid w:val="00B1445A"/>
    <w:rsid w:val="00B21CB9"/>
    <w:rsid w:val="00B26052"/>
    <w:rsid w:val="00B50408"/>
    <w:rsid w:val="00B519DE"/>
    <w:rsid w:val="00B542DA"/>
    <w:rsid w:val="00B6355E"/>
    <w:rsid w:val="00B776BE"/>
    <w:rsid w:val="00B81250"/>
    <w:rsid w:val="00B935EB"/>
    <w:rsid w:val="00B938D1"/>
    <w:rsid w:val="00B948B1"/>
    <w:rsid w:val="00BA3D77"/>
    <w:rsid w:val="00BB0D55"/>
    <w:rsid w:val="00BB11A8"/>
    <w:rsid w:val="00BB2423"/>
    <w:rsid w:val="00BC2837"/>
    <w:rsid w:val="00BD09D6"/>
    <w:rsid w:val="00BD2591"/>
    <w:rsid w:val="00BF5F1D"/>
    <w:rsid w:val="00BF6442"/>
    <w:rsid w:val="00C0022C"/>
    <w:rsid w:val="00C03357"/>
    <w:rsid w:val="00C13833"/>
    <w:rsid w:val="00C219CD"/>
    <w:rsid w:val="00C34742"/>
    <w:rsid w:val="00C47291"/>
    <w:rsid w:val="00C8664A"/>
    <w:rsid w:val="00C95D5F"/>
    <w:rsid w:val="00CB369D"/>
    <w:rsid w:val="00CC7540"/>
    <w:rsid w:val="00CC7B45"/>
    <w:rsid w:val="00CD141B"/>
    <w:rsid w:val="00CD5532"/>
    <w:rsid w:val="00CF154D"/>
    <w:rsid w:val="00CF7691"/>
    <w:rsid w:val="00D14361"/>
    <w:rsid w:val="00D368B0"/>
    <w:rsid w:val="00D42074"/>
    <w:rsid w:val="00D47BBE"/>
    <w:rsid w:val="00D60249"/>
    <w:rsid w:val="00D60FC2"/>
    <w:rsid w:val="00D64F3E"/>
    <w:rsid w:val="00D759AA"/>
    <w:rsid w:val="00D82070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F4A78"/>
    <w:rsid w:val="00DF6A14"/>
    <w:rsid w:val="00DF6D96"/>
    <w:rsid w:val="00E17B7A"/>
    <w:rsid w:val="00E27BC4"/>
    <w:rsid w:val="00E305AF"/>
    <w:rsid w:val="00E427D6"/>
    <w:rsid w:val="00E4647F"/>
    <w:rsid w:val="00E5044F"/>
    <w:rsid w:val="00E569C1"/>
    <w:rsid w:val="00E70D75"/>
    <w:rsid w:val="00E76260"/>
    <w:rsid w:val="00E806C6"/>
    <w:rsid w:val="00E80B90"/>
    <w:rsid w:val="00E812DB"/>
    <w:rsid w:val="00E812F2"/>
    <w:rsid w:val="00E83A24"/>
    <w:rsid w:val="00E9166A"/>
    <w:rsid w:val="00EA4555"/>
    <w:rsid w:val="00EA6FE1"/>
    <w:rsid w:val="00EA715C"/>
    <w:rsid w:val="00EB3B09"/>
    <w:rsid w:val="00EB44F3"/>
    <w:rsid w:val="00EC43E3"/>
    <w:rsid w:val="00ED23D5"/>
    <w:rsid w:val="00EE5F6A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8626A"/>
    <w:rsid w:val="00F95DDE"/>
    <w:rsid w:val="00F96EA3"/>
    <w:rsid w:val="00F971B7"/>
    <w:rsid w:val="00FA4270"/>
    <w:rsid w:val="00FA5A88"/>
    <w:rsid w:val="00FB4028"/>
    <w:rsid w:val="00FD6BA1"/>
    <w:rsid w:val="00FE223D"/>
    <w:rsid w:val="00FE3E68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A74A3"/>
  <w15:docId w15:val="{FF9B6128-1EDB-47A2-AC14-281C1A2E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  <w:style w:type="character" w:styleId="Hyperlink">
    <w:name w:val="Hyperlink"/>
    <w:basedOn w:val="Fontepargpadro"/>
    <w:unhideWhenUsed/>
    <w:rsid w:val="00E916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B0B9C8-2C96-4B42-A1D5-35F1BA9BE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2</Pages>
  <Words>528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137</cp:revision>
  <cp:lastPrinted>2022-06-09T17:23:00Z</cp:lastPrinted>
  <dcterms:created xsi:type="dcterms:W3CDTF">2018-02-15T11:18:00Z</dcterms:created>
  <dcterms:modified xsi:type="dcterms:W3CDTF">2023-07-19T12:16:00Z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