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981C55">
        <w:rPr>
          <w:rFonts w:ascii="Arial" w:hAnsi="Arial" w:cs="Arial"/>
          <w:b/>
          <w:bCs/>
          <w:sz w:val="22"/>
          <w:szCs w:val="22"/>
        </w:rPr>
        <w:t>8</w:t>
      </w:r>
      <w:r w:rsidR="0042486C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602D8">
        <w:rPr>
          <w:rFonts w:ascii="Arial" w:hAnsi="Arial" w:cs="Arial"/>
          <w:b/>
          <w:bCs/>
          <w:sz w:val="22"/>
          <w:szCs w:val="22"/>
        </w:rPr>
        <w:t>5</w:t>
      </w:r>
      <w:r w:rsidR="0042486C">
        <w:rPr>
          <w:rFonts w:ascii="Arial" w:hAnsi="Arial" w:cs="Arial"/>
          <w:b/>
          <w:bCs/>
          <w:sz w:val="22"/>
          <w:szCs w:val="22"/>
        </w:rPr>
        <w:t>8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981C55">
        <w:rPr>
          <w:b w:val="0"/>
          <w:sz w:val="22"/>
          <w:szCs w:val="22"/>
        </w:rPr>
        <w:t>8</w:t>
      </w:r>
      <w:r w:rsidR="0042486C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0602D8">
        <w:rPr>
          <w:b w:val="0"/>
          <w:sz w:val="22"/>
          <w:szCs w:val="22"/>
        </w:rPr>
        <w:t>5</w:t>
      </w:r>
      <w:r w:rsidR="0042486C">
        <w:rPr>
          <w:b w:val="0"/>
          <w:sz w:val="22"/>
          <w:szCs w:val="22"/>
        </w:rPr>
        <w:t>8</w:t>
      </w:r>
      <w:r w:rsidR="000602D8">
        <w:rPr>
          <w:b w:val="0"/>
          <w:sz w:val="22"/>
          <w:szCs w:val="22"/>
        </w:rPr>
        <w:t>/</w:t>
      </w:r>
      <w:r w:rsidRPr="00B864D6">
        <w:rPr>
          <w:b w:val="0"/>
          <w:sz w:val="22"/>
          <w:szCs w:val="22"/>
        </w:rPr>
        <w:t>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42486C" w:rsidRPr="00E258E2" w:rsidTr="00F87D31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42486C" w:rsidRPr="00E258E2" w:rsidRDefault="0042486C" w:rsidP="00F87D31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8943971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42486C" w:rsidRPr="00E258E2" w:rsidRDefault="0042486C" w:rsidP="00F87D3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42486C" w:rsidRPr="00E258E2" w:rsidRDefault="0042486C" w:rsidP="00F87D31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42486C" w:rsidRPr="00E258E2" w:rsidRDefault="0042486C" w:rsidP="00F87D31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PERCENTUAL</w:t>
            </w:r>
          </w:p>
        </w:tc>
      </w:tr>
      <w:tr w:rsidR="0042486C" w:rsidRPr="00E258E2" w:rsidTr="00F87D31">
        <w:trPr>
          <w:trHeight w:val="350"/>
        </w:trPr>
        <w:tc>
          <w:tcPr>
            <w:tcW w:w="765" w:type="dxa"/>
            <w:shd w:val="clear" w:color="auto" w:fill="auto"/>
          </w:tcPr>
          <w:p w:rsidR="0042486C" w:rsidRPr="00E258E2" w:rsidRDefault="0042486C" w:rsidP="00F87D31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42486C" w:rsidRPr="00184410" w:rsidRDefault="0042486C" w:rsidP="00F87D3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Premoldados Padrão Eireli</w:t>
            </w:r>
          </w:p>
        </w:tc>
        <w:tc>
          <w:tcPr>
            <w:tcW w:w="4111" w:type="dxa"/>
            <w:shd w:val="clear" w:color="auto" w:fill="auto"/>
          </w:tcPr>
          <w:p w:rsidR="0042486C" w:rsidRPr="00A426DC" w:rsidRDefault="0042486C" w:rsidP="00F87D3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5, 6, 7</w:t>
            </w:r>
          </w:p>
        </w:tc>
        <w:tc>
          <w:tcPr>
            <w:tcW w:w="1571" w:type="dxa"/>
            <w:shd w:val="clear" w:color="auto" w:fill="auto"/>
          </w:tcPr>
          <w:p w:rsidR="0042486C" w:rsidRDefault="0042486C" w:rsidP="00F87D3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OLE_LINK10"/>
            <w:r>
              <w:rPr>
                <w:rFonts w:ascii="Arial" w:hAnsi="Arial" w:cs="Arial"/>
                <w:sz w:val="20"/>
                <w:szCs w:val="20"/>
              </w:rPr>
              <w:t>5,20%, 5,10%, 3,50</w:t>
            </w:r>
            <w:bookmarkEnd w:id="1"/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42486C" w:rsidRPr="00E258E2" w:rsidTr="00F87D31">
        <w:trPr>
          <w:trHeight w:val="350"/>
        </w:trPr>
        <w:tc>
          <w:tcPr>
            <w:tcW w:w="765" w:type="dxa"/>
            <w:shd w:val="clear" w:color="auto" w:fill="auto"/>
          </w:tcPr>
          <w:p w:rsidR="0042486C" w:rsidRDefault="0042486C" w:rsidP="00F87D31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42486C" w:rsidRDefault="0042486C" w:rsidP="00F87D3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Ameno e Campos Materiais de Construção Ltda</w:t>
            </w:r>
          </w:p>
        </w:tc>
        <w:tc>
          <w:tcPr>
            <w:tcW w:w="4111" w:type="dxa"/>
            <w:shd w:val="clear" w:color="auto" w:fill="auto"/>
          </w:tcPr>
          <w:p w:rsidR="0042486C" w:rsidRDefault="0042486C" w:rsidP="00F87D3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1, 2, 3</w:t>
            </w:r>
          </w:p>
        </w:tc>
        <w:tc>
          <w:tcPr>
            <w:tcW w:w="1571" w:type="dxa"/>
            <w:shd w:val="clear" w:color="auto" w:fill="auto"/>
          </w:tcPr>
          <w:p w:rsidR="0042486C" w:rsidRDefault="0042486C" w:rsidP="00F87D3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5%, 3,2%, 3,1%</w:t>
            </w:r>
          </w:p>
        </w:tc>
      </w:tr>
      <w:bookmarkEnd w:id="0"/>
    </w:tbl>
    <w:p w:rsidR="0042486C" w:rsidRDefault="0042486C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42486C">
        <w:rPr>
          <w:b w:val="0"/>
          <w:sz w:val="22"/>
          <w:szCs w:val="22"/>
        </w:rPr>
        <w:t>09</w:t>
      </w:r>
      <w:r w:rsidR="00D2330D">
        <w:rPr>
          <w:b w:val="0"/>
          <w:sz w:val="22"/>
          <w:szCs w:val="22"/>
        </w:rPr>
        <w:t xml:space="preserve"> de </w:t>
      </w:r>
      <w:r w:rsidR="0042486C">
        <w:rPr>
          <w:b w:val="0"/>
          <w:sz w:val="22"/>
          <w:szCs w:val="22"/>
        </w:rPr>
        <w:t>janeiro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5FCE" w:rsidRDefault="003F5FCE" w:rsidP="00035C98">
      <w:r>
        <w:separator/>
      </w:r>
    </w:p>
  </w:endnote>
  <w:endnote w:type="continuationSeparator" w:id="1">
    <w:p w:rsidR="003F5FCE" w:rsidRDefault="003F5FC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5FCE" w:rsidRDefault="003F5FCE" w:rsidP="00035C98">
      <w:r>
        <w:separator/>
      </w:r>
    </w:p>
  </w:footnote>
  <w:footnote w:type="continuationSeparator" w:id="1">
    <w:p w:rsidR="003F5FCE" w:rsidRDefault="003F5FC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5FCE"/>
    <w:rsid w:val="003F737F"/>
    <w:rsid w:val="00413151"/>
    <w:rsid w:val="0042486C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84E4C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64</cp:revision>
  <cp:lastPrinted>2019-12-20T15:04:00Z</cp:lastPrinted>
  <dcterms:created xsi:type="dcterms:W3CDTF">2018-02-27T20:15:00Z</dcterms:created>
  <dcterms:modified xsi:type="dcterms:W3CDTF">2020-01-03T14:39:00Z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