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6F034A" w:rsidRDefault="00694FB8" w:rsidP="00694FB8">
      <w:pPr>
        <w:rPr>
          <w:rFonts w:ascii="Arial" w:hAnsi="Arial" w:cs="Arial"/>
          <w:b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PROCESSO LICITATÓRIO </w:t>
      </w:r>
      <w:r w:rsidR="00C44C2A" w:rsidRPr="006F034A">
        <w:rPr>
          <w:rFonts w:ascii="Arial" w:hAnsi="Arial" w:cs="Arial"/>
          <w:b/>
          <w:sz w:val="22"/>
          <w:szCs w:val="22"/>
        </w:rPr>
        <w:t>120</w:t>
      </w:r>
      <w:r w:rsidR="000830FE" w:rsidRPr="006F034A">
        <w:rPr>
          <w:rFonts w:ascii="Arial" w:hAnsi="Arial" w:cs="Arial"/>
          <w:b/>
          <w:sz w:val="22"/>
          <w:szCs w:val="22"/>
        </w:rPr>
        <w:t>/2021</w:t>
      </w:r>
    </w:p>
    <w:p w:rsidR="00694FB8" w:rsidRPr="006F034A" w:rsidRDefault="00694FB8" w:rsidP="00694FB8">
      <w:pPr>
        <w:rPr>
          <w:rFonts w:ascii="Arial" w:hAnsi="Arial" w:cs="Arial"/>
          <w:b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PREGÃO PRESENCIAL </w:t>
      </w:r>
      <w:r w:rsidR="00C44C2A" w:rsidRPr="006F034A">
        <w:rPr>
          <w:rFonts w:ascii="Arial" w:hAnsi="Arial" w:cs="Arial"/>
          <w:b/>
          <w:sz w:val="22"/>
          <w:szCs w:val="22"/>
        </w:rPr>
        <w:t>069</w:t>
      </w:r>
      <w:r w:rsidR="000830FE" w:rsidRPr="006F034A">
        <w:rPr>
          <w:rFonts w:ascii="Arial" w:hAnsi="Arial" w:cs="Arial"/>
          <w:b/>
          <w:sz w:val="22"/>
          <w:szCs w:val="22"/>
        </w:rPr>
        <w:t>/2021</w:t>
      </w:r>
    </w:p>
    <w:p w:rsidR="00694FB8" w:rsidRPr="006F034A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694FB8" w:rsidRPr="006F034A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6F034A" w:rsidRDefault="003618E1" w:rsidP="006F049A">
      <w:pPr>
        <w:pStyle w:val="Ttulo1"/>
        <w:keepNext w:val="0"/>
        <w:spacing w:before="0" w:after="0"/>
        <w:ind w:left="0"/>
        <w:jc w:val="center"/>
        <w:rPr>
          <w:rFonts w:ascii="Arial" w:hAnsi="Arial" w:cs="Arial"/>
          <w:color w:val="auto"/>
          <w:sz w:val="22"/>
          <w:szCs w:val="22"/>
          <w:u w:val="single"/>
        </w:rPr>
      </w:pPr>
      <w:r w:rsidRPr="006F034A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3618E1" w:rsidRPr="006F034A" w:rsidRDefault="003618E1" w:rsidP="003618E1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ATA DE REGISTRO DE PREÇOS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050</w:t>
      </w:r>
      <w:r w:rsidRPr="006F034A">
        <w:rPr>
          <w:rFonts w:ascii="Arial" w:hAnsi="Arial" w:cs="Arial"/>
          <w:b/>
          <w:snapToGrid w:val="0"/>
          <w:sz w:val="22"/>
          <w:szCs w:val="22"/>
        </w:rPr>
        <w:t>/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120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Aos </w:t>
      </w:r>
      <w:r w:rsidR="00911B1E">
        <w:rPr>
          <w:rFonts w:ascii="Arial" w:hAnsi="Arial" w:cs="Arial"/>
          <w:sz w:val="22"/>
          <w:szCs w:val="22"/>
        </w:rPr>
        <w:t>03</w:t>
      </w:r>
      <w:r w:rsidRPr="006F034A">
        <w:rPr>
          <w:rFonts w:ascii="Arial" w:hAnsi="Arial" w:cs="Arial"/>
          <w:sz w:val="22"/>
          <w:szCs w:val="22"/>
        </w:rPr>
        <w:t xml:space="preserve"> (</w:t>
      </w:r>
      <w:r w:rsidR="00911B1E">
        <w:rPr>
          <w:rFonts w:ascii="Arial" w:hAnsi="Arial" w:cs="Arial"/>
          <w:sz w:val="22"/>
          <w:szCs w:val="22"/>
        </w:rPr>
        <w:t>três) dias do mês de Janeiro</w:t>
      </w:r>
      <w:r w:rsidRPr="006F034A">
        <w:rPr>
          <w:rFonts w:ascii="Arial" w:hAnsi="Arial" w:cs="Arial"/>
          <w:sz w:val="22"/>
          <w:szCs w:val="22"/>
        </w:rPr>
        <w:t xml:space="preserve"> de</w:t>
      </w:r>
      <w:r w:rsidR="00911B1E">
        <w:rPr>
          <w:rFonts w:ascii="Arial" w:hAnsi="Arial" w:cs="Arial"/>
          <w:sz w:val="22"/>
          <w:szCs w:val="22"/>
        </w:rPr>
        <w:t xml:space="preserve"> 2022</w:t>
      </w:r>
      <w:r w:rsidRPr="006F034A">
        <w:rPr>
          <w:rFonts w:ascii="Arial" w:hAnsi="Arial" w:cs="Arial"/>
          <w:sz w:val="22"/>
          <w:szCs w:val="22"/>
        </w:rPr>
        <w:t>, na sala de licitações, na sede da Prefe</w:t>
      </w:r>
      <w:r w:rsidR="000B2FE7">
        <w:rPr>
          <w:rFonts w:ascii="Arial" w:hAnsi="Arial" w:cs="Arial"/>
          <w:sz w:val="22"/>
          <w:szCs w:val="22"/>
        </w:rPr>
        <w:t>itura Municipal, situada na Praça Santo Antônio</w:t>
      </w:r>
      <w:r w:rsidRPr="006F034A">
        <w:rPr>
          <w:rFonts w:ascii="Arial" w:hAnsi="Arial" w:cs="Arial"/>
          <w:sz w:val="22"/>
          <w:szCs w:val="22"/>
        </w:rPr>
        <w:t xml:space="preserve">, nº. </w:t>
      </w:r>
      <w:r w:rsidR="000B2FE7">
        <w:rPr>
          <w:rFonts w:ascii="Arial" w:hAnsi="Arial" w:cs="Arial"/>
          <w:sz w:val="22"/>
          <w:szCs w:val="22"/>
        </w:rPr>
        <w:t>190</w:t>
      </w:r>
      <w:r w:rsidRPr="006F034A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2F5E1A">
        <w:rPr>
          <w:rFonts w:ascii="Arial" w:hAnsi="Arial" w:cs="Arial"/>
          <w:sz w:val="22"/>
          <w:szCs w:val="22"/>
        </w:rPr>
        <w:t>André Luiz Melgaço Tavares</w:t>
      </w:r>
      <w:r w:rsidRPr="006F034A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C44C2A" w:rsidRPr="006F034A">
        <w:rPr>
          <w:rFonts w:ascii="Arial" w:hAnsi="Arial" w:cs="Arial"/>
          <w:sz w:val="22"/>
          <w:szCs w:val="22"/>
        </w:rPr>
        <w:t>069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44C2A" w:rsidRPr="006F034A">
        <w:rPr>
          <w:rFonts w:ascii="Arial" w:hAnsi="Arial" w:cs="Arial"/>
          <w:sz w:val="22"/>
          <w:szCs w:val="22"/>
        </w:rPr>
        <w:t>120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0A24EF">
        <w:rPr>
          <w:rFonts w:ascii="Arial" w:hAnsi="Arial" w:cs="Arial"/>
          <w:sz w:val="22"/>
          <w:szCs w:val="22"/>
        </w:rPr>
        <w:t xml:space="preserve"> ARAUJO MATERIAIS E TRANSPORTES LTDA. </w:t>
      </w:r>
      <w:r w:rsidRPr="006F034A">
        <w:rPr>
          <w:rFonts w:ascii="Arial" w:hAnsi="Arial" w:cs="Arial"/>
          <w:sz w:val="22"/>
          <w:szCs w:val="22"/>
        </w:rPr>
        <w:t xml:space="preserve">, localizado na rua </w:t>
      </w:r>
      <w:r w:rsidR="000A24EF">
        <w:rPr>
          <w:rFonts w:ascii="Arial" w:hAnsi="Arial" w:cs="Arial"/>
          <w:sz w:val="22"/>
          <w:szCs w:val="22"/>
        </w:rPr>
        <w:t>João Ferreira, 51</w:t>
      </w:r>
      <w:r w:rsidR="00911B1E">
        <w:rPr>
          <w:rFonts w:ascii="Arial" w:hAnsi="Arial" w:cs="Arial"/>
          <w:sz w:val="22"/>
          <w:szCs w:val="22"/>
        </w:rPr>
        <w:t>,</w:t>
      </w:r>
      <w:r w:rsidRPr="006F034A">
        <w:rPr>
          <w:rFonts w:ascii="Arial" w:hAnsi="Arial" w:cs="Arial"/>
          <w:sz w:val="22"/>
          <w:szCs w:val="22"/>
        </w:rPr>
        <w:t xml:space="preserve"> no bairro </w:t>
      </w:r>
      <w:r w:rsidR="000A24EF">
        <w:rPr>
          <w:rFonts w:ascii="Arial" w:hAnsi="Arial" w:cs="Arial"/>
          <w:sz w:val="22"/>
          <w:szCs w:val="22"/>
        </w:rPr>
        <w:t>Várzea</w:t>
      </w:r>
      <w:r w:rsidR="002F5E1A">
        <w:rPr>
          <w:rFonts w:ascii="Arial" w:hAnsi="Arial" w:cs="Arial"/>
          <w:sz w:val="22"/>
          <w:szCs w:val="22"/>
        </w:rPr>
        <w:t xml:space="preserve"> </w:t>
      </w:r>
      <w:r w:rsidRPr="006F034A">
        <w:rPr>
          <w:rFonts w:ascii="Arial" w:hAnsi="Arial" w:cs="Arial"/>
          <w:sz w:val="22"/>
          <w:szCs w:val="22"/>
        </w:rPr>
        <w:t xml:space="preserve">, na cidade de </w:t>
      </w:r>
      <w:r w:rsidR="00911B1E">
        <w:rPr>
          <w:rFonts w:ascii="Arial" w:hAnsi="Arial" w:cs="Arial"/>
          <w:sz w:val="22"/>
          <w:szCs w:val="22"/>
        </w:rPr>
        <w:t>Pequi</w:t>
      </w:r>
      <w:r w:rsidRPr="006F034A">
        <w:rPr>
          <w:rFonts w:ascii="Arial" w:hAnsi="Arial" w:cs="Arial"/>
          <w:sz w:val="22"/>
          <w:szCs w:val="22"/>
        </w:rPr>
        <w:t xml:space="preserve">, estado de </w:t>
      </w:r>
      <w:r w:rsidR="002F5E1A">
        <w:rPr>
          <w:rFonts w:ascii="Arial" w:hAnsi="Arial" w:cs="Arial"/>
          <w:sz w:val="22"/>
          <w:szCs w:val="22"/>
        </w:rPr>
        <w:t>Minas Gerais</w:t>
      </w:r>
      <w:r w:rsidRPr="006F034A">
        <w:rPr>
          <w:rFonts w:ascii="Arial" w:hAnsi="Arial" w:cs="Arial"/>
          <w:sz w:val="22"/>
          <w:szCs w:val="22"/>
        </w:rPr>
        <w:t xml:space="preserve">, cujo CNPJ é </w:t>
      </w:r>
      <w:r w:rsidR="000A24EF">
        <w:rPr>
          <w:rFonts w:ascii="Arial" w:hAnsi="Arial" w:cs="Arial"/>
          <w:sz w:val="22"/>
          <w:szCs w:val="22"/>
        </w:rPr>
        <w:t>28.210.119/0001-08</w:t>
      </w:r>
      <w:r w:rsidRPr="006F034A">
        <w:rPr>
          <w:rFonts w:ascii="Arial" w:hAnsi="Arial" w:cs="Arial"/>
          <w:sz w:val="22"/>
          <w:szCs w:val="22"/>
        </w:rPr>
        <w:t xml:space="preserve">, neste ato representado por </w:t>
      </w:r>
      <w:r w:rsidR="000A24EF">
        <w:rPr>
          <w:rFonts w:ascii="Arial" w:hAnsi="Arial" w:cs="Arial"/>
          <w:sz w:val="22"/>
          <w:szCs w:val="22"/>
        </w:rPr>
        <w:t>Darla Lúcia de Araújo</w:t>
      </w:r>
      <w:r w:rsidRPr="006F034A">
        <w:rPr>
          <w:rFonts w:ascii="Arial" w:hAnsi="Arial" w:cs="Arial"/>
          <w:sz w:val="22"/>
          <w:szCs w:val="22"/>
        </w:rPr>
        <w:t>, conforme abaixo:</w:t>
      </w: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0"/>
        <w:gridCol w:w="850"/>
        <w:gridCol w:w="1985"/>
        <w:gridCol w:w="1420"/>
      </w:tblGrid>
      <w:tr w:rsidR="006F049A" w:rsidRPr="00FB65EA" w:rsidTr="005152C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6F049A" w:rsidRPr="00FB65EA" w:rsidTr="005152C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6F049A" w:rsidRPr="00FB65EA" w:rsidTr="005152C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F049A" w:rsidRPr="00FB65EA" w:rsidRDefault="006F049A" w:rsidP="005152C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6F049A" w:rsidRPr="00FB65EA" w:rsidTr="006F049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49A" w:rsidRPr="006F049A" w:rsidRDefault="006F049A" w:rsidP="006F0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049A">
              <w:rPr>
                <w:rFonts w:ascii="Arial" w:hAnsi="Arial" w:cs="Arial"/>
                <w:sz w:val="16"/>
                <w:szCs w:val="16"/>
              </w:rPr>
              <w:t>II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49A" w:rsidRPr="006F049A" w:rsidRDefault="006F049A" w:rsidP="006F049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049A">
              <w:rPr>
                <w:rFonts w:ascii="Arial" w:hAnsi="Arial" w:cs="Arial"/>
                <w:sz w:val="16"/>
                <w:szCs w:val="16"/>
              </w:rPr>
              <w:t>MATERIAIS HIDRÁULICOS – Considerar todos os materiais hidráulicos, conexões e demais acessórios complementares similares,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3,00%</w:t>
            </w:r>
          </w:p>
        </w:tc>
      </w:tr>
      <w:tr w:rsidR="006F049A" w:rsidRPr="00FB65EA" w:rsidTr="005152C2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49A" w:rsidRPr="00FB65EA" w:rsidRDefault="006F049A" w:rsidP="005152C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5EA">
              <w:rPr>
                <w:rFonts w:ascii="Arial" w:hAnsi="Arial" w:cs="Arial"/>
                <w:sz w:val="16"/>
                <w:szCs w:val="16"/>
              </w:rPr>
              <w:t>MATERIAIS DE MADEIRA – Considerar todos os materiais de madeira e derivados,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2,20%</w:t>
            </w:r>
          </w:p>
        </w:tc>
      </w:tr>
      <w:tr w:rsidR="006F049A" w:rsidRPr="00FB65EA" w:rsidTr="005152C2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49A" w:rsidRPr="00FB65EA" w:rsidRDefault="006F049A" w:rsidP="005152C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5EA">
              <w:rPr>
                <w:rFonts w:ascii="Arial" w:hAnsi="Arial" w:cs="Arial"/>
                <w:sz w:val="16"/>
                <w:szCs w:val="16"/>
              </w:rPr>
              <w:t>AGREGADOS 1 – Considerar AREIAS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1,80%</w:t>
            </w:r>
          </w:p>
        </w:tc>
      </w:tr>
      <w:tr w:rsidR="006F049A" w:rsidRPr="00FB65EA" w:rsidTr="005152C2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49A" w:rsidRPr="00FB65EA" w:rsidRDefault="006F049A" w:rsidP="005152C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5EA">
              <w:rPr>
                <w:rFonts w:ascii="Arial" w:hAnsi="Arial" w:cs="Arial"/>
                <w:sz w:val="16"/>
                <w:szCs w:val="16"/>
              </w:rPr>
              <w:t>AGREGADOS 2 – Considerar BRITAS, PEDRAS E PEDRISCOS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49A" w:rsidRPr="00FB65EA" w:rsidRDefault="006F049A" w:rsidP="005152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1,70%</w:t>
            </w:r>
          </w:p>
        </w:tc>
      </w:tr>
    </w:tbl>
    <w:p w:rsidR="006F049A" w:rsidRDefault="006F049A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6F034A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.</w:t>
      </w:r>
    </w:p>
    <w:p w:rsidR="00694FB8" w:rsidRPr="006F034A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Pr="006F034A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6F034A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6F034A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6F034A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6F034A">
        <w:rPr>
          <w:rFonts w:ascii="Arial" w:hAnsi="Arial" w:cs="Arial"/>
          <w:bCs/>
          <w:sz w:val="22"/>
          <w:szCs w:val="22"/>
        </w:rPr>
        <w:t xml:space="preserve"> do objeto, </w:t>
      </w:r>
      <w:r w:rsidRPr="006F034A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II </w:t>
      </w:r>
      <w:r w:rsidRPr="006F034A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Pr="006F034A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lastRenderedPageBreak/>
        <w:t xml:space="preserve">EM = Encargos moratórios;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6F034A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IV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6F034A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A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B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C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D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Pr="006F034A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E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lastRenderedPageBreak/>
        <w:t xml:space="preserve">F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Pr="006F034A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Pr="006F034A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>G</w:t>
      </w:r>
      <w:r w:rsidRPr="006F034A">
        <w:rPr>
          <w:rFonts w:ascii="Arial" w:hAnsi="Arial" w:cs="Arial"/>
          <w:sz w:val="22"/>
          <w:szCs w:val="22"/>
        </w:rPr>
        <w:noBreakHyphen/>
      </w:r>
      <w:r w:rsidRPr="006F034A">
        <w:rPr>
          <w:rFonts w:ascii="Arial" w:hAnsi="Arial" w:cs="Arial"/>
          <w:b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</w:t>
      </w:r>
      <w:r w:rsidRPr="006F034A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6F034A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6F034A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Pr="006F034A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H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6F034A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Pr="006F034A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I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6F034A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Pr="006F034A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C44C2A" w:rsidRPr="006F034A">
        <w:rPr>
          <w:rFonts w:ascii="Arial" w:hAnsi="Arial" w:cs="Arial"/>
          <w:sz w:val="22"/>
          <w:szCs w:val="22"/>
        </w:rPr>
        <w:t>069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Pr="006F034A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z w:val="22"/>
          <w:szCs w:val="22"/>
        </w:rPr>
        <w:noBreakHyphen/>
      </w:r>
      <w:r w:rsidRPr="006F034A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 w:rsidRPr="006F034A">
        <w:rPr>
          <w:rFonts w:ascii="Arial" w:hAnsi="Arial" w:cs="Arial"/>
          <w:sz w:val="22"/>
          <w:szCs w:val="22"/>
        </w:rPr>
        <w:t>Pará de Minas/MG</w:t>
      </w:r>
      <w:r w:rsidRPr="006F034A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Pr="006F034A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III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Pequi/MG, </w:t>
      </w:r>
      <w:r w:rsidR="000A24EF">
        <w:rPr>
          <w:rFonts w:ascii="Arial" w:hAnsi="Arial" w:cs="Arial"/>
          <w:snapToGrid w:val="0"/>
          <w:sz w:val="22"/>
          <w:szCs w:val="22"/>
        </w:rPr>
        <w:t xml:space="preserve">03 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de </w:t>
      </w:r>
      <w:r w:rsidR="000A24EF">
        <w:rPr>
          <w:rFonts w:ascii="Arial" w:hAnsi="Arial" w:cs="Arial"/>
          <w:snapToGrid w:val="0"/>
          <w:sz w:val="22"/>
          <w:szCs w:val="22"/>
        </w:rPr>
        <w:t>Janeiro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de</w:t>
      </w:r>
      <w:r w:rsidR="000A24EF">
        <w:rPr>
          <w:rFonts w:ascii="Arial" w:hAnsi="Arial" w:cs="Arial"/>
          <w:snapToGrid w:val="0"/>
          <w:sz w:val="22"/>
          <w:szCs w:val="22"/>
        </w:rPr>
        <w:t xml:space="preserve"> </w:t>
      </w:r>
      <w:r w:rsidR="00FF62F1">
        <w:rPr>
          <w:rFonts w:ascii="Arial" w:hAnsi="Arial" w:cs="Arial"/>
          <w:snapToGrid w:val="0"/>
          <w:sz w:val="22"/>
          <w:szCs w:val="22"/>
        </w:rPr>
        <w:t>2022</w:t>
      </w:r>
      <w:r w:rsidRPr="006F034A">
        <w:rPr>
          <w:rFonts w:ascii="Arial" w:hAnsi="Arial" w:cs="Arial"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0A24EF" w:rsidRDefault="000A24EF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                                    </w:t>
      </w:r>
    </w:p>
    <w:p w:rsidR="000A24EF" w:rsidRDefault="000A24EF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0A24EF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                           </w:t>
      </w:r>
      <w:r w:rsidR="003618E1" w:rsidRPr="006F034A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3618E1" w:rsidRPr="006F034A" w:rsidRDefault="000A24EF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                                  </w:t>
      </w:r>
      <w:r w:rsidR="003618E1" w:rsidRPr="006F034A">
        <w:rPr>
          <w:rFonts w:ascii="Arial" w:hAnsi="Arial" w:cs="Arial"/>
          <w:snapToGrid w:val="0"/>
          <w:sz w:val="22"/>
          <w:szCs w:val="22"/>
        </w:rPr>
        <w:t>Prefeito Municipal de Pequi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0A24EF" w:rsidRDefault="000A24EF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                            </w:t>
      </w:r>
    </w:p>
    <w:p w:rsidR="000A24EF" w:rsidRDefault="000A24EF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0A24EF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                            </w:t>
      </w:r>
      <w:r w:rsidR="003618E1" w:rsidRPr="006F034A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3618E1" w:rsidRPr="006F034A" w:rsidRDefault="000A24EF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lastRenderedPageBreak/>
        <w:t xml:space="preserve">                         </w:t>
      </w:r>
      <w:r>
        <w:rPr>
          <w:rFonts w:ascii="Arial" w:hAnsi="Arial" w:cs="Arial"/>
          <w:sz w:val="22"/>
          <w:szCs w:val="22"/>
        </w:rPr>
        <w:t>ARAUJO MATERIAIS E TRANSPORTES LTDA.</w:t>
      </w:r>
    </w:p>
    <w:p w:rsidR="001F7FF4" w:rsidRPr="006F034A" w:rsidRDefault="000A24EF" w:rsidP="006F049A">
      <w:pPr>
        <w:jc w:val="both"/>
        <w:rPr>
          <w:snapToGrid w:val="0"/>
          <w:color w:val="auto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                                CNPJ:</w:t>
      </w:r>
      <w:r w:rsidRPr="000A24E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28.210.119/0001-08</w:t>
      </w:r>
    </w:p>
    <w:sectPr w:rsidR="001F7FF4" w:rsidRPr="006F034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F36" w:rsidRDefault="00575F36" w:rsidP="00035C98">
      <w:r>
        <w:separator/>
      </w:r>
    </w:p>
  </w:endnote>
  <w:endnote w:type="continuationSeparator" w:id="1">
    <w:p w:rsidR="00575F36" w:rsidRDefault="00575F3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05547B" w:rsidRDefault="00832F55" w:rsidP="00D53F09">
    <w:pPr>
      <w:pStyle w:val="Footer"/>
      <w:ind w:left="-993"/>
      <w:jc w:val="center"/>
    </w:pPr>
    <w:r>
      <w:rPr>
        <w:sz w:val="20"/>
        <w:szCs w:val="20"/>
      </w:rPr>
      <w:t>Email: licitacoespequi</w:t>
    </w:r>
    <w:r w:rsidR="0005547B">
      <w:rPr>
        <w:sz w:val="20"/>
        <w:szCs w:val="20"/>
      </w:rPr>
      <w:t>@</w:t>
    </w:r>
    <w:r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F36" w:rsidRDefault="00575F36" w:rsidP="00035C98">
      <w:r>
        <w:separator/>
      </w:r>
    </w:p>
  </w:footnote>
  <w:footnote w:type="continuationSeparator" w:id="1">
    <w:p w:rsidR="00575F36" w:rsidRDefault="00575F3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78" w:rsidRDefault="00FD0C78" w:rsidP="00FD0C7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D0C78" w:rsidRDefault="00FD0C78" w:rsidP="00FD0C7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D0C78" w:rsidRDefault="00FD0C78" w:rsidP="00FD0C78">
    <w:pPr>
      <w:pStyle w:val="Header"/>
      <w:jc w:val="center"/>
      <w:rPr>
        <w:sz w:val="32"/>
        <w:szCs w:val="32"/>
      </w:rPr>
    </w:pPr>
  </w:p>
  <w:p w:rsidR="00FD0C78" w:rsidRDefault="00FD0C78" w:rsidP="00FD0C78">
    <w:pPr>
      <w:pStyle w:val="Header"/>
      <w:jc w:val="center"/>
      <w:rPr>
        <w:sz w:val="32"/>
        <w:szCs w:val="32"/>
      </w:rPr>
    </w:pPr>
  </w:p>
  <w:p w:rsidR="00FD0C78" w:rsidRDefault="00FD0C78" w:rsidP="00FD0C7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547B"/>
    <w:rsid w:val="00066554"/>
    <w:rsid w:val="00070B47"/>
    <w:rsid w:val="000830FE"/>
    <w:rsid w:val="00091562"/>
    <w:rsid w:val="00096FFE"/>
    <w:rsid w:val="000A05D5"/>
    <w:rsid w:val="000A06AA"/>
    <w:rsid w:val="000A24EF"/>
    <w:rsid w:val="000B2FE7"/>
    <w:rsid w:val="000B5726"/>
    <w:rsid w:val="000D4A8A"/>
    <w:rsid w:val="0010039C"/>
    <w:rsid w:val="00103EBC"/>
    <w:rsid w:val="001102E3"/>
    <w:rsid w:val="001461FC"/>
    <w:rsid w:val="00153BB6"/>
    <w:rsid w:val="00154767"/>
    <w:rsid w:val="00177B92"/>
    <w:rsid w:val="0019357C"/>
    <w:rsid w:val="001A1E86"/>
    <w:rsid w:val="001A31B1"/>
    <w:rsid w:val="001A5890"/>
    <w:rsid w:val="001C5514"/>
    <w:rsid w:val="001D6C15"/>
    <w:rsid w:val="001E4E62"/>
    <w:rsid w:val="001F45AB"/>
    <w:rsid w:val="001F7FF4"/>
    <w:rsid w:val="00227FB4"/>
    <w:rsid w:val="002314EB"/>
    <w:rsid w:val="00247779"/>
    <w:rsid w:val="00275C4B"/>
    <w:rsid w:val="0029308A"/>
    <w:rsid w:val="002C452E"/>
    <w:rsid w:val="002F5E1A"/>
    <w:rsid w:val="003049E8"/>
    <w:rsid w:val="0032048C"/>
    <w:rsid w:val="00320B1B"/>
    <w:rsid w:val="0033219C"/>
    <w:rsid w:val="00337DC6"/>
    <w:rsid w:val="00347E92"/>
    <w:rsid w:val="003618E1"/>
    <w:rsid w:val="00385C1D"/>
    <w:rsid w:val="003A38B4"/>
    <w:rsid w:val="003A7ACC"/>
    <w:rsid w:val="003B22EA"/>
    <w:rsid w:val="003B3B99"/>
    <w:rsid w:val="003B4D15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649"/>
    <w:rsid w:val="0045015F"/>
    <w:rsid w:val="004629A2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75F36"/>
    <w:rsid w:val="00581C49"/>
    <w:rsid w:val="00591FA8"/>
    <w:rsid w:val="005D09ED"/>
    <w:rsid w:val="005D17B9"/>
    <w:rsid w:val="005E7B83"/>
    <w:rsid w:val="005F212B"/>
    <w:rsid w:val="005F3010"/>
    <w:rsid w:val="00612795"/>
    <w:rsid w:val="0062342E"/>
    <w:rsid w:val="00623D6E"/>
    <w:rsid w:val="00626B30"/>
    <w:rsid w:val="0063050C"/>
    <w:rsid w:val="00632E0F"/>
    <w:rsid w:val="00651E6D"/>
    <w:rsid w:val="00667623"/>
    <w:rsid w:val="00671863"/>
    <w:rsid w:val="00673C2B"/>
    <w:rsid w:val="00681E60"/>
    <w:rsid w:val="00683E39"/>
    <w:rsid w:val="00694FB8"/>
    <w:rsid w:val="006951D7"/>
    <w:rsid w:val="006A177A"/>
    <w:rsid w:val="006A4163"/>
    <w:rsid w:val="006A5299"/>
    <w:rsid w:val="006C3D42"/>
    <w:rsid w:val="006D12C0"/>
    <w:rsid w:val="006D428B"/>
    <w:rsid w:val="006E0FA1"/>
    <w:rsid w:val="006E3A98"/>
    <w:rsid w:val="006F034A"/>
    <w:rsid w:val="006F049A"/>
    <w:rsid w:val="006F47DF"/>
    <w:rsid w:val="00717466"/>
    <w:rsid w:val="00720EC4"/>
    <w:rsid w:val="00753CBC"/>
    <w:rsid w:val="00780879"/>
    <w:rsid w:val="00795245"/>
    <w:rsid w:val="007D093F"/>
    <w:rsid w:val="007E1714"/>
    <w:rsid w:val="007F5384"/>
    <w:rsid w:val="008013C1"/>
    <w:rsid w:val="0082300F"/>
    <w:rsid w:val="00832F55"/>
    <w:rsid w:val="00882393"/>
    <w:rsid w:val="00887783"/>
    <w:rsid w:val="00897427"/>
    <w:rsid w:val="00897848"/>
    <w:rsid w:val="008A5F83"/>
    <w:rsid w:val="008E02AF"/>
    <w:rsid w:val="008E1971"/>
    <w:rsid w:val="008E79D7"/>
    <w:rsid w:val="008F7F3B"/>
    <w:rsid w:val="00900DF6"/>
    <w:rsid w:val="00911B1E"/>
    <w:rsid w:val="009165B2"/>
    <w:rsid w:val="00916896"/>
    <w:rsid w:val="009218B5"/>
    <w:rsid w:val="00934700"/>
    <w:rsid w:val="00940196"/>
    <w:rsid w:val="00967AFE"/>
    <w:rsid w:val="00985BE7"/>
    <w:rsid w:val="009973A7"/>
    <w:rsid w:val="009B0842"/>
    <w:rsid w:val="009E5A74"/>
    <w:rsid w:val="009F24EA"/>
    <w:rsid w:val="00A03590"/>
    <w:rsid w:val="00A52EEB"/>
    <w:rsid w:val="00A5512F"/>
    <w:rsid w:val="00A56F00"/>
    <w:rsid w:val="00A76BE3"/>
    <w:rsid w:val="00A837DE"/>
    <w:rsid w:val="00A92EBB"/>
    <w:rsid w:val="00A9669A"/>
    <w:rsid w:val="00A97C7A"/>
    <w:rsid w:val="00AA5412"/>
    <w:rsid w:val="00AB2401"/>
    <w:rsid w:val="00AB6FCC"/>
    <w:rsid w:val="00AE620E"/>
    <w:rsid w:val="00B11B21"/>
    <w:rsid w:val="00B20AC2"/>
    <w:rsid w:val="00B26052"/>
    <w:rsid w:val="00B37E9E"/>
    <w:rsid w:val="00B4727B"/>
    <w:rsid w:val="00B542DA"/>
    <w:rsid w:val="00B6355E"/>
    <w:rsid w:val="00B776BE"/>
    <w:rsid w:val="00B929B1"/>
    <w:rsid w:val="00BB11A8"/>
    <w:rsid w:val="00BC2837"/>
    <w:rsid w:val="00BD2591"/>
    <w:rsid w:val="00C1159E"/>
    <w:rsid w:val="00C20A8E"/>
    <w:rsid w:val="00C219CD"/>
    <w:rsid w:val="00C34742"/>
    <w:rsid w:val="00C35E6D"/>
    <w:rsid w:val="00C44C2A"/>
    <w:rsid w:val="00CB369D"/>
    <w:rsid w:val="00CB76C5"/>
    <w:rsid w:val="00CC7540"/>
    <w:rsid w:val="00CD5532"/>
    <w:rsid w:val="00D06A05"/>
    <w:rsid w:val="00D240C3"/>
    <w:rsid w:val="00D428E2"/>
    <w:rsid w:val="00D53F09"/>
    <w:rsid w:val="00D60249"/>
    <w:rsid w:val="00D82C18"/>
    <w:rsid w:val="00DA4DDD"/>
    <w:rsid w:val="00DB1D80"/>
    <w:rsid w:val="00DB7298"/>
    <w:rsid w:val="00DC6B0E"/>
    <w:rsid w:val="00DD2CAD"/>
    <w:rsid w:val="00DF38CE"/>
    <w:rsid w:val="00E168F0"/>
    <w:rsid w:val="00E369A7"/>
    <w:rsid w:val="00E427D6"/>
    <w:rsid w:val="00E636A7"/>
    <w:rsid w:val="00E76260"/>
    <w:rsid w:val="00E80B90"/>
    <w:rsid w:val="00E85347"/>
    <w:rsid w:val="00E92771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0772C"/>
    <w:rsid w:val="00F2738C"/>
    <w:rsid w:val="00F514A0"/>
    <w:rsid w:val="00F57435"/>
    <w:rsid w:val="00F60FFC"/>
    <w:rsid w:val="00F62DE9"/>
    <w:rsid w:val="00F95DDE"/>
    <w:rsid w:val="00F96EA3"/>
    <w:rsid w:val="00F971B7"/>
    <w:rsid w:val="00FA4270"/>
    <w:rsid w:val="00FB4028"/>
    <w:rsid w:val="00FC5BC6"/>
    <w:rsid w:val="00FD0C78"/>
    <w:rsid w:val="00FD6BA1"/>
    <w:rsid w:val="00FF1373"/>
    <w:rsid w:val="00FF62F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64F9D8-A51C-4F82-8887-07160898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1833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2021-12-16T11:12:00Z</cp:lastPrinted>
  <dcterms:created xsi:type="dcterms:W3CDTF">2022-01-31T16:01:00Z</dcterms:created>
  <dcterms:modified xsi:type="dcterms:W3CDTF">2022-02-23T12:38:00Z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