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862EDE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862EDE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7B5361" w:rsidRPr="00862EDE">
        <w:rPr>
          <w:rFonts w:ascii="Arial" w:hAnsi="Arial" w:cs="Arial"/>
          <w:sz w:val="22"/>
          <w:szCs w:val="22"/>
        </w:rPr>
        <w:t>6</w:t>
      </w:r>
      <w:r w:rsidR="006E41C8" w:rsidRPr="00862EDE">
        <w:rPr>
          <w:rFonts w:ascii="Arial" w:hAnsi="Arial" w:cs="Arial"/>
          <w:sz w:val="22"/>
          <w:szCs w:val="22"/>
        </w:rPr>
        <w:t>5</w:t>
      </w:r>
      <w:r w:rsidRPr="00862EDE">
        <w:rPr>
          <w:rFonts w:ascii="Arial" w:hAnsi="Arial" w:cs="Arial"/>
          <w:sz w:val="22"/>
          <w:szCs w:val="22"/>
        </w:rPr>
        <w:t>/20</w:t>
      </w:r>
      <w:r w:rsidR="0080191E" w:rsidRPr="00862EDE">
        <w:rPr>
          <w:rFonts w:ascii="Arial" w:hAnsi="Arial" w:cs="Arial"/>
          <w:sz w:val="22"/>
          <w:szCs w:val="22"/>
        </w:rPr>
        <w:t>2</w:t>
      </w:r>
      <w:r w:rsidRPr="00862EDE">
        <w:rPr>
          <w:rFonts w:ascii="Arial" w:hAnsi="Arial" w:cs="Arial"/>
          <w:sz w:val="22"/>
          <w:szCs w:val="22"/>
        </w:rPr>
        <w:t xml:space="preserve">1, RELATIVO AO PROCESSO LICITATÓRIO Nº </w:t>
      </w:r>
      <w:r w:rsidR="007B5361" w:rsidRPr="00862EDE">
        <w:rPr>
          <w:rFonts w:ascii="Arial" w:hAnsi="Arial" w:cs="Arial"/>
          <w:sz w:val="22"/>
          <w:szCs w:val="22"/>
        </w:rPr>
        <w:t>1</w:t>
      </w:r>
      <w:r w:rsidR="006E41C8" w:rsidRPr="00862EDE">
        <w:rPr>
          <w:rFonts w:ascii="Arial" w:hAnsi="Arial" w:cs="Arial"/>
          <w:sz w:val="22"/>
          <w:szCs w:val="22"/>
        </w:rPr>
        <w:t>10</w:t>
      </w:r>
      <w:r w:rsidRPr="00862EDE">
        <w:rPr>
          <w:rFonts w:ascii="Arial" w:hAnsi="Arial" w:cs="Arial"/>
          <w:sz w:val="22"/>
          <w:szCs w:val="22"/>
        </w:rPr>
        <w:t>/20</w:t>
      </w:r>
      <w:r w:rsidR="0080191E" w:rsidRPr="00862EDE">
        <w:rPr>
          <w:rFonts w:ascii="Arial" w:hAnsi="Arial" w:cs="Arial"/>
          <w:sz w:val="22"/>
          <w:szCs w:val="22"/>
        </w:rPr>
        <w:t>2</w:t>
      </w:r>
      <w:r w:rsidRPr="00862EDE">
        <w:rPr>
          <w:rFonts w:ascii="Arial" w:hAnsi="Arial" w:cs="Arial"/>
          <w:sz w:val="22"/>
          <w:szCs w:val="22"/>
        </w:rPr>
        <w:t>1.</w:t>
      </w:r>
    </w:p>
    <w:p w:rsidR="00B81250" w:rsidRPr="00862EDE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261AC0" w:rsidRPr="00862EDE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Aos </w:t>
      </w:r>
      <w:r w:rsidR="006E41C8" w:rsidRPr="00862EDE">
        <w:rPr>
          <w:b w:val="0"/>
          <w:sz w:val="22"/>
          <w:szCs w:val="22"/>
        </w:rPr>
        <w:t>13</w:t>
      </w:r>
      <w:r w:rsidR="00574E05" w:rsidRPr="00862EDE">
        <w:rPr>
          <w:b w:val="0"/>
          <w:sz w:val="22"/>
          <w:szCs w:val="22"/>
        </w:rPr>
        <w:t xml:space="preserve"> </w:t>
      </w:r>
      <w:r w:rsidR="002C0FB0" w:rsidRPr="00862EDE">
        <w:rPr>
          <w:b w:val="0"/>
          <w:sz w:val="22"/>
          <w:szCs w:val="22"/>
        </w:rPr>
        <w:t xml:space="preserve">dia do mês de </w:t>
      </w:r>
      <w:r w:rsidR="006E41C8" w:rsidRPr="00862EDE">
        <w:rPr>
          <w:b w:val="0"/>
          <w:sz w:val="22"/>
          <w:szCs w:val="22"/>
        </w:rPr>
        <w:t xml:space="preserve">outubro </w:t>
      </w:r>
      <w:r w:rsidRPr="00862EDE">
        <w:rPr>
          <w:b w:val="0"/>
          <w:sz w:val="22"/>
          <w:szCs w:val="22"/>
        </w:rPr>
        <w:t xml:space="preserve">do ano de dois mil e </w:t>
      </w:r>
      <w:r w:rsidR="0080191E" w:rsidRPr="00862EDE">
        <w:rPr>
          <w:b w:val="0"/>
          <w:sz w:val="22"/>
          <w:szCs w:val="22"/>
        </w:rPr>
        <w:t>vinte e um</w:t>
      </w:r>
      <w:r w:rsidRPr="00862EDE">
        <w:rPr>
          <w:b w:val="0"/>
          <w:sz w:val="22"/>
          <w:szCs w:val="22"/>
        </w:rPr>
        <w:t xml:space="preserve">, às </w:t>
      </w:r>
      <w:r w:rsidR="003C512A" w:rsidRPr="00862EDE">
        <w:rPr>
          <w:b w:val="0"/>
          <w:sz w:val="22"/>
          <w:szCs w:val="22"/>
        </w:rPr>
        <w:t>09</w:t>
      </w:r>
      <w:r w:rsidRPr="00862EDE">
        <w:rPr>
          <w:b w:val="0"/>
          <w:sz w:val="22"/>
          <w:szCs w:val="22"/>
        </w:rPr>
        <w:t>:</w:t>
      </w:r>
      <w:r w:rsidR="00BA3D77" w:rsidRPr="00862EDE">
        <w:rPr>
          <w:b w:val="0"/>
          <w:sz w:val="22"/>
          <w:szCs w:val="22"/>
        </w:rPr>
        <w:t>0</w:t>
      </w:r>
      <w:r w:rsidR="00AF21B2" w:rsidRPr="00862EDE">
        <w:rPr>
          <w:b w:val="0"/>
          <w:sz w:val="22"/>
          <w:szCs w:val="22"/>
        </w:rPr>
        <w:t>0</w:t>
      </w:r>
      <w:r w:rsidRPr="00862EDE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1 – Abertura: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a) objetivos do pregão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b) ordenação dos trabalhos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c) forma e ordem em que os licitantes pediriam a palavra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d) vedação a intervenções fora da ordem definida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e) forma como serão feitos os lances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h) as penalidades previstas no art. 7º da Lei nº 10.520/02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862EDE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862EDE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862EDE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862EDE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862EDE">
              <w:rPr>
                <w:rFonts w:ascii="Arial" w:hAnsi="Arial" w:cs="Arial"/>
              </w:rPr>
              <w:t>REPRESENTANTE</w:t>
            </w:r>
          </w:p>
        </w:tc>
      </w:tr>
      <w:tr w:rsidR="006E41C8" w:rsidRPr="00862EDE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862EDE">
              <w:rPr>
                <w:b w:val="0"/>
                <w:sz w:val="22"/>
                <w:szCs w:val="22"/>
              </w:rPr>
              <w:t>ALPHA PRODUTORA E SERVIÇOS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>ALCINA FARIA MARTINS ASSIS</w:t>
            </w:r>
          </w:p>
        </w:tc>
      </w:tr>
      <w:tr w:rsidR="006E41C8" w:rsidRPr="00862EDE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>ALICERCE CONSTRUÇÕES E SERVIÇOS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>VALTER JOSE D OLIVEIRA</w:t>
            </w:r>
          </w:p>
        </w:tc>
      </w:tr>
      <w:tr w:rsidR="006E41C8" w:rsidRPr="00862EDE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 w:rsidRPr="00862EDE">
              <w:rPr>
                <w:b w:val="0"/>
                <w:sz w:val="22"/>
                <w:szCs w:val="22"/>
              </w:rPr>
              <w:t>UTV FACILITIES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 xml:space="preserve">ANGELO MALAQUIAS DE OLIVEIRA JUNIOR </w:t>
            </w:r>
          </w:p>
        </w:tc>
      </w:tr>
      <w:bookmarkEnd w:id="0"/>
      <w:bookmarkEnd w:id="1"/>
    </w:tbl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97DFF" w:rsidRPr="00862EDE" w:rsidRDefault="00C97DFF" w:rsidP="00C97DF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A Empresa </w:t>
      </w:r>
      <w:r w:rsidR="006E41C8" w:rsidRPr="00862EDE">
        <w:rPr>
          <w:b w:val="0"/>
          <w:sz w:val="22"/>
          <w:szCs w:val="22"/>
        </w:rPr>
        <w:t>CONSTRUFORTE PRESTADORA DE SERVIÇOS EIRELI</w:t>
      </w:r>
      <w:r w:rsidR="00BD67BC" w:rsidRPr="00862EDE">
        <w:rPr>
          <w:b w:val="0"/>
          <w:sz w:val="22"/>
          <w:szCs w:val="22"/>
        </w:rPr>
        <w:t xml:space="preserve">, </w:t>
      </w:r>
      <w:r w:rsidR="00037AAF" w:rsidRPr="00862EDE">
        <w:rPr>
          <w:b w:val="0"/>
          <w:sz w:val="22"/>
          <w:szCs w:val="22"/>
        </w:rPr>
        <w:t xml:space="preserve">apenas protocolou </w:t>
      </w:r>
      <w:r w:rsidRPr="00862EDE">
        <w:rPr>
          <w:b w:val="0"/>
          <w:sz w:val="22"/>
          <w:szCs w:val="22"/>
        </w:rPr>
        <w:t xml:space="preserve">os envelopes, não credenciando represente para sessão. </w:t>
      </w:r>
    </w:p>
    <w:p w:rsidR="00FF6AC5" w:rsidRPr="00862EDE" w:rsidRDefault="00FF6AC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34374" w:rsidRPr="00862EDE" w:rsidRDefault="00F3437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4374" w:rsidRPr="00862EDE" w:rsidRDefault="00F34374" w:rsidP="00F3437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Após analise das propostas apresentada foi detectado valores muito inferiores ao preço médio estimado para o referido processo.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F4E17" w:rsidRPr="00862EDE" w:rsidRDefault="00DF4E1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O representante da empresa UTV FACILITIES LTDA o senhor Ângelo Malaquias De Oliveira Junior, questionou quanto a aceitação da proposta da empresa ALPHA PRODUTORA E SERVIÇOS EIRELI alegando esta</w:t>
      </w:r>
      <w:r w:rsidR="00F34374" w:rsidRPr="00862EDE">
        <w:rPr>
          <w:b w:val="0"/>
          <w:sz w:val="22"/>
          <w:szCs w:val="22"/>
        </w:rPr>
        <w:t xml:space="preserve"> inferior a 70% do preço estimado.</w:t>
      </w:r>
    </w:p>
    <w:p w:rsidR="00F34374" w:rsidRPr="00862EDE" w:rsidRDefault="00F3437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4374" w:rsidRPr="00862EDE" w:rsidRDefault="00F3437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O representante da empresa ALICERCE CONSTRUÇÕES E SERVIÇOS LTDA o senhor Valter Jose D Oliveira, questionou as propostas das demais empresas ALPHA PRODUTORA E SERVIÇOS EIRELI, </w:t>
      </w:r>
      <w:r w:rsidRPr="00862EDE">
        <w:rPr>
          <w:b w:val="0"/>
          <w:sz w:val="22"/>
          <w:szCs w:val="22"/>
        </w:rPr>
        <w:t>UTV FACILITIES LTDA</w:t>
      </w:r>
      <w:r w:rsidRPr="00862EDE">
        <w:rPr>
          <w:b w:val="0"/>
          <w:sz w:val="22"/>
          <w:szCs w:val="22"/>
        </w:rPr>
        <w:t xml:space="preserve"> e CONSTRUFORTE PRESTADORA DE SERVIÇOS EIRELI</w:t>
      </w:r>
      <w:r w:rsidR="00862EDE" w:rsidRPr="00862EDE">
        <w:rPr>
          <w:b w:val="0"/>
          <w:sz w:val="22"/>
          <w:szCs w:val="22"/>
        </w:rPr>
        <w:t>, alegando que todos estão inexeqüível</w:t>
      </w:r>
      <w:r w:rsidRPr="00862EDE">
        <w:rPr>
          <w:b w:val="0"/>
          <w:sz w:val="22"/>
          <w:szCs w:val="22"/>
        </w:rPr>
        <w:t>.</w:t>
      </w:r>
    </w:p>
    <w:p w:rsidR="00DF4E17" w:rsidRPr="00862EDE" w:rsidRDefault="00DF4E1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02E9B" w:rsidRPr="00862EDE" w:rsidRDefault="00102E9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Diante do exposto o Pregoeiro no uso de suas atribuições decidiu em virtude de busca do melhor preço suspender a sessão, e, determinar que </w:t>
      </w:r>
      <w:r w:rsidR="00F34374" w:rsidRPr="00862EDE">
        <w:rPr>
          <w:b w:val="0"/>
          <w:sz w:val="22"/>
          <w:szCs w:val="22"/>
        </w:rPr>
        <w:t>tod</w:t>
      </w:r>
      <w:r w:rsidRPr="00862EDE">
        <w:rPr>
          <w:b w:val="0"/>
          <w:sz w:val="22"/>
          <w:szCs w:val="22"/>
        </w:rPr>
        <w:t xml:space="preserve">as </w:t>
      </w:r>
      <w:r w:rsidR="00F34374" w:rsidRPr="00862EDE">
        <w:rPr>
          <w:b w:val="0"/>
          <w:sz w:val="22"/>
          <w:szCs w:val="22"/>
        </w:rPr>
        <w:t xml:space="preserve">as </w:t>
      </w:r>
      <w:r w:rsidRPr="00862EDE">
        <w:rPr>
          <w:b w:val="0"/>
          <w:sz w:val="22"/>
          <w:szCs w:val="22"/>
        </w:rPr>
        <w:t>empresas apresent</w:t>
      </w:r>
      <w:r w:rsidR="00F34374" w:rsidRPr="00862EDE">
        <w:rPr>
          <w:b w:val="0"/>
          <w:sz w:val="22"/>
          <w:szCs w:val="22"/>
        </w:rPr>
        <w:t>em</w:t>
      </w:r>
      <w:r w:rsidRPr="00862EDE">
        <w:rPr>
          <w:b w:val="0"/>
          <w:sz w:val="22"/>
          <w:szCs w:val="22"/>
        </w:rPr>
        <w:t xml:space="preserve"> composição de custo </w:t>
      </w:r>
      <w:r w:rsidR="00DF4E17" w:rsidRPr="00862EDE">
        <w:rPr>
          <w:b w:val="0"/>
          <w:sz w:val="22"/>
          <w:szCs w:val="22"/>
        </w:rPr>
        <w:t>a fim de</w:t>
      </w:r>
      <w:r w:rsidRPr="00862EDE">
        <w:rPr>
          <w:b w:val="0"/>
          <w:sz w:val="22"/>
          <w:szCs w:val="22"/>
        </w:rPr>
        <w:t xml:space="preserve"> garantir </w:t>
      </w:r>
      <w:r w:rsidR="002E2675" w:rsidRPr="00862EDE">
        <w:rPr>
          <w:b w:val="0"/>
          <w:sz w:val="22"/>
          <w:szCs w:val="22"/>
        </w:rPr>
        <w:t>condição de execução dos serviços licitados.</w:t>
      </w:r>
    </w:p>
    <w:p w:rsidR="002E2675" w:rsidRPr="00862EDE" w:rsidRDefault="002E267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E2675" w:rsidRPr="00862EDE" w:rsidRDefault="002E267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Contudo fica determinado o prazo de 3 dias úteis para apresentação das planilhas de composição de custo.</w:t>
      </w:r>
    </w:p>
    <w:p w:rsidR="00102E9B" w:rsidRPr="00862EDE" w:rsidRDefault="00102E9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4374" w:rsidRPr="00862EDE" w:rsidRDefault="00F3437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Ficando o Pregoeiro incumbido de após analise das composições, informar aos licitantes nova data para dar seguimento no processo.</w:t>
      </w:r>
    </w:p>
    <w:p w:rsidR="00F34374" w:rsidRPr="00862EDE" w:rsidRDefault="00F3437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A sessão encerrou-se as </w:t>
      </w:r>
      <w:r w:rsidR="00F34374" w:rsidRPr="00862EDE">
        <w:rPr>
          <w:b w:val="0"/>
          <w:sz w:val="22"/>
          <w:szCs w:val="22"/>
        </w:rPr>
        <w:t>10</w:t>
      </w:r>
      <w:r w:rsidR="003C438B" w:rsidRPr="00862EDE">
        <w:rPr>
          <w:b w:val="0"/>
          <w:sz w:val="22"/>
          <w:szCs w:val="22"/>
        </w:rPr>
        <w:t>:</w:t>
      </w:r>
      <w:r w:rsidR="00F34374" w:rsidRPr="00862EDE">
        <w:rPr>
          <w:b w:val="0"/>
          <w:sz w:val="22"/>
          <w:szCs w:val="22"/>
        </w:rPr>
        <w:t>13</w:t>
      </w:r>
      <w:r w:rsidR="00B81250" w:rsidRPr="00862EDE">
        <w:rPr>
          <w:b w:val="0"/>
          <w:sz w:val="22"/>
          <w:szCs w:val="22"/>
        </w:rPr>
        <w:t xml:space="preserve"> </w:t>
      </w:r>
      <w:r w:rsidR="00F57748" w:rsidRPr="00862EDE">
        <w:rPr>
          <w:b w:val="0"/>
          <w:sz w:val="22"/>
          <w:szCs w:val="22"/>
        </w:rPr>
        <w:t>h</w:t>
      </w:r>
      <w:r w:rsidR="00B81250" w:rsidRPr="00862EDE">
        <w:rPr>
          <w:b w:val="0"/>
          <w:sz w:val="22"/>
          <w:szCs w:val="22"/>
        </w:rPr>
        <w:t>oras</w:t>
      </w:r>
      <w:r w:rsidR="00F57748" w:rsidRPr="00862EDE">
        <w:rPr>
          <w:b w:val="0"/>
          <w:sz w:val="22"/>
          <w:szCs w:val="22"/>
        </w:rPr>
        <w:t>.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Nada mais havendo a tratar, lavrou-se a presente A</w:t>
      </w:r>
      <w:r w:rsidR="002A7FD7" w:rsidRPr="00862EDE">
        <w:rPr>
          <w:b w:val="0"/>
          <w:sz w:val="22"/>
          <w:szCs w:val="22"/>
        </w:rPr>
        <w:t>ta</w:t>
      </w:r>
      <w:r w:rsidRPr="00862EDE">
        <w:rPr>
          <w:b w:val="0"/>
          <w:sz w:val="22"/>
          <w:szCs w:val="22"/>
        </w:rPr>
        <w:t>, que depois de lida e aprovada, foi por todos assinada.</w:t>
      </w:r>
    </w:p>
    <w:p w:rsidR="00232F39" w:rsidRPr="00862EDE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862EDE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Pequi</w:t>
      </w:r>
      <w:r w:rsidR="00F57748" w:rsidRPr="00862EDE">
        <w:rPr>
          <w:b w:val="0"/>
          <w:sz w:val="22"/>
          <w:szCs w:val="22"/>
        </w:rPr>
        <w:t>,</w:t>
      </w:r>
      <w:r w:rsidR="00DF4A78" w:rsidRPr="00862EDE">
        <w:rPr>
          <w:b w:val="0"/>
          <w:sz w:val="22"/>
          <w:szCs w:val="22"/>
        </w:rPr>
        <w:t xml:space="preserve"> </w:t>
      </w:r>
      <w:r w:rsidR="00862EDE" w:rsidRPr="00862EDE">
        <w:rPr>
          <w:b w:val="0"/>
          <w:sz w:val="22"/>
          <w:szCs w:val="22"/>
        </w:rPr>
        <w:t>13</w:t>
      </w:r>
      <w:r w:rsidR="00F57748" w:rsidRPr="00862EDE">
        <w:rPr>
          <w:b w:val="0"/>
          <w:sz w:val="22"/>
          <w:szCs w:val="22"/>
        </w:rPr>
        <w:t xml:space="preserve"> de </w:t>
      </w:r>
      <w:r w:rsidR="00862EDE" w:rsidRPr="00862EDE">
        <w:rPr>
          <w:b w:val="0"/>
          <w:sz w:val="22"/>
          <w:szCs w:val="22"/>
        </w:rPr>
        <w:t xml:space="preserve">outubro </w:t>
      </w:r>
      <w:r w:rsidR="00F57748" w:rsidRPr="00862EDE">
        <w:rPr>
          <w:b w:val="0"/>
          <w:sz w:val="22"/>
          <w:szCs w:val="22"/>
        </w:rPr>
        <w:t>de 20</w:t>
      </w:r>
      <w:r w:rsidR="0080191E" w:rsidRPr="00862EDE">
        <w:rPr>
          <w:b w:val="0"/>
          <w:sz w:val="22"/>
          <w:szCs w:val="22"/>
        </w:rPr>
        <w:t>2</w:t>
      </w:r>
      <w:r w:rsidR="00F57748" w:rsidRPr="00862EDE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80191E" w:rsidRPr="00862EDE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862EDE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Hodarlan Gabriel Araujo Gonçalves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Pregoeiro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862EDE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Equipe de apoio:</w:t>
      </w:r>
    </w:p>
    <w:p w:rsidR="00232F39" w:rsidRPr="00862EDE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80191E" w:rsidRPr="00862EDE" w:rsidRDefault="0040069E" w:rsidP="00C6622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Ana Flavia Duarte Rodrigues</w:t>
      </w:r>
      <w:r w:rsidR="00602213" w:rsidRPr="00862EDE">
        <w:rPr>
          <w:b w:val="0"/>
          <w:sz w:val="22"/>
          <w:szCs w:val="22"/>
        </w:rPr>
        <w:t xml:space="preserve">   </w:t>
      </w:r>
      <w:r w:rsidR="0080191E" w:rsidRPr="00862EDE">
        <w:rPr>
          <w:b w:val="0"/>
          <w:sz w:val="22"/>
          <w:szCs w:val="22"/>
        </w:rPr>
        <w:t xml:space="preserve">   Filipe Matias Barbosa Ramos     Vinicius Cesar Cabral</w:t>
      </w:r>
    </w:p>
    <w:p w:rsidR="00FE6877" w:rsidRDefault="00FE6877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Default="00862EDE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Default="00862EDE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Pr="00862EDE" w:rsidRDefault="00862EDE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66229" w:rsidRPr="00862EDE" w:rsidRDefault="00C66229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  <w:sectPr w:rsidR="00862EDE" w:rsidSect="00F57748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lastRenderedPageBreak/>
        <w:t>ALPHA PRODUTORA E SERVIÇOS EIRELI</w:t>
      </w: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ALCINA FARIA MARTINS ASSIS</w:t>
      </w: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lastRenderedPageBreak/>
        <w:t>ALICERCE CONSTRUÇÕES E SERVIÇOS LTDA</w:t>
      </w: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VALTER JOSE D OLIVEIRA</w:t>
      </w: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lastRenderedPageBreak/>
        <w:t>UTV FACILITIES LTDA</w:t>
      </w:r>
    </w:p>
    <w:p w:rsidR="00C66229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ANGELO MALAQUIAS DE OLIVEIRA JUNIOR</w:t>
      </w:r>
    </w:p>
    <w:sectPr w:rsidR="00C66229" w:rsidRPr="00862EDE" w:rsidSect="00862ED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70A" w:rsidRDefault="00D4170A" w:rsidP="00035C98">
      <w:r>
        <w:separator/>
      </w:r>
    </w:p>
  </w:endnote>
  <w:endnote w:type="continuationSeparator" w:id="1">
    <w:p w:rsidR="00D4170A" w:rsidRDefault="00D4170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70A" w:rsidRDefault="00D4170A" w:rsidP="00035C98">
      <w:r>
        <w:separator/>
      </w:r>
    </w:p>
  </w:footnote>
  <w:footnote w:type="continuationSeparator" w:id="1">
    <w:p w:rsidR="00D4170A" w:rsidRDefault="00D4170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46CF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81BCF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02E9B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B76A7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0E03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2675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6E0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E41C8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5361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2EDE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15D4C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A4B68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229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170A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4E17"/>
    <w:rsid w:val="00DF6D96"/>
    <w:rsid w:val="00E01C1F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2318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34374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2</Pages>
  <Words>645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166</cp:revision>
  <cp:lastPrinted>2019-10-17T17:05:00Z</cp:lastPrinted>
  <dcterms:created xsi:type="dcterms:W3CDTF">2018-02-15T11:18:00Z</dcterms:created>
  <dcterms:modified xsi:type="dcterms:W3CDTF">2021-10-13T13:20:00Z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