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B53A17">
        <w:rPr>
          <w:rFonts w:ascii="Arial" w:hAnsi="Arial" w:cs="Arial"/>
          <w:sz w:val="22"/>
          <w:szCs w:val="22"/>
        </w:rPr>
        <w:t>35</w:t>
      </w:r>
      <w:r w:rsidRPr="009727C3">
        <w:rPr>
          <w:rFonts w:ascii="Arial" w:hAnsi="Arial" w:cs="Arial"/>
          <w:sz w:val="22"/>
          <w:szCs w:val="22"/>
        </w:rPr>
        <w:t>/20</w:t>
      </w:r>
      <w:r w:rsidR="00B53A17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1, RELATIVO AO PROCESSO LICITATÓRIO Nº 0</w:t>
      </w:r>
      <w:r w:rsidR="00B53A17">
        <w:rPr>
          <w:rFonts w:ascii="Arial" w:hAnsi="Arial" w:cs="Arial"/>
          <w:sz w:val="22"/>
          <w:szCs w:val="22"/>
        </w:rPr>
        <w:t>54</w:t>
      </w:r>
      <w:r w:rsidRPr="009727C3">
        <w:rPr>
          <w:rFonts w:ascii="Arial" w:hAnsi="Arial" w:cs="Arial"/>
          <w:sz w:val="22"/>
          <w:szCs w:val="22"/>
        </w:rPr>
        <w:t>/20</w:t>
      </w:r>
      <w:r w:rsidR="00B53A17">
        <w:rPr>
          <w:rFonts w:ascii="Arial" w:hAnsi="Arial" w:cs="Arial"/>
          <w:sz w:val="22"/>
          <w:szCs w:val="22"/>
        </w:rPr>
        <w:t>2</w:t>
      </w:r>
      <w:r w:rsidRPr="009727C3">
        <w:rPr>
          <w:rFonts w:ascii="Arial" w:hAnsi="Arial" w:cs="Arial"/>
          <w:sz w:val="22"/>
          <w:szCs w:val="22"/>
        </w:rPr>
        <w:t>1.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6D11E4" w:rsidRPr="009727C3" w:rsidRDefault="006D11E4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B95A60">
        <w:rPr>
          <w:b w:val="0"/>
          <w:sz w:val="22"/>
          <w:szCs w:val="22"/>
        </w:rPr>
        <w:t>1</w:t>
      </w:r>
      <w:r w:rsidR="00B53A17">
        <w:rPr>
          <w:b w:val="0"/>
          <w:sz w:val="22"/>
          <w:szCs w:val="22"/>
        </w:rPr>
        <w:t>2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53A17">
        <w:rPr>
          <w:b w:val="0"/>
          <w:sz w:val="22"/>
          <w:szCs w:val="22"/>
        </w:rPr>
        <w:t>abril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 xml:space="preserve">do ano de dois mil e </w:t>
      </w:r>
      <w:r w:rsidR="00B53A17">
        <w:rPr>
          <w:b w:val="0"/>
          <w:sz w:val="22"/>
          <w:szCs w:val="22"/>
        </w:rPr>
        <w:t>vinte e um</w:t>
      </w:r>
      <w:r w:rsidRPr="009727C3">
        <w:rPr>
          <w:b w:val="0"/>
          <w:sz w:val="22"/>
          <w:szCs w:val="22"/>
        </w:rPr>
        <w:t xml:space="preserve">, às </w:t>
      </w:r>
      <w:r w:rsidR="00B53A17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305AB2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5AB2" w:rsidRPr="00A426DC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 xml:space="preserve">Map Comercial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AB2" w:rsidRPr="00A426DC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Geraldo Magela Ferreira Costa</w:t>
            </w:r>
          </w:p>
        </w:tc>
      </w:tr>
      <w:tr w:rsidR="00305AB2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5AB2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LocTem Comercio de Maquinas e Equipamentos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AB2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Leonardo Alves de Araujo</w:t>
            </w:r>
          </w:p>
        </w:tc>
      </w:tr>
      <w:tr w:rsidR="00305AB2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05AB2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BH2O Bombas e Serviços Com. E Representações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5AB2" w:rsidRDefault="00305AB2" w:rsidP="00B9086E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Rafael Bruno Moreira Pereira </w:t>
            </w:r>
          </w:p>
        </w:tc>
      </w:tr>
      <w:bookmarkEnd w:id="0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5AB2" w:rsidRDefault="00305AB2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 empresa </w:t>
      </w:r>
      <w:r>
        <w:rPr>
          <w:b w:val="0"/>
          <w:sz w:val="22"/>
          <w:szCs w:val="22"/>
        </w:rPr>
        <w:t>BH2O Bombas e Serviços Com. E Representações Ltda</w:t>
      </w:r>
      <w:r>
        <w:rPr>
          <w:b w:val="0"/>
          <w:sz w:val="22"/>
          <w:szCs w:val="22"/>
        </w:rPr>
        <w:t xml:space="preserve"> apresentou procuração vencida no dia 31 de dezembro de 2020, sendo assim foi recebido os envelopes contendo Proposta de Preço e Documentos de Habilitação, não credenciando apenas o representante da empresa e impossibilitando de dar lances.</w:t>
      </w:r>
    </w:p>
    <w:p w:rsidR="00305AB2" w:rsidRPr="009727C3" w:rsidRDefault="00305AB2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5244B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9727C3" w:rsidRDefault="00F57748" w:rsidP="00305AB2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r w:rsidR="00305AB2" w:rsidRPr="00305AB2">
        <w:rPr>
          <w:b w:val="0"/>
          <w:sz w:val="22"/>
          <w:szCs w:val="22"/>
        </w:rPr>
        <w:t>Map Comercial Ltda</w:t>
      </w:r>
      <w:r w:rsidR="00305AB2">
        <w:rPr>
          <w:b w:val="0"/>
          <w:sz w:val="22"/>
          <w:szCs w:val="22"/>
        </w:rPr>
        <w:t>,</w:t>
      </w:r>
      <w:r w:rsidR="00305AB2" w:rsidRPr="00305AB2">
        <w:rPr>
          <w:b w:val="0"/>
          <w:sz w:val="22"/>
          <w:szCs w:val="22"/>
        </w:rPr>
        <w:t xml:space="preserve"> LocTem Comercio de Maquinas e Equipamentos Ltda</w:t>
      </w:r>
      <w:r w:rsidR="00970DCE" w:rsidRPr="009727C3">
        <w:rPr>
          <w:b w:val="0"/>
          <w:sz w:val="22"/>
          <w:szCs w:val="22"/>
        </w:rPr>
        <w:t>.</w:t>
      </w:r>
    </w:p>
    <w:p w:rsidR="00C456FE" w:rsidRDefault="00C456FE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 sessão encerrou-</w:t>
      </w:r>
      <w:r w:rsidRPr="00305AB2">
        <w:rPr>
          <w:b w:val="0"/>
          <w:sz w:val="22"/>
          <w:szCs w:val="22"/>
        </w:rPr>
        <w:t xml:space="preserve">se as </w:t>
      </w:r>
      <w:r w:rsidR="00AC03EA" w:rsidRPr="00305AB2">
        <w:rPr>
          <w:b w:val="0"/>
          <w:sz w:val="22"/>
          <w:szCs w:val="22"/>
        </w:rPr>
        <w:t>1</w:t>
      </w:r>
      <w:r w:rsidR="00305AB2" w:rsidRPr="00305AB2">
        <w:rPr>
          <w:b w:val="0"/>
          <w:sz w:val="22"/>
          <w:szCs w:val="22"/>
        </w:rPr>
        <w:t>0</w:t>
      </w:r>
      <w:r w:rsidR="00F57748" w:rsidRPr="00305AB2">
        <w:rPr>
          <w:b w:val="0"/>
          <w:sz w:val="22"/>
          <w:szCs w:val="22"/>
        </w:rPr>
        <w:t>:</w:t>
      </w:r>
      <w:r w:rsidR="00305AB2">
        <w:rPr>
          <w:b w:val="0"/>
          <w:sz w:val="22"/>
          <w:szCs w:val="22"/>
        </w:rPr>
        <w:t>1</w:t>
      </w:r>
      <w:r w:rsidR="00305AB2" w:rsidRPr="00305AB2">
        <w:rPr>
          <w:b w:val="0"/>
          <w:sz w:val="22"/>
          <w:szCs w:val="22"/>
        </w:rPr>
        <w:t>8</w:t>
      </w:r>
      <w:r w:rsidR="00B81250" w:rsidRPr="00305AB2">
        <w:rPr>
          <w:b w:val="0"/>
          <w:sz w:val="22"/>
          <w:szCs w:val="22"/>
        </w:rPr>
        <w:t xml:space="preserve"> </w:t>
      </w:r>
      <w:r w:rsidR="00F57748" w:rsidRPr="00305AB2">
        <w:rPr>
          <w:b w:val="0"/>
          <w:sz w:val="22"/>
          <w:szCs w:val="22"/>
        </w:rPr>
        <w:t>h</w:t>
      </w:r>
      <w:r w:rsidR="00B81250" w:rsidRPr="00305AB2">
        <w:rPr>
          <w:b w:val="0"/>
          <w:sz w:val="22"/>
          <w:szCs w:val="22"/>
        </w:rPr>
        <w:t>oras</w:t>
      </w:r>
      <w:r w:rsidR="00F57748" w:rsidRPr="00305AB2">
        <w:rPr>
          <w:b w:val="0"/>
          <w:sz w:val="22"/>
          <w:szCs w:val="22"/>
        </w:rPr>
        <w:t>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C456FE" w:rsidRPr="009727C3">
        <w:rPr>
          <w:b w:val="0"/>
          <w:sz w:val="22"/>
          <w:szCs w:val="22"/>
        </w:rPr>
        <w:t>1</w:t>
      </w:r>
      <w:r w:rsidR="00B53A17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 xml:space="preserve"> de </w:t>
      </w:r>
      <w:r w:rsidR="00B53A17">
        <w:rPr>
          <w:b w:val="0"/>
          <w:sz w:val="22"/>
          <w:szCs w:val="22"/>
        </w:rPr>
        <w:t>abril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</w:t>
      </w:r>
      <w:r w:rsidR="00B53A17">
        <w:rPr>
          <w:b w:val="0"/>
          <w:sz w:val="22"/>
          <w:szCs w:val="22"/>
        </w:rPr>
        <w:t>2</w:t>
      </w:r>
      <w:r w:rsidR="00F57748" w:rsidRPr="009727C3">
        <w:rPr>
          <w:b w:val="0"/>
          <w:sz w:val="22"/>
          <w:szCs w:val="22"/>
        </w:rPr>
        <w:t>1.</w:t>
      </w:r>
      <w:bookmarkStart w:id="1" w:name="OLE_LINK25"/>
      <w:bookmarkStart w:id="2" w:name="OLE_LINK26"/>
    </w:p>
    <w:p w:rsidR="002F0E04" w:rsidRDefault="002F0E04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5AB2" w:rsidRPr="009727C3" w:rsidRDefault="00305AB2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B53A17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5AB2" w:rsidRDefault="00305AB2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B53A17" w:rsidRPr="001E034C" w:rsidRDefault="00B53A17" w:rsidP="00B53A17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53A17" w:rsidRPr="005B2F75" w:rsidRDefault="00B53A17" w:rsidP="00B53A17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Tiago Garcia Rocha         Filipe Matias Barbosa Ramos     Vinicius Cesar Cabral</w:t>
      </w:r>
    </w:p>
    <w:p w:rsidR="009727C3" w:rsidRDefault="009727C3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Pr="009727C3" w:rsidRDefault="00305AB2" w:rsidP="00AF65E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Map Comercial Ltda</w:t>
      </w: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05AB2">
        <w:rPr>
          <w:b w:val="0"/>
          <w:sz w:val="22"/>
          <w:szCs w:val="22"/>
        </w:rPr>
        <w:t>Geraldo Magela Ferreira Costa</w:t>
      </w: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P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05AB2">
        <w:rPr>
          <w:b w:val="0"/>
          <w:sz w:val="22"/>
          <w:szCs w:val="22"/>
        </w:rPr>
        <w:t>LocTem Comercio de Maquinas e Equipamentos Ltda</w:t>
      </w:r>
    </w:p>
    <w:p w:rsidR="009727C3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05AB2">
        <w:rPr>
          <w:b w:val="0"/>
          <w:sz w:val="22"/>
          <w:szCs w:val="22"/>
        </w:rPr>
        <w:t>Leonardo Alves de Araujo</w:t>
      </w: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305AB2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05AB2">
        <w:rPr>
          <w:b w:val="0"/>
          <w:sz w:val="22"/>
          <w:szCs w:val="22"/>
        </w:rPr>
        <w:t>BH2O Bombas e Serviços Com. E Representações Ltda</w:t>
      </w:r>
    </w:p>
    <w:p w:rsidR="00305AB2" w:rsidRPr="009727C3" w:rsidRDefault="00305AB2" w:rsidP="00305AB2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305AB2">
        <w:rPr>
          <w:b w:val="0"/>
          <w:sz w:val="22"/>
          <w:szCs w:val="22"/>
        </w:rPr>
        <w:t>Rafael Bruno Moreira Pereira</w:t>
      </w:r>
    </w:p>
    <w:sectPr w:rsidR="00305AB2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14B" w:rsidRDefault="00E5214B" w:rsidP="00035C98">
      <w:r>
        <w:separator/>
      </w:r>
    </w:p>
  </w:endnote>
  <w:endnote w:type="continuationSeparator" w:id="1">
    <w:p w:rsidR="00E5214B" w:rsidRDefault="00E5214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14B" w:rsidRDefault="00E5214B" w:rsidP="00035C98">
      <w:r>
        <w:separator/>
      </w:r>
    </w:p>
  </w:footnote>
  <w:footnote w:type="continuationSeparator" w:id="1">
    <w:p w:rsidR="00E5214B" w:rsidRDefault="00E5214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843BA"/>
    <w:rsid w:val="00193504"/>
    <w:rsid w:val="00194852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7217"/>
    <w:rsid w:val="002F0E04"/>
    <w:rsid w:val="002F3DA1"/>
    <w:rsid w:val="00301DCE"/>
    <w:rsid w:val="003049E8"/>
    <w:rsid w:val="00305AB2"/>
    <w:rsid w:val="0031381A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50472"/>
    <w:rsid w:val="00864359"/>
    <w:rsid w:val="0086747C"/>
    <w:rsid w:val="00882393"/>
    <w:rsid w:val="00887783"/>
    <w:rsid w:val="008943BD"/>
    <w:rsid w:val="00897848"/>
    <w:rsid w:val="008B345B"/>
    <w:rsid w:val="008B3A11"/>
    <w:rsid w:val="008C776F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E5A74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3A17"/>
    <w:rsid w:val="00B542DA"/>
    <w:rsid w:val="00B6355E"/>
    <w:rsid w:val="00B776BE"/>
    <w:rsid w:val="00B81250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06A5"/>
    <w:rsid w:val="00E27BC4"/>
    <w:rsid w:val="00E305AF"/>
    <w:rsid w:val="00E427D6"/>
    <w:rsid w:val="00E4647F"/>
    <w:rsid w:val="00E5214B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2</Pages>
  <Words>613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126</cp:revision>
  <cp:lastPrinted>2021-04-12T13:18:00Z</cp:lastPrinted>
  <dcterms:created xsi:type="dcterms:W3CDTF">2018-02-15T11:18:00Z</dcterms:created>
  <dcterms:modified xsi:type="dcterms:W3CDTF">2021-04-12T13:18:00Z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