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ATA DE FORMALIZAÇÃO DO PROCESSO LICITATÓRIO N.º </w:t>
      </w:r>
      <w:r w:rsidR="001B6358" w:rsidRPr="00C703B4">
        <w:rPr>
          <w:rFonts w:ascii="Arial" w:hAnsi="Arial" w:cs="Arial"/>
          <w:b/>
        </w:rPr>
        <w:t>0</w:t>
      </w:r>
      <w:r w:rsidR="00DA652E">
        <w:rPr>
          <w:rFonts w:ascii="Arial" w:hAnsi="Arial" w:cs="Arial"/>
          <w:b/>
        </w:rPr>
        <w:t>39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  <w:r w:rsidR="008C7A69" w:rsidRPr="00C703B4">
        <w:rPr>
          <w:rFonts w:ascii="Arial" w:hAnsi="Arial" w:cs="Arial"/>
          <w:b/>
        </w:rPr>
        <w:t xml:space="preserve"> INEXIGIBILIDADE DE N° </w:t>
      </w:r>
      <w:r w:rsidR="001B6358" w:rsidRPr="00C703B4">
        <w:rPr>
          <w:rFonts w:ascii="Arial" w:hAnsi="Arial" w:cs="Arial"/>
          <w:b/>
        </w:rPr>
        <w:t>00</w:t>
      </w:r>
      <w:r w:rsidR="00DA652E">
        <w:rPr>
          <w:rFonts w:ascii="Arial" w:hAnsi="Arial" w:cs="Arial"/>
          <w:b/>
        </w:rPr>
        <w:t>7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  <w:r w:rsidRPr="00C703B4">
        <w:rPr>
          <w:rFonts w:ascii="Arial" w:hAnsi="Arial" w:cs="Arial"/>
          <w:b/>
        </w:rPr>
        <w:t>.</w:t>
      </w:r>
    </w:p>
    <w:p w:rsidR="00904E09" w:rsidRPr="00C703B4" w:rsidRDefault="00904E09" w:rsidP="008C7A69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Aos </w:t>
      </w:r>
      <w:r w:rsidR="00600199" w:rsidRPr="00C703B4">
        <w:rPr>
          <w:rFonts w:ascii="Arial" w:hAnsi="Arial" w:cs="Arial"/>
        </w:rPr>
        <w:t>2</w:t>
      </w:r>
      <w:r w:rsidR="00DA652E">
        <w:rPr>
          <w:rFonts w:ascii="Arial" w:hAnsi="Arial" w:cs="Arial"/>
        </w:rPr>
        <w:t>4</w:t>
      </w:r>
      <w:r w:rsidR="008C7A69" w:rsidRPr="00C703B4">
        <w:rPr>
          <w:rFonts w:ascii="Arial" w:hAnsi="Arial" w:cs="Arial"/>
        </w:rPr>
        <w:t xml:space="preserve"> </w:t>
      </w:r>
      <w:r w:rsidRPr="00C703B4">
        <w:rPr>
          <w:rFonts w:ascii="Arial" w:hAnsi="Arial" w:cs="Arial"/>
        </w:rPr>
        <w:t xml:space="preserve">dias do mês de </w:t>
      </w:r>
      <w:r w:rsidR="00DA652E">
        <w:rPr>
          <w:rFonts w:ascii="Arial" w:hAnsi="Arial" w:cs="Arial"/>
        </w:rPr>
        <w:t>fevereiro</w:t>
      </w:r>
      <w:r w:rsidRPr="00C703B4">
        <w:rPr>
          <w:rFonts w:ascii="Arial" w:hAnsi="Arial" w:cs="Arial"/>
        </w:rPr>
        <w:t xml:space="preserve"> do ano de </w:t>
      </w:r>
      <w:r w:rsidR="001B6358" w:rsidRPr="00C703B4">
        <w:rPr>
          <w:rFonts w:ascii="Arial" w:hAnsi="Arial" w:cs="Arial"/>
        </w:rPr>
        <w:t>2021</w:t>
      </w:r>
      <w:r w:rsidR="00A82862" w:rsidRPr="00C703B4">
        <w:rPr>
          <w:rFonts w:ascii="Arial" w:hAnsi="Arial" w:cs="Arial"/>
        </w:rPr>
        <w:t xml:space="preserve">, às </w:t>
      </w:r>
      <w:r w:rsidR="00B030F6" w:rsidRPr="00C703B4">
        <w:rPr>
          <w:rFonts w:ascii="Arial" w:hAnsi="Arial" w:cs="Arial"/>
        </w:rPr>
        <w:t>1</w:t>
      </w:r>
      <w:r w:rsidR="00600199" w:rsidRPr="00C703B4">
        <w:rPr>
          <w:rFonts w:ascii="Arial" w:hAnsi="Arial" w:cs="Arial"/>
        </w:rPr>
        <w:t>4</w:t>
      </w:r>
      <w:r w:rsidR="00B030F6" w:rsidRPr="00C703B4">
        <w:rPr>
          <w:rFonts w:ascii="Arial" w:hAnsi="Arial" w:cs="Arial"/>
        </w:rPr>
        <w:t>:</w:t>
      </w:r>
      <w:r w:rsidR="00600199" w:rsidRPr="00C703B4">
        <w:rPr>
          <w:rFonts w:ascii="Arial" w:hAnsi="Arial" w:cs="Arial"/>
        </w:rPr>
        <w:t>0</w:t>
      </w:r>
      <w:r w:rsidR="00B030F6" w:rsidRPr="00C703B4">
        <w:rPr>
          <w:rFonts w:ascii="Arial" w:hAnsi="Arial" w:cs="Arial"/>
        </w:rPr>
        <w:t>0</w:t>
      </w:r>
      <w:r w:rsidRPr="00C703B4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único do art. 26 da Lei 8.666/93, referente ao processo em epígrafe. Aberta a sessão, constatamos que: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1 - JUSTIFICATIVA: 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A justificativa foi devidamente apresentada pel</w:t>
      </w:r>
      <w:r w:rsidR="00C703B4" w:rsidRPr="00C703B4">
        <w:rPr>
          <w:rFonts w:ascii="Arial" w:hAnsi="Arial" w:cs="Arial"/>
        </w:rPr>
        <w:t>o</w:t>
      </w:r>
      <w:r w:rsidRPr="00C703B4">
        <w:rPr>
          <w:rFonts w:ascii="Arial" w:hAnsi="Arial" w:cs="Arial"/>
        </w:rPr>
        <w:t xml:space="preserve"> Sr. </w:t>
      </w:r>
      <w:r w:rsidR="00DA652E">
        <w:rPr>
          <w:rFonts w:ascii="Arial" w:hAnsi="Arial" w:cs="Arial"/>
        </w:rPr>
        <w:t>Kenia Mendes Pereira</w:t>
      </w:r>
      <w:r w:rsidRPr="00C703B4">
        <w:rPr>
          <w:rFonts w:ascii="Arial" w:hAnsi="Arial" w:cs="Arial"/>
        </w:rPr>
        <w:t>, Secretári</w:t>
      </w:r>
      <w:r w:rsidR="00C703B4" w:rsidRPr="00C703B4">
        <w:rPr>
          <w:rFonts w:ascii="Arial" w:hAnsi="Arial" w:cs="Arial"/>
        </w:rPr>
        <w:t>o</w:t>
      </w:r>
      <w:r w:rsidRPr="00C703B4">
        <w:rPr>
          <w:rFonts w:ascii="Arial" w:hAnsi="Arial" w:cs="Arial"/>
        </w:rPr>
        <w:t xml:space="preserve"> de </w:t>
      </w:r>
      <w:r w:rsidR="00C703B4" w:rsidRPr="00C703B4">
        <w:rPr>
          <w:rFonts w:ascii="Arial" w:hAnsi="Arial" w:cs="Arial"/>
        </w:rPr>
        <w:t>Fazenda e Administração</w:t>
      </w:r>
      <w:r w:rsidRPr="00C703B4">
        <w:rPr>
          <w:rFonts w:ascii="Arial" w:hAnsi="Arial" w:cs="Arial"/>
        </w:rPr>
        <w:t>, no despacho que autorizou a abertura do processo e/ou na solicitação/requisição.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2 - RAZÃO DA ESCOLHA DO FORNECEDOR OU EXECUTANTE: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000000"/>
        </w:rPr>
      </w:pPr>
      <w:r w:rsidRPr="00C703B4">
        <w:rPr>
          <w:rFonts w:ascii="Arial" w:hAnsi="Arial" w:cs="Arial"/>
        </w:rPr>
        <w:t>A razão da escolha foi apresentada no despacho que autorizou a abertura do process</w:t>
      </w:r>
      <w:r w:rsidR="00A82862" w:rsidRPr="00C703B4">
        <w:rPr>
          <w:rFonts w:ascii="Arial" w:hAnsi="Arial" w:cs="Arial"/>
        </w:rPr>
        <w:t xml:space="preserve">o, por entender que </w:t>
      </w:r>
      <w:r w:rsidR="00DA652E">
        <w:rPr>
          <w:rFonts w:ascii="Arial" w:hAnsi="Arial" w:cs="Arial"/>
        </w:rPr>
        <w:t xml:space="preserve">a </w:t>
      </w:r>
      <w:r w:rsidR="00DA652E" w:rsidRPr="00DA652E">
        <w:rPr>
          <w:rFonts w:ascii="Arial" w:hAnsi="Arial" w:cs="Arial"/>
        </w:rPr>
        <w:t>Contratação de Sistema Pedagógico de Ensino com fornecimento de material didático para os alunos da educação infantil e ensino fundamental, em atendimento a Secretaria Municipal de Educação, conforme especificações constantes do Projeto Básico formulado pela Secretaria Municipal de Educação, Avaliação Pedagógica</w:t>
      </w:r>
      <w:r w:rsidR="00F4299F" w:rsidRPr="00E038A9">
        <w:rPr>
          <w:rFonts w:ascii="Arial" w:hAnsi="Arial" w:cs="Arial"/>
        </w:rPr>
        <w:t xml:space="preserve">, </w:t>
      </w:r>
      <w:r w:rsidRPr="00E038A9">
        <w:rPr>
          <w:rFonts w:ascii="Arial" w:hAnsi="Arial" w:cs="Arial"/>
        </w:rPr>
        <w:t xml:space="preserve">são os que se </w:t>
      </w:r>
      <w:r w:rsidR="00F4299F" w:rsidRPr="00E038A9">
        <w:rPr>
          <w:rFonts w:ascii="Arial" w:hAnsi="Arial" w:cs="Arial"/>
        </w:rPr>
        <w:t>adéquam</w:t>
      </w:r>
      <w:r w:rsidR="00E038A9">
        <w:rPr>
          <w:rFonts w:ascii="Arial" w:hAnsi="Arial" w:cs="Arial"/>
        </w:rPr>
        <w:t xml:space="preserve"> à necessidade da administração</w:t>
      </w:r>
      <w:r w:rsidRPr="00E038A9">
        <w:rPr>
          <w:rFonts w:ascii="Arial" w:hAnsi="Arial" w:cs="Arial"/>
        </w:rPr>
        <w:t xml:space="preserve"> </w:t>
      </w:r>
      <w:r w:rsidRPr="00E038A9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>3 - ANÁLISE DA DOCUMENTAÇÃO: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DA1A7F">
      <w:pPr>
        <w:jc w:val="both"/>
        <w:rPr>
          <w:rFonts w:ascii="Arial" w:hAnsi="Arial" w:cs="Arial"/>
        </w:rPr>
      </w:pPr>
      <w:r w:rsidRPr="00D45BE6">
        <w:rPr>
          <w:rFonts w:ascii="Arial" w:hAnsi="Arial" w:cs="Arial"/>
        </w:rPr>
        <w:t xml:space="preserve">Foram apresentados os seguintes documentos: </w:t>
      </w:r>
      <w:r w:rsidR="00F764BE" w:rsidRPr="00D45BE6">
        <w:rPr>
          <w:rFonts w:ascii="Arial" w:hAnsi="Arial" w:cs="Arial"/>
        </w:rPr>
        <w:t xml:space="preserve">Registro Comercial </w:t>
      </w:r>
      <w:r w:rsidR="00E038A9" w:rsidRPr="00D45BE6">
        <w:rPr>
          <w:rFonts w:ascii="Arial" w:hAnsi="Arial" w:cs="Arial"/>
        </w:rPr>
        <w:t xml:space="preserve">Contrato Social, </w:t>
      </w:r>
      <w:r w:rsidR="00D45BE6" w:rsidRPr="00D45BE6">
        <w:rPr>
          <w:rFonts w:ascii="Arial" w:hAnsi="Arial" w:cs="Arial"/>
        </w:rPr>
        <w:t>Prova de registro de inscrição da Empresa e do(s) Responsável(eis) junto a</w:t>
      </w:r>
      <w:r w:rsidR="00DA652E">
        <w:rPr>
          <w:rFonts w:ascii="Arial" w:hAnsi="Arial" w:cs="Arial"/>
        </w:rPr>
        <w:t>o</w:t>
      </w:r>
      <w:r w:rsidR="00D45BE6" w:rsidRPr="00D45BE6">
        <w:rPr>
          <w:rFonts w:ascii="Arial" w:hAnsi="Arial" w:cs="Arial"/>
        </w:rPr>
        <w:t xml:space="preserve"> </w:t>
      </w:r>
      <w:r w:rsidR="00DA652E">
        <w:rPr>
          <w:rFonts w:ascii="Arial" w:hAnsi="Arial" w:cs="Arial"/>
        </w:rPr>
        <w:t>MEC</w:t>
      </w:r>
      <w:r w:rsidR="00D45BE6" w:rsidRPr="00D45BE6">
        <w:rPr>
          <w:rFonts w:ascii="Arial" w:hAnsi="Arial" w:cs="Arial"/>
        </w:rPr>
        <w:t>,</w:t>
      </w:r>
      <w:r w:rsidR="00E038A9" w:rsidRPr="00D45BE6">
        <w:rPr>
          <w:rFonts w:ascii="Arial" w:hAnsi="Arial" w:cs="Arial"/>
        </w:rPr>
        <w:t xml:space="preserve"> </w:t>
      </w:r>
      <w:r w:rsidR="00DA1A7F" w:rsidRPr="00D45BE6">
        <w:rPr>
          <w:rFonts w:ascii="Arial" w:hAnsi="Arial" w:cs="Arial"/>
        </w:rPr>
        <w:t>Prova de Inscrição no Cadastro Nacional de Pessoas Jurídicas – CNPJ atualizado, relativo ao domicílio ou sede da licitante, pertinente e compatível com o objeto desta licitação,</w:t>
      </w:r>
      <w:r w:rsidR="00F764BE" w:rsidRPr="00D45BE6">
        <w:rPr>
          <w:rFonts w:ascii="Arial" w:hAnsi="Arial" w:cs="Arial"/>
        </w:rPr>
        <w:t xml:space="preserve"> </w:t>
      </w:r>
      <w:r w:rsidR="00DA1A7F" w:rsidRPr="00D45BE6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D45BE6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D45BE6">
        <w:rPr>
          <w:rFonts w:ascii="Arial" w:hAnsi="Arial" w:cs="Arial"/>
        </w:rPr>
        <w:t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</w:t>
      </w:r>
      <w:r w:rsidR="00D45BE6" w:rsidRPr="00D45BE6">
        <w:rPr>
          <w:rFonts w:ascii="Arial" w:hAnsi="Arial" w:cs="Arial"/>
        </w:rPr>
        <w:t>, Atestados de Capacidades Técnicas e comprovação de notoriedade da empresa e seus associados.</w:t>
      </w:r>
    </w:p>
    <w:p w:rsidR="00904E09" w:rsidRDefault="00904E09" w:rsidP="00E45E02">
      <w:pPr>
        <w:jc w:val="both"/>
        <w:rPr>
          <w:rFonts w:ascii="Arial" w:hAnsi="Arial" w:cs="Arial"/>
          <w:u w:val="single"/>
        </w:rPr>
      </w:pPr>
    </w:p>
    <w:p w:rsidR="00D45BE6" w:rsidRDefault="00D45BE6" w:rsidP="00E45E02">
      <w:pPr>
        <w:jc w:val="both"/>
        <w:rPr>
          <w:rFonts w:ascii="Arial" w:hAnsi="Arial" w:cs="Arial"/>
          <w:u w:val="single"/>
        </w:rPr>
      </w:pPr>
    </w:p>
    <w:p w:rsidR="00DA652E" w:rsidRPr="00C703B4" w:rsidRDefault="00DA652E" w:rsidP="00E45E02">
      <w:pPr>
        <w:jc w:val="both"/>
        <w:rPr>
          <w:rFonts w:ascii="Arial" w:hAnsi="Arial" w:cs="Arial"/>
          <w:u w:val="single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lastRenderedPageBreak/>
        <w:t xml:space="preserve">4 - JUSTIFICATIVA DO PREÇO: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FF0000"/>
        </w:rPr>
      </w:pPr>
      <w:r w:rsidRPr="00C703B4">
        <w:rPr>
          <w:rFonts w:ascii="Arial" w:hAnsi="Arial" w:cs="Arial"/>
        </w:rPr>
        <w:t>Foi apresentada pesquisa de mercado (documento anexo), com o objetivo de demonstrar a compatibilidade do preço proposto pelo executante com o valor de mercado.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Examinada a proposta, a documentação fiscal, e demais informações constantes do processo, a Comissão deliberou que foram apresentados os elementos constantes do parágrafo único do art. 26 da Lei nº 8.666/93, para contratação do seguinte: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Cs/>
          <w:i/>
        </w:rPr>
      </w:pPr>
      <w:r w:rsidRPr="00C703B4">
        <w:rPr>
          <w:rFonts w:ascii="Arial" w:hAnsi="Arial" w:cs="Arial"/>
        </w:rPr>
        <w:t>Objeto</w:t>
      </w:r>
      <w:r w:rsidRPr="00C703B4">
        <w:rPr>
          <w:rFonts w:ascii="Arial" w:hAnsi="Arial" w:cs="Arial"/>
          <w:b/>
        </w:rPr>
        <w:t>:</w:t>
      </w:r>
      <w:r w:rsidR="002C5CBC" w:rsidRPr="00C703B4">
        <w:rPr>
          <w:rFonts w:ascii="Arial" w:hAnsi="Arial" w:cs="Arial"/>
          <w:b/>
        </w:rPr>
        <w:t xml:space="preserve"> </w:t>
      </w:r>
      <w:r w:rsidR="00DA652E" w:rsidRPr="00DA652E">
        <w:rPr>
          <w:rFonts w:ascii="Arial" w:hAnsi="Arial" w:cs="Arial"/>
        </w:rPr>
        <w:t>Contratação de Sistema Pedagógico de Ensino com fornecimento de material didático para os alunos da educação infantil e ensino fundamental, em atendimento a Secretaria Municipal de Educação, conforme especificações constantes do Projeto Básico formulado pela Secretaria Municipal de Educação, Avaliação Pedagógica</w:t>
      </w:r>
      <w:r w:rsidRPr="00C703B4">
        <w:rPr>
          <w:rFonts w:ascii="Arial" w:hAnsi="Arial" w:cs="Arial"/>
          <w:bCs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</w:rPr>
        <w:t xml:space="preserve">Executante: </w:t>
      </w:r>
      <w:r w:rsidR="00DA652E">
        <w:rPr>
          <w:rFonts w:ascii="Arial" w:hAnsi="Arial" w:cs="Arial"/>
        </w:rPr>
        <w:t>Editora FTD S/A</w:t>
      </w:r>
      <w:r w:rsidR="00B030F6" w:rsidRPr="00C703B4">
        <w:rPr>
          <w:rFonts w:ascii="Arial" w:hAnsi="Arial" w:cs="Arial"/>
        </w:rPr>
        <w:t>,</w:t>
      </w:r>
      <w:r w:rsidR="006A0369" w:rsidRPr="00C703B4">
        <w:rPr>
          <w:rFonts w:ascii="Arial" w:hAnsi="Arial" w:cs="Arial"/>
        </w:rPr>
        <w:t xml:space="preserve"> inscrita no CNPJ sob </w:t>
      </w:r>
      <w:r w:rsidR="00DA652E">
        <w:rPr>
          <w:rFonts w:ascii="Arial" w:hAnsi="Arial" w:cs="Arial"/>
        </w:rPr>
        <w:t>61.186.490/0001-57</w:t>
      </w:r>
      <w:r w:rsidR="0067493F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Valor: R$</w:t>
      </w:r>
      <w:r w:rsidR="00DF3089" w:rsidRPr="00C703B4">
        <w:rPr>
          <w:rFonts w:ascii="Arial" w:hAnsi="Arial" w:cs="Arial"/>
        </w:rPr>
        <w:t xml:space="preserve"> </w:t>
      </w:r>
      <w:r w:rsidR="00DA652E">
        <w:rPr>
          <w:rFonts w:ascii="Arial" w:hAnsi="Arial" w:cs="Arial"/>
        </w:rPr>
        <w:t>167.153,00</w:t>
      </w:r>
      <w:r w:rsidRPr="00C703B4">
        <w:rPr>
          <w:rFonts w:ascii="Arial" w:hAnsi="Arial" w:cs="Arial"/>
        </w:rPr>
        <w:t xml:space="preserve"> (</w:t>
      </w:r>
      <w:r w:rsidR="00DA652E">
        <w:rPr>
          <w:rFonts w:ascii="Arial" w:hAnsi="Arial" w:cs="Arial"/>
        </w:rPr>
        <w:t xml:space="preserve">cento e sessenta e sete </w:t>
      </w:r>
      <w:r w:rsidR="00F06FCE" w:rsidRPr="00C703B4">
        <w:rPr>
          <w:rFonts w:ascii="Arial" w:hAnsi="Arial" w:cs="Arial"/>
        </w:rPr>
        <w:t>mil</w:t>
      </w:r>
      <w:r w:rsidR="00407A52" w:rsidRPr="00C703B4">
        <w:rPr>
          <w:rFonts w:ascii="Arial" w:hAnsi="Arial" w:cs="Arial"/>
        </w:rPr>
        <w:t xml:space="preserve"> </w:t>
      </w:r>
      <w:r w:rsidR="00DA652E">
        <w:rPr>
          <w:rFonts w:ascii="Arial" w:hAnsi="Arial" w:cs="Arial"/>
        </w:rPr>
        <w:t xml:space="preserve">e cento e cinqüenta e três </w:t>
      </w:r>
      <w:r w:rsidR="00F06FCE" w:rsidRPr="00C703B4">
        <w:rPr>
          <w:rFonts w:ascii="Arial" w:hAnsi="Arial" w:cs="Arial"/>
        </w:rPr>
        <w:t>reais</w:t>
      </w:r>
      <w:r w:rsidRPr="00C703B4">
        <w:rPr>
          <w:rFonts w:ascii="Arial" w:hAnsi="Arial" w:cs="Arial"/>
        </w:rPr>
        <w:t>).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B836FE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  <w:r w:rsidRPr="00C703B4">
        <w:rPr>
          <w:rFonts w:ascii="Arial" w:hAnsi="Arial" w:cs="Arial"/>
          <w:sz w:val="24"/>
          <w:szCs w:val="24"/>
        </w:rPr>
        <w:t>Pequi</w:t>
      </w:r>
      <w:r w:rsidR="00904E09" w:rsidRPr="00C703B4">
        <w:rPr>
          <w:rFonts w:ascii="Arial" w:hAnsi="Arial" w:cs="Arial"/>
          <w:sz w:val="24"/>
          <w:szCs w:val="24"/>
        </w:rPr>
        <w:t xml:space="preserve">, </w:t>
      </w:r>
      <w:r w:rsidR="00600199" w:rsidRPr="00C703B4">
        <w:rPr>
          <w:rFonts w:ascii="Arial" w:hAnsi="Arial" w:cs="Arial"/>
          <w:sz w:val="24"/>
          <w:szCs w:val="24"/>
        </w:rPr>
        <w:t>2</w:t>
      </w:r>
      <w:r w:rsidR="00DA652E">
        <w:rPr>
          <w:rFonts w:ascii="Arial" w:hAnsi="Arial" w:cs="Arial"/>
          <w:sz w:val="24"/>
          <w:szCs w:val="24"/>
        </w:rPr>
        <w:t>4</w:t>
      </w:r>
      <w:r w:rsidR="00904E09" w:rsidRPr="00C703B4">
        <w:rPr>
          <w:rFonts w:ascii="Arial" w:hAnsi="Arial" w:cs="Arial"/>
          <w:sz w:val="24"/>
          <w:szCs w:val="24"/>
        </w:rPr>
        <w:t xml:space="preserve"> de</w:t>
      </w:r>
      <w:r w:rsidR="00510BF3">
        <w:rPr>
          <w:rFonts w:ascii="Arial" w:hAnsi="Arial" w:cs="Arial"/>
          <w:sz w:val="24"/>
          <w:szCs w:val="24"/>
        </w:rPr>
        <w:t xml:space="preserve"> </w:t>
      </w:r>
      <w:r w:rsidR="00DA652E">
        <w:rPr>
          <w:rFonts w:ascii="Arial" w:hAnsi="Arial" w:cs="Arial"/>
          <w:sz w:val="24"/>
          <w:szCs w:val="24"/>
        </w:rPr>
        <w:t>fevereiro</w:t>
      </w:r>
      <w:r w:rsidR="00904E09" w:rsidRPr="00C703B4">
        <w:rPr>
          <w:rFonts w:ascii="Arial" w:hAnsi="Arial" w:cs="Arial"/>
          <w:sz w:val="24"/>
          <w:szCs w:val="24"/>
        </w:rPr>
        <w:t xml:space="preserve"> de </w:t>
      </w:r>
      <w:r w:rsidR="001B6358" w:rsidRPr="00C703B4">
        <w:rPr>
          <w:rFonts w:ascii="Arial" w:hAnsi="Arial" w:cs="Arial"/>
          <w:sz w:val="24"/>
          <w:szCs w:val="24"/>
        </w:rPr>
        <w:t>2021</w:t>
      </w:r>
      <w:r w:rsidR="00904E09" w:rsidRPr="00C703B4">
        <w:rPr>
          <w:rFonts w:ascii="Arial" w:hAnsi="Arial" w:cs="Arial"/>
          <w:sz w:val="24"/>
          <w:szCs w:val="24"/>
        </w:rPr>
        <w:t>.</w:t>
      </w:r>
    </w:p>
    <w:p w:rsidR="00904E09" w:rsidRPr="00C703B4" w:rsidRDefault="00904E09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</w:p>
    <w:p w:rsidR="00904E09" w:rsidRDefault="00904E09" w:rsidP="00441CD3">
      <w:pPr>
        <w:jc w:val="center"/>
        <w:rPr>
          <w:rFonts w:ascii="Arial" w:hAnsi="Arial" w:cs="Arial"/>
        </w:rPr>
      </w:pPr>
    </w:p>
    <w:p w:rsidR="0049335D" w:rsidRDefault="0049335D" w:rsidP="00441CD3">
      <w:pPr>
        <w:jc w:val="center"/>
        <w:rPr>
          <w:rFonts w:ascii="Arial" w:hAnsi="Arial" w:cs="Arial"/>
        </w:rPr>
      </w:pPr>
    </w:p>
    <w:p w:rsidR="0049335D" w:rsidRPr="00C703B4" w:rsidRDefault="0049335D" w:rsidP="00441CD3">
      <w:pPr>
        <w:jc w:val="center"/>
        <w:rPr>
          <w:rFonts w:ascii="Arial" w:hAnsi="Arial" w:cs="Arial"/>
        </w:rPr>
      </w:pPr>
    </w:p>
    <w:p w:rsidR="0049335D" w:rsidRPr="00697CE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49335D" w:rsidRPr="00697CE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Pr="00697CED" w:rsidRDefault="0049335D" w:rsidP="0049335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 xml:space="preserve">Tiago Garcia Rocha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Vinicius Cesar Cabral Barbosa</w:t>
      </w:r>
    </w:p>
    <w:p w:rsidR="0049335D" w:rsidRDefault="0049335D" w:rsidP="0049335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F4F" w:rsidRDefault="005E2F4F" w:rsidP="00035C98">
      <w:r>
        <w:separator/>
      </w:r>
    </w:p>
  </w:endnote>
  <w:endnote w:type="continuationSeparator" w:id="1">
    <w:p w:rsidR="005E2F4F" w:rsidRDefault="005E2F4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F4F" w:rsidRDefault="005E2F4F" w:rsidP="00035C98">
      <w:r>
        <w:separator/>
      </w:r>
    </w:p>
  </w:footnote>
  <w:footnote w:type="continuationSeparator" w:id="1">
    <w:p w:rsidR="005E2F4F" w:rsidRDefault="005E2F4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84EB6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0BF3"/>
    <w:rsid w:val="00514472"/>
    <w:rsid w:val="00520C0C"/>
    <w:rsid w:val="0053596E"/>
    <w:rsid w:val="005363E4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4FD7"/>
    <w:rsid w:val="005C6571"/>
    <w:rsid w:val="005D778D"/>
    <w:rsid w:val="005E2F4F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76E85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1BF8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174F6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61EE3"/>
    <w:rsid w:val="00C64014"/>
    <w:rsid w:val="00C703B4"/>
    <w:rsid w:val="00C84D46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5BE6"/>
    <w:rsid w:val="00D54FD1"/>
    <w:rsid w:val="00D60249"/>
    <w:rsid w:val="00D70837"/>
    <w:rsid w:val="00D74AA5"/>
    <w:rsid w:val="00D81BE5"/>
    <w:rsid w:val="00D879FD"/>
    <w:rsid w:val="00D952D3"/>
    <w:rsid w:val="00DA1A7F"/>
    <w:rsid w:val="00DA652E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08"/>
    <w:rsid w:val="00E06C64"/>
    <w:rsid w:val="00E0713E"/>
    <w:rsid w:val="00E204B2"/>
    <w:rsid w:val="00E427D6"/>
    <w:rsid w:val="00E44078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EE7615"/>
    <w:rsid w:val="00F036A8"/>
    <w:rsid w:val="00F044F5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2020-02-21T17:22:00Z</cp:lastPrinted>
  <dcterms:created xsi:type="dcterms:W3CDTF">2021-08-30T16:42:00Z</dcterms:created>
  <dcterms:modified xsi:type="dcterms:W3CDTF">2021-08-30T16:42:00Z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