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60D" w:rsidRPr="0017060D" w:rsidRDefault="0017060D" w:rsidP="0017060D">
      <w:pPr>
        <w:jc w:val="both"/>
        <w:rPr>
          <w:rFonts w:ascii="Arial" w:hAnsi="Arial" w:cs="Arial"/>
          <w:b/>
        </w:rPr>
      </w:pPr>
      <w:r w:rsidRPr="0017060D">
        <w:rPr>
          <w:rFonts w:ascii="Arial" w:hAnsi="Arial" w:cs="Arial"/>
          <w:b/>
        </w:rPr>
        <w:t>PROCESSO Nº 0</w:t>
      </w:r>
      <w:r w:rsidR="00E95C8B">
        <w:rPr>
          <w:rFonts w:ascii="Arial" w:hAnsi="Arial" w:cs="Arial"/>
          <w:b/>
        </w:rPr>
        <w:t>0</w:t>
      </w:r>
      <w:r w:rsidR="00906BBE">
        <w:rPr>
          <w:rFonts w:ascii="Arial" w:hAnsi="Arial" w:cs="Arial"/>
          <w:b/>
        </w:rPr>
        <w:t>6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906BBE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CREDENCIAMENTO Nº 00</w:t>
      </w:r>
      <w:r w:rsidR="00906BBE">
        <w:rPr>
          <w:rFonts w:ascii="Arial" w:hAnsi="Arial" w:cs="Arial"/>
          <w:b/>
        </w:rPr>
        <w:t>1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906BBE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DESPACHO DE RATIFICAÇÃO DE INEXIGIBILIDADE DE LICITAÇÃO RELATIVA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pStyle w:val="Corpodetexto"/>
        <w:jc w:val="both"/>
        <w:rPr>
          <w:rFonts w:ascii="Arial" w:hAnsi="Arial" w:cs="Arial"/>
        </w:rPr>
      </w:pPr>
      <w:r w:rsidRPr="0017060D">
        <w:rPr>
          <w:rFonts w:ascii="Arial" w:hAnsi="Arial" w:cs="Arial"/>
        </w:rPr>
        <w:tab/>
        <w:t>Reconheço e ratifico a Inexigibilidade</w:t>
      </w:r>
      <w:r>
        <w:rPr>
          <w:rFonts w:ascii="Arial" w:hAnsi="Arial" w:cs="Arial"/>
        </w:rPr>
        <w:t xml:space="preserve"> </w:t>
      </w:r>
      <w:r w:rsidRPr="0017060D">
        <w:rPr>
          <w:rFonts w:ascii="Arial" w:hAnsi="Arial" w:cs="Arial"/>
        </w:rPr>
        <w:t xml:space="preserve">de Credenciamento de licitação para </w:t>
      </w:r>
      <w:r w:rsidRPr="0017060D">
        <w:rPr>
          <w:rFonts w:ascii="Arial" w:hAnsi="Arial" w:cs="Arial"/>
          <w:b/>
        </w:rPr>
        <w:t>Credenciamento de Pessoas Jurídicas para Prestação de Serviços Médicos Plantonistas</w:t>
      </w:r>
      <w:r w:rsidRPr="0017060D">
        <w:rPr>
          <w:rFonts w:ascii="Arial" w:hAnsi="Arial" w:cs="Arial"/>
        </w:rPr>
        <w:t>, para a Secretaria Municipal de Saúde com fundamento no art. 25, caput, da Lei nº 8.666/93, atendido ao disposto no parágrafo único do art. 26 do mesmo diploma legal, tendo em vista o constante do presente processo.</w:t>
      </w:r>
    </w:p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17060D" w:rsidRPr="00E95C8B" w:rsidTr="00145416">
        <w:tc>
          <w:tcPr>
            <w:tcW w:w="567" w:type="dxa"/>
            <w:shd w:val="clear" w:color="auto" w:fill="808080" w:themeFill="background1" w:themeFillShade="80"/>
          </w:tcPr>
          <w:p w:rsidR="0017060D" w:rsidRPr="00E95C8B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5C8B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7060D" w:rsidRPr="00E95C8B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95C8B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7060D" w:rsidRPr="00E95C8B" w:rsidTr="00145416">
        <w:tc>
          <w:tcPr>
            <w:tcW w:w="567" w:type="dxa"/>
          </w:tcPr>
          <w:p w:rsidR="0017060D" w:rsidRPr="00E95C8B" w:rsidRDefault="0017060D" w:rsidP="001454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5C8B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7060D" w:rsidRPr="00E95C8B" w:rsidRDefault="00906BBE" w:rsidP="001454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OLE_LINK3"/>
            <w:r w:rsidRPr="00754D5B">
              <w:rPr>
                <w:rFonts w:ascii="Arial" w:hAnsi="Arial" w:cs="Arial"/>
              </w:rPr>
              <w:t>Medcorparation Soluções Medicas Ltda</w:t>
            </w:r>
            <w:bookmarkEnd w:id="0"/>
          </w:p>
        </w:tc>
      </w:tr>
    </w:tbl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Pequi, </w:t>
      </w:r>
      <w:r w:rsidR="00906BBE">
        <w:rPr>
          <w:rFonts w:ascii="Arial" w:hAnsi="Arial" w:cs="Arial"/>
          <w:color w:val="000000"/>
        </w:rPr>
        <w:t>22</w:t>
      </w:r>
      <w:r w:rsidRPr="0017060D">
        <w:rPr>
          <w:rFonts w:ascii="Arial" w:hAnsi="Arial" w:cs="Arial"/>
          <w:color w:val="000000"/>
        </w:rPr>
        <w:t xml:space="preserve"> de </w:t>
      </w:r>
      <w:r w:rsidR="00906BBE">
        <w:rPr>
          <w:rFonts w:ascii="Arial" w:hAnsi="Arial" w:cs="Arial"/>
          <w:color w:val="000000"/>
        </w:rPr>
        <w:t>janeiro</w:t>
      </w:r>
      <w:r w:rsidRPr="0017060D">
        <w:rPr>
          <w:rFonts w:ascii="Arial" w:hAnsi="Arial" w:cs="Arial"/>
          <w:color w:val="000000"/>
        </w:rPr>
        <w:t xml:space="preserve"> de </w:t>
      </w:r>
      <w:r w:rsidR="00E95C8B">
        <w:rPr>
          <w:rFonts w:ascii="Arial" w:hAnsi="Arial" w:cs="Arial"/>
          <w:color w:val="000000"/>
        </w:rPr>
        <w:t>202</w:t>
      </w:r>
      <w:r w:rsidR="00906BBE">
        <w:rPr>
          <w:rFonts w:ascii="Arial" w:hAnsi="Arial" w:cs="Arial"/>
          <w:color w:val="000000"/>
        </w:rPr>
        <w:t>1</w:t>
      </w:r>
      <w:r w:rsidRPr="0017060D">
        <w:rPr>
          <w:rFonts w:ascii="Arial" w:hAnsi="Arial" w:cs="Arial"/>
          <w:color w:val="000000"/>
        </w:rPr>
        <w:t>.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906BBE" w:rsidRDefault="00906BBE" w:rsidP="0017060D">
      <w:pPr>
        <w:jc w:val="center"/>
        <w:rPr>
          <w:rFonts w:ascii="Arial" w:hAnsi="Arial" w:cs="Arial"/>
        </w:rPr>
      </w:pPr>
      <w:bookmarkStart w:id="1" w:name="_GoBack"/>
      <w:bookmarkEnd w:id="1"/>
      <w:r>
        <w:rPr>
          <w:rFonts w:ascii="Arial" w:hAnsi="Arial" w:cs="Arial"/>
        </w:rPr>
        <w:t>Andre Luis Melgaço Tavares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</w:rPr>
        <w:t>Prefeito Municipal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035C98" w:rsidRPr="0017060D" w:rsidRDefault="00035C98" w:rsidP="0017060D">
      <w:pPr>
        <w:rPr>
          <w:rFonts w:ascii="Arial" w:hAnsi="Arial" w:cs="Arial"/>
          <w:szCs w:val="22"/>
        </w:rPr>
      </w:pPr>
    </w:p>
    <w:sectPr w:rsidR="00035C98" w:rsidRPr="0017060D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AE3" w:rsidRDefault="00F44AE3" w:rsidP="00035C98">
      <w:r>
        <w:separator/>
      </w:r>
    </w:p>
  </w:endnote>
  <w:endnote w:type="continuationSeparator" w:id="1">
    <w:p w:rsidR="00F44AE3" w:rsidRDefault="00F44AE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AE3" w:rsidRDefault="00F44AE3" w:rsidP="00035C98">
      <w:r>
        <w:separator/>
      </w:r>
    </w:p>
  </w:footnote>
  <w:footnote w:type="continuationSeparator" w:id="1">
    <w:p w:rsidR="00F44AE3" w:rsidRDefault="00F44AE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033B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7060D"/>
    <w:rsid w:val="0019242A"/>
    <w:rsid w:val="001A31B1"/>
    <w:rsid w:val="001C5514"/>
    <w:rsid w:val="001E4E62"/>
    <w:rsid w:val="001F45AB"/>
    <w:rsid w:val="0024360A"/>
    <w:rsid w:val="00255B10"/>
    <w:rsid w:val="0029308A"/>
    <w:rsid w:val="003049E8"/>
    <w:rsid w:val="0031070D"/>
    <w:rsid w:val="00337DC6"/>
    <w:rsid w:val="003A38B4"/>
    <w:rsid w:val="003A7ACC"/>
    <w:rsid w:val="003B22EA"/>
    <w:rsid w:val="003C5C1C"/>
    <w:rsid w:val="003D38D5"/>
    <w:rsid w:val="003D45E9"/>
    <w:rsid w:val="003D6536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81C49"/>
    <w:rsid w:val="00596946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47DF"/>
    <w:rsid w:val="0072536F"/>
    <w:rsid w:val="00747637"/>
    <w:rsid w:val="00787D3B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8F7C85"/>
    <w:rsid w:val="00906BBE"/>
    <w:rsid w:val="009218B5"/>
    <w:rsid w:val="00934700"/>
    <w:rsid w:val="00967AFE"/>
    <w:rsid w:val="009B0842"/>
    <w:rsid w:val="009E5A74"/>
    <w:rsid w:val="00A52EEB"/>
    <w:rsid w:val="00A5512F"/>
    <w:rsid w:val="00A76BE3"/>
    <w:rsid w:val="00A97C7A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60249"/>
    <w:rsid w:val="00DB1D80"/>
    <w:rsid w:val="00DB7298"/>
    <w:rsid w:val="00DC6B0E"/>
    <w:rsid w:val="00DD2CAD"/>
    <w:rsid w:val="00E427D6"/>
    <w:rsid w:val="00E67414"/>
    <w:rsid w:val="00E76260"/>
    <w:rsid w:val="00E80B90"/>
    <w:rsid w:val="00E95C8B"/>
    <w:rsid w:val="00EA6FE1"/>
    <w:rsid w:val="00EB44F3"/>
    <w:rsid w:val="00EE6CAD"/>
    <w:rsid w:val="00F036A8"/>
    <w:rsid w:val="00F2738C"/>
    <w:rsid w:val="00F44AE3"/>
    <w:rsid w:val="00F62DE9"/>
    <w:rsid w:val="00F85E80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2021-01-25T14:06:00Z</cp:lastPrinted>
  <dcterms:created xsi:type="dcterms:W3CDTF">2018-05-03T13:04:00Z</dcterms:created>
  <dcterms:modified xsi:type="dcterms:W3CDTF">2021-01-25T14:06:00Z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