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DB6" w:rsidRPr="00AE4B03" w:rsidRDefault="007C3DB6" w:rsidP="007C3DB6">
      <w:pPr>
        <w:spacing w:after="0" w:line="240" w:lineRule="auto"/>
        <w:jc w:val="both"/>
        <w:rPr>
          <w:rFonts w:ascii="Arial" w:eastAsia="Times New Roman" w:hAnsi="Arial" w:cs="Arial"/>
          <w:b/>
          <w:sz w:val="24"/>
          <w:szCs w:val="24"/>
          <w:lang w:eastAsia="pt-BR"/>
        </w:rPr>
      </w:pPr>
      <w:r w:rsidRPr="00AE4B03">
        <w:rPr>
          <w:rFonts w:ascii="Arial" w:eastAsia="Times New Roman" w:hAnsi="Arial" w:cs="Arial"/>
          <w:b/>
          <w:sz w:val="24"/>
          <w:szCs w:val="24"/>
          <w:lang w:eastAsia="pt-BR"/>
        </w:rPr>
        <w:t>PROCESSO LICITATORIO 0</w:t>
      </w:r>
      <w:r w:rsidR="00983680">
        <w:rPr>
          <w:rFonts w:ascii="Arial" w:eastAsia="Times New Roman" w:hAnsi="Arial" w:cs="Arial"/>
          <w:b/>
          <w:sz w:val="24"/>
          <w:szCs w:val="24"/>
          <w:lang w:eastAsia="pt-BR"/>
        </w:rPr>
        <w:t>38</w:t>
      </w:r>
      <w:r w:rsidRPr="00AE4B03">
        <w:rPr>
          <w:rFonts w:ascii="Arial" w:eastAsia="Times New Roman" w:hAnsi="Arial" w:cs="Arial"/>
          <w:b/>
          <w:sz w:val="24"/>
          <w:szCs w:val="24"/>
          <w:lang w:eastAsia="pt-BR"/>
        </w:rPr>
        <w:t>/2022</w:t>
      </w:r>
    </w:p>
    <w:p w:rsidR="007C3DB6" w:rsidRPr="00AE4B03" w:rsidRDefault="00983680" w:rsidP="007C3DB6">
      <w:pPr>
        <w:spacing w:after="0" w:line="240" w:lineRule="auto"/>
        <w:jc w:val="both"/>
        <w:rPr>
          <w:rFonts w:ascii="Arial" w:eastAsia="Times New Roman" w:hAnsi="Arial" w:cs="Arial"/>
          <w:b/>
          <w:sz w:val="24"/>
          <w:szCs w:val="24"/>
          <w:lang w:eastAsia="pt-BR"/>
        </w:rPr>
      </w:pPr>
      <w:r>
        <w:rPr>
          <w:rFonts w:ascii="Arial" w:eastAsia="Times New Roman" w:hAnsi="Arial" w:cs="Arial"/>
          <w:b/>
          <w:sz w:val="24"/>
          <w:szCs w:val="24"/>
          <w:lang w:eastAsia="pt-BR"/>
        </w:rPr>
        <w:t>DISPENSA DE LICITAÇÃO 009</w:t>
      </w:r>
      <w:r w:rsidR="007C3DB6" w:rsidRPr="00AE4B03">
        <w:rPr>
          <w:rFonts w:ascii="Arial" w:eastAsia="Times New Roman" w:hAnsi="Arial" w:cs="Arial"/>
          <w:b/>
          <w:sz w:val="24"/>
          <w:szCs w:val="24"/>
          <w:lang w:eastAsia="pt-BR"/>
        </w:rPr>
        <w:t>/2022</w:t>
      </w:r>
    </w:p>
    <w:p w:rsidR="007C3DB6" w:rsidRPr="00AE4B03" w:rsidRDefault="007C3DB6" w:rsidP="007C3DB6">
      <w:pPr>
        <w:spacing w:after="0" w:line="240" w:lineRule="auto"/>
        <w:jc w:val="both"/>
        <w:rPr>
          <w:rFonts w:ascii="Arial" w:eastAsia="Times New Roman" w:hAnsi="Arial" w:cs="Arial"/>
          <w:b/>
          <w:sz w:val="24"/>
          <w:szCs w:val="24"/>
          <w:lang w:eastAsia="pt-BR"/>
        </w:rPr>
      </w:pPr>
    </w:p>
    <w:p w:rsidR="00124160" w:rsidRPr="00AE4B03" w:rsidRDefault="00124160" w:rsidP="007C3DB6">
      <w:pPr>
        <w:spacing w:after="0" w:line="360" w:lineRule="auto"/>
        <w:jc w:val="center"/>
        <w:rPr>
          <w:rFonts w:ascii="Arial" w:eastAsia="Times New Roman" w:hAnsi="Arial" w:cs="Arial"/>
          <w:b/>
          <w:sz w:val="24"/>
          <w:szCs w:val="24"/>
          <w:lang w:eastAsia="pt-BR"/>
        </w:rPr>
      </w:pPr>
      <w:r w:rsidRPr="00AE4B03">
        <w:rPr>
          <w:rFonts w:ascii="Arial" w:eastAsia="Times New Roman" w:hAnsi="Arial" w:cs="Arial"/>
          <w:b/>
          <w:sz w:val="24"/>
          <w:szCs w:val="24"/>
          <w:lang w:eastAsia="pt-BR"/>
        </w:rPr>
        <w:t>CONTRATO DE PRESTAÇÃO DE SERVIÇOS</w:t>
      </w:r>
    </w:p>
    <w:p w:rsidR="00124160" w:rsidRPr="00AE4B03" w:rsidRDefault="00124160" w:rsidP="00124160">
      <w:pPr>
        <w:spacing w:after="0" w:line="360" w:lineRule="auto"/>
        <w:jc w:val="center"/>
        <w:rPr>
          <w:rFonts w:ascii="Arial" w:eastAsia="Times New Roman" w:hAnsi="Arial" w:cs="Arial"/>
          <w:b/>
          <w:sz w:val="24"/>
          <w:szCs w:val="24"/>
          <w:lang w:eastAsia="pt-BR"/>
        </w:rPr>
      </w:pPr>
    </w:p>
    <w:p w:rsidR="00124160" w:rsidRPr="00AE4B03" w:rsidRDefault="00124160" w:rsidP="00124160">
      <w:pPr>
        <w:spacing w:after="0" w:line="360" w:lineRule="auto"/>
        <w:jc w:val="center"/>
        <w:rPr>
          <w:rFonts w:ascii="Arial" w:eastAsia="Times New Roman" w:hAnsi="Arial" w:cs="Arial"/>
          <w:b/>
          <w:sz w:val="24"/>
          <w:szCs w:val="24"/>
          <w:lang w:eastAsia="pt-BR"/>
        </w:rPr>
      </w:pPr>
      <w:r w:rsidRPr="00AE4B03">
        <w:rPr>
          <w:rFonts w:ascii="Arial" w:eastAsia="Times New Roman" w:hAnsi="Arial" w:cs="Arial"/>
          <w:b/>
          <w:sz w:val="24"/>
          <w:szCs w:val="24"/>
          <w:lang w:eastAsia="pt-BR"/>
        </w:rPr>
        <w:t>PROCEDIMENTOS ELETIVOS</w:t>
      </w:r>
    </w:p>
    <w:p w:rsidR="00124160" w:rsidRPr="001714D5" w:rsidRDefault="00124160" w:rsidP="00124160">
      <w:pPr>
        <w:spacing w:after="0" w:line="360" w:lineRule="auto"/>
        <w:jc w:val="center"/>
        <w:rPr>
          <w:rFonts w:ascii="Arial" w:eastAsia="Times New Roman" w:hAnsi="Arial" w:cs="Arial"/>
          <w:b/>
          <w:sz w:val="28"/>
          <w:szCs w:val="28"/>
          <w:lang w:eastAsia="pt-BR"/>
        </w:rPr>
      </w:pPr>
      <w:r w:rsidRPr="00AE4B03">
        <w:rPr>
          <w:rFonts w:ascii="Arial" w:eastAsia="Times New Roman" w:hAnsi="Arial" w:cs="Arial"/>
          <w:b/>
          <w:sz w:val="24"/>
          <w:szCs w:val="24"/>
          <w:lang w:eastAsia="pt-BR"/>
        </w:rPr>
        <w:t>AMBULATORIAIS E HOSPITALARES</w:t>
      </w:r>
      <w:r w:rsidRPr="001714D5">
        <w:rPr>
          <w:rFonts w:ascii="Arial" w:eastAsia="Times New Roman" w:hAnsi="Arial" w:cs="Arial"/>
          <w:b/>
          <w:sz w:val="28"/>
          <w:szCs w:val="28"/>
          <w:lang w:eastAsia="pt-BR"/>
        </w:rPr>
        <w:t xml:space="preserve"> 202</w:t>
      </w:r>
      <w:r w:rsidR="00DE68F0" w:rsidRPr="001714D5">
        <w:rPr>
          <w:rFonts w:ascii="Arial" w:eastAsia="Times New Roman" w:hAnsi="Arial" w:cs="Arial"/>
          <w:b/>
          <w:sz w:val="28"/>
          <w:szCs w:val="28"/>
          <w:lang w:eastAsia="pt-BR"/>
        </w:rPr>
        <w:t>2</w:t>
      </w:r>
      <w:r w:rsidRPr="001714D5">
        <w:rPr>
          <w:rFonts w:ascii="Arial" w:eastAsia="Times New Roman" w:hAnsi="Arial" w:cs="Arial"/>
          <w:b/>
          <w:sz w:val="28"/>
          <w:szCs w:val="28"/>
          <w:lang w:eastAsia="pt-BR"/>
        </w:rPr>
        <w:t xml:space="preserve"> -</w:t>
      </w:r>
    </w:p>
    <w:p w:rsidR="00124160" w:rsidRPr="00C6220D" w:rsidRDefault="00124160" w:rsidP="00124160">
      <w:pPr>
        <w:spacing w:after="0" w:line="240" w:lineRule="auto"/>
        <w:jc w:val="center"/>
        <w:rPr>
          <w:rFonts w:ascii="Arial" w:eastAsia="Times New Roman" w:hAnsi="Arial" w:cs="Arial"/>
          <w:sz w:val="24"/>
          <w:szCs w:val="24"/>
          <w:lang w:eastAsia="pt-BR"/>
        </w:rPr>
      </w:pPr>
    </w:p>
    <w:p w:rsidR="00124160" w:rsidRPr="00E64EBF" w:rsidRDefault="00124160" w:rsidP="00124160">
      <w:pPr>
        <w:spacing w:after="0" w:line="240" w:lineRule="auto"/>
        <w:ind w:left="4536"/>
        <w:jc w:val="both"/>
        <w:rPr>
          <w:rFonts w:ascii="Arial" w:eastAsia="Times New Roman" w:hAnsi="Arial" w:cs="Arial"/>
          <w:lang w:eastAsia="pt-BR"/>
        </w:rPr>
      </w:pPr>
      <w:r w:rsidRPr="00E64EBF">
        <w:rPr>
          <w:rFonts w:ascii="Arial" w:eastAsia="Times New Roman" w:hAnsi="Arial" w:cs="Arial"/>
          <w:b/>
          <w:lang w:eastAsia="pt-BR"/>
        </w:rPr>
        <w:t>CONTRATO</w:t>
      </w:r>
      <w:r w:rsidRPr="00E64EBF">
        <w:rPr>
          <w:rFonts w:ascii="Arial" w:eastAsia="Times New Roman" w:hAnsi="Arial" w:cs="Arial"/>
          <w:lang w:eastAsia="pt-BR"/>
        </w:rPr>
        <w:t xml:space="preserve"> de Prestação de Serviços que entre si celebram o </w:t>
      </w:r>
      <w:r w:rsidRPr="00E64EBF">
        <w:rPr>
          <w:rFonts w:ascii="Arial" w:eastAsia="Times New Roman" w:hAnsi="Arial" w:cs="Arial"/>
          <w:b/>
          <w:lang w:eastAsia="pt-BR"/>
        </w:rPr>
        <w:t>MUNICÍPIO DE</w:t>
      </w:r>
      <w:r w:rsidR="0065680B">
        <w:rPr>
          <w:rFonts w:ascii="Arial" w:eastAsia="Times New Roman" w:hAnsi="Arial" w:cs="Arial"/>
          <w:b/>
          <w:lang w:eastAsia="pt-BR"/>
        </w:rPr>
        <w:t xml:space="preserve"> PEQUIMG</w:t>
      </w:r>
      <w:r w:rsidRPr="0042279C">
        <w:rPr>
          <w:rFonts w:ascii="Arial" w:eastAsia="Times New Roman" w:hAnsi="Arial" w:cs="Arial"/>
          <w:lang w:eastAsia="pt-BR"/>
        </w:rPr>
        <w:t xml:space="preserve"> e </w:t>
      </w:r>
      <w:r w:rsidR="0042279C" w:rsidRPr="0042279C">
        <w:rPr>
          <w:rFonts w:ascii="Arial" w:hAnsi="Arial" w:cs="Arial"/>
          <w:b/>
          <w:iCs/>
        </w:rPr>
        <w:t>O CONSÓRCIO PÚBLICO</w:t>
      </w:r>
      <w:r w:rsidR="0065680B">
        <w:rPr>
          <w:rFonts w:ascii="Arial" w:hAnsi="Arial" w:cs="Arial"/>
          <w:b/>
          <w:iCs/>
        </w:rPr>
        <w:t xml:space="preserve"> </w:t>
      </w:r>
      <w:r w:rsidRPr="0042279C">
        <w:rPr>
          <w:rFonts w:ascii="Arial" w:eastAsia="Times New Roman" w:hAnsi="Arial" w:cs="Arial"/>
          <w:b/>
          <w:lang w:eastAsia="pt-BR"/>
        </w:rPr>
        <w:t>INSTITUIÇÃO DE COOPERAÇÃO INTERMUNICIPAL</w:t>
      </w:r>
      <w:r w:rsidRPr="00E64EBF">
        <w:rPr>
          <w:rFonts w:ascii="Arial" w:eastAsia="Times New Roman" w:hAnsi="Arial" w:cs="Arial"/>
          <w:b/>
          <w:lang w:eastAsia="pt-BR"/>
        </w:rPr>
        <w:t xml:space="preserve"> DO MÉDIO PARAOPEBA – ICISMEP</w:t>
      </w:r>
      <w:r w:rsidRPr="00E64EBF">
        <w:rPr>
          <w:rFonts w:ascii="Arial" w:eastAsia="Times New Roman" w:hAnsi="Arial" w:cs="Arial"/>
          <w:lang w:eastAsia="pt-BR"/>
        </w:rPr>
        <w:t>.</w:t>
      </w:r>
    </w:p>
    <w:p w:rsidR="00124160" w:rsidRPr="00E64EBF" w:rsidRDefault="00124160" w:rsidP="00124160">
      <w:pPr>
        <w:spacing w:after="0" w:line="240" w:lineRule="auto"/>
        <w:ind w:left="4536"/>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 xml:space="preserve">Pelo presente instrumento, de um lado o </w:t>
      </w:r>
      <w:r w:rsidRPr="00E64EBF">
        <w:rPr>
          <w:rFonts w:ascii="Arial" w:eastAsia="Times New Roman" w:hAnsi="Arial" w:cs="Arial"/>
          <w:b/>
          <w:lang w:eastAsia="pt-BR"/>
        </w:rPr>
        <w:t xml:space="preserve">MUNICÍPIO DE </w:t>
      </w:r>
      <w:r w:rsidR="0065680B">
        <w:rPr>
          <w:rFonts w:ascii="Arial" w:eastAsia="Times New Roman" w:hAnsi="Arial" w:cs="Arial"/>
          <w:b/>
          <w:lang w:eastAsia="pt-BR"/>
        </w:rPr>
        <w:t>PEQUI / MG</w:t>
      </w:r>
      <w:r w:rsidRPr="00E64EBF">
        <w:rPr>
          <w:rFonts w:ascii="Arial" w:eastAsia="Times New Roman" w:hAnsi="Arial" w:cs="Arial"/>
          <w:lang w:eastAsia="pt-BR"/>
        </w:rPr>
        <w:t>, pessoa jurídica de direito público interno, CNPJ.:</w:t>
      </w:r>
      <w:r w:rsidR="0065680B">
        <w:rPr>
          <w:rFonts w:ascii="Arial" w:eastAsia="Times New Roman" w:hAnsi="Arial" w:cs="Arial"/>
          <w:lang w:eastAsia="pt-BR"/>
        </w:rPr>
        <w:t xml:space="preserve"> 18.313.874/0001-64</w:t>
      </w:r>
      <w:r w:rsidRPr="00E64EBF">
        <w:rPr>
          <w:rFonts w:ascii="Arial" w:eastAsia="Times New Roman" w:hAnsi="Arial" w:cs="Arial"/>
          <w:lang w:eastAsia="pt-BR"/>
        </w:rPr>
        <w:t xml:space="preserve">, com sede administrativa na </w:t>
      </w:r>
      <w:r w:rsidR="0065680B">
        <w:rPr>
          <w:rFonts w:ascii="Arial" w:eastAsia="Times New Roman" w:hAnsi="Arial" w:cs="Arial"/>
          <w:lang w:eastAsia="pt-BR"/>
        </w:rPr>
        <w:t>Praça Santo Antonio, nº 190, Centro, CEP: 35.667-000, nesta cidade, estado de Minas Gerais</w:t>
      </w:r>
      <w:r w:rsidRPr="00E64EBF">
        <w:rPr>
          <w:rFonts w:ascii="Arial" w:eastAsia="Times New Roman" w:hAnsi="Arial" w:cs="Arial"/>
          <w:lang w:eastAsia="pt-BR"/>
        </w:rPr>
        <w:t>, neste ato representado por seu Exmo. Prefeito, Sr.</w:t>
      </w:r>
      <w:r w:rsidR="0065680B">
        <w:rPr>
          <w:rFonts w:ascii="Arial" w:eastAsia="Times New Roman" w:hAnsi="Arial" w:cs="Arial"/>
          <w:lang w:eastAsia="pt-BR"/>
        </w:rPr>
        <w:t xml:space="preserve"> </w:t>
      </w:r>
      <w:r w:rsidR="0065680B">
        <w:rPr>
          <w:rFonts w:ascii="Arial" w:eastAsia="Times New Roman" w:hAnsi="Arial" w:cs="Arial"/>
          <w:b/>
          <w:lang w:eastAsia="pt-BR"/>
        </w:rPr>
        <w:t>Andre Luiz Melgaço Tavares</w:t>
      </w:r>
      <w:r w:rsidRPr="00E64EBF">
        <w:rPr>
          <w:rFonts w:ascii="Arial" w:eastAsia="Times New Roman" w:hAnsi="Arial" w:cs="Arial"/>
          <w:lang w:eastAsia="pt-BR"/>
        </w:rPr>
        <w:t xml:space="preserve">, </w:t>
      </w:r>
      <w:r w:rsidRPr="0065680B">
        <w:rPr>
          <w:rFonts w:ascii="Arial" w:eastAsia="Times New Roman" w:hAnsi="Arial" w:cs="Arial"/>
          <w:lang w:eastAsia="pt-BR"/>
        </w:rPr>
        <w:t>brasileiro, ins</w:t>
      </w:r>
      <w:r w:rsidRPr="00E64EBF">
        <w:rPr>
          <w:rFonts w:ascii="Arial" w:eastAsia="Times New Roman" w:hAnsi="Arial" w:cs="Arial"/>
          <w:lang w:eastAsia="pt-BR"/>
        </w:rPr>
        <w:t xml:space="preserve">crito no CPF sob o nº </w:t>
      </w:r>
      <w:r w:rsidR="0065680B">
        <w:rPr>
          <w:rFonts w:ascii="Arial" w:eastAsia="Times New Roman" w:hAnsi="Arial" w:cs="Arial"/>
          <w:lang w:eastAsia="pt-BR"/>
        </w:rPr>
        <w:t>065.</w:t>
      </w:r>
      <w:r w:rsidR="007C3DB6">
        <w:rPr>
          <w:rFonts w:ascii="Arial" w:eastAsia="Times New Roman" w:hAnsi="Arial" w:cs="Arial"/>
          <w:lang w:eastAsia="pt-BR"/>
        </w:rPr>
        <w:t>877.746-79</w:t>
      </w:r>
      <w:r w:rsidRPr="00E64EBF">
        <w:rPr>
          <w:rFonts w:ascii="Arial" w:eastAsia="Times New Roman" w:hAnsi="Arial" w:cs="Arial"/>
          <w:lang w:eastAsia="pt-BR"/>
        </w:rPr>
        <w:t xml:space="preserve">, residente e </w:t>
      </w:r>
      <w:r w:rsidRPr="0042279C">
        <w:rPr>
          <w:rFonts w:ascii="Arial" w:eastAsia="Times New Roman" w:hAnsi="Arial" w:cs="Arial"/>
          <w:lang w:eastAsia="pt-BR"/>
        </w:rPr>
        <w:t xml:space="preserve">domiciliado no município de </w:t>
      </w:r>
      <w:r w:rsidR="007C3DB6">
        <w:rPr>
          <w:rFonts w:ascii="Arial" w:eastAsia="Times New Roman" w:hAnsi="Arial" w:cs="Arial"/>
          <w:lang w:eastAsia="pt-BR"/>
        </w:rPr>
        <w:t>Pequi</w:t>
      </w:r>
      <w:r w:rsidRPr="0042279C">
        <w:rPr>
          <w:rFonts w:ascii="Arial" w:eastAsia="Times New Roman" w:hAnsi="Arial" w:cs="Arial"/>
          <w:lang w:eastAsia="pt-BR"/>
        </w:rPr>
        <w:t xml:space="preserve">/MG, doravante denominado </w:t>
      </w:r>
      <w:r w:rsidRPr="0042279C">
        <w:rPr>
          <w:rFonts w:ascii="Arial" w:eastAsia="Times New Roman" w:hAnsi="Arial" w:cs="Arial"/>
          <w:b/>
          <w:lang w:eastAsia="pt-BR"/>
        </w:rPr>
        <w:t>CONTRATANTE</w:t>
      </w:r>
      <w:r w:rsidRPr="0042279C">
        <w:rPr>
          <w:rFonts w:ascii="Arial" w:eastAsia="Times New Roman" w:hAnsi="Arial" w:cs="Arial"/>
          <w:lang w:eastAsia="pt-BR"/>
        </w:rPr>
        <w:t xml:space="preserve"> e do outro lado, </w:t>
      </w:r>
      <w:r w:rsidR="0042279C" w:rsidRPr="0042279C">
        <w:rPr>
          <w:rFonts w:ascii="Arial" w:hAnsi="Arial" w:cs="Arial"/>
          <w:b/>
          <w:iCs/>
        </w:rPr>
        <w:t>O CONSÓRCIO PÚBLICO</w:t>
      </w:r>
      <w:r w:rsidRPr="0042279C">
        <w:rPr>
          <w:rFonts w:ascii="Arial" w:eastAsia="Times New Roman" w:hAnsi="Arial" w:cs="Arial"/>
          <w:b/>
          <w:lang w:eastAsia="pt-BR"/>
        </w:rPr>
        <w:t>INSTITUIÇÃO</w:t>
      </w:r>
      <w:r w:rsidRPr="00E64EBF">
        <w:rPr>
          <w:rFonts w:ascii="Arial" w:eastAsia="Times New Roman" w:hAnsi="Arial" w:cs="Arial"/>
          <w:b/>
          <w:lang w:eastAsia="pt-BR"/>
        </w:rPr>
        <w:t xml:space="preserve"> DE COOPERAÇÃO INTERMUNICIPAL DO MÉDIO PARAOPEBA - ICISMEP</w:t>
      </w:r>
      <w:r w:rsidRPr="00E64EBF">
        <w:rPr>
          <w:rFonts w:ascii="Arial" w:eastAsia="Times New Roman" w:hAnsi="Arial" w:cs="Arial"/>
          <w:lang w:eastAsia="pt-BR"/>
        </w:rPr>
        <w:t xml:space="preserve">, consórcio público de direito público, na forma de Associação Pública, de natureza autárquica interfederativa, inscrita no CNPJ sob o nº </w:t>
      </w:r>
      <w:r w:rsidRPr="00E64EBF">
        <w:rPr>
          <w:rFonts w:ascii="Arial" w:eastAsia="Times New Roman" w:hAnsi="Arial" w:cs="Arial"/>
          <w:bCs/>
          <w:lang w:eastAsia="pt-BR"/>
        </w:rPr>
        <w:t>05.802.877/0001-10</w:t>
      </w:r>
      <w:r w:rsidRPr="00E64EBF">
        <w:rPr>
          <w:rFonts w:ascii="Arial" w:eastAsia="Times New Roman" w:hAnsi="Arial" w:cs="Arial"/>
          <w:lang w:eastAsia="pt-BR"/>
        </w:rPr>
        <w:t xml:space="preserve">, com sede na </w:t>
      </w:r>
      <w:r w:rsidR="00834AB4" w:rsidRPr="00592264">
        <w:rPr>
          <w:rFonts w:ascii="Arial" w:hAnsi="Arial" w:cs="Arial"/>
        </w:rPr>
        <w:t>Rua Orquídeas, nº 489, Bairro Flor de Minas, município de São Joaquim de Bicas/MG, CEP 32.920-000</w:t>
      </w:r>
      <w:r w:rsidR="00834AB4">
        <w:rPr>
          <w:rFonts w:ascii="Arial" w:hAnsi="Arial" w:cs="Arial"/>
        </w:rPr>
        <w:t xml:space="preserve">, </w:t>
      </w:r>
      <w:r w:rsidRPr="00E64EBF">
        <w:rPr>
          <w:rFonts w:ascii="Arial" w:eastAsia="Times New Roman" w:hAnsi="Arial" w:cs="Arial"/>
          <w:lang w:eastAsia="pt-BR"/>
        </w:rPr>
        <w:t xml:space="preserve">neste ato por seu Diretor Geral, Sr. </w:t>
      </w:r>
      <w:r w:rsidRPr="00E64EBF">
        <w:rPr>
          <w:rFonts w:ascii="Arial" w:eastAsia="Times New Roman" w:hAnsi="Arial" w:cs="Arial"/>
          <w:b/>
          <w:lang w:eastAsia="pt-BR"/>
        </w:rPr>
        <w:t>Eustáquio da Abadia Amaral</w:t>
      </w:r>
      <w:r w:rsidRPr="00E64EBF">
        <w:rPr>
          <w:rFonts w:ascii="Arial" w:eastAsia="Times New Roman" w:hAnsi="Arial" w:cs="Arial"/>
          <w:lang w:eastAsia="pt-BR"/>
        </w:rPr>
        <w:t>, inscrito no CPF sob o nº 055.506.886-20, residente e domiciliado no município de Belo Horizonte, MG</w:t>
      </w:r>
      <w:r w:rsidRPr="00E64EBF">
        <w:rPr>
          <w:rFonts w:ascii="Arial" w:eastAsia="Times New Roman" w:hAnsi="Arial" w:cs="Arial"/>
          <w:color w:val="000000"/>
          <w:lang w:eastAsia="pt-BR"/>
        </w:rPr>
        <w:t>,</w:t>
      </w:r>
      <w:r w:rsidRPr="00E64EBF">
        <w:rPr>
          <w:rFonts w:ascii="Arial" w:eastAsia="Times New Roman" w:hAnsi="Arial" w:cs="Arial"/>
          <w:lang w:eastAsia="pt-BR"/>
        </w:rPr>
        <w:t xml:space="preserve"> de conformidade com seus estatutos, doravante denominada </w:t>
      </w:r>
      <w:r w:rsidRPr="00E64EBF">
        <w:rPr>
          <w:rFonts w:ascii="Arial" w:eastAsia="Times New Roman" w:hAnsi="Arial" w:cs="Arial"/>
          <w:b/>
          <w:lang w:eastAsia="pt-BR"/>
        </w:rPr>
        <w:t>CONTRATADA</w:t>
      </w:r>
      <w:r w:rsidRPr="00E64EBF">
        <w:rPr>
          <w:rFonts w:ascii="Arial" w:eastAsia="Times New Roman" w:hAnsi="Arial" w:cs="Arial"/>
          <w:lang w:eastAsia="pt-BR"/>
        </w:rPr>
        <w:t>, tendo em vista o que dispõe a Constituição da República Federativa do Brasil, em especial os seus artigos 196 e seguintes, a Lei Orgânica do Município, a Lei 8.080/90, o art. 3º, § 3º da Lei 8.142/90, a Lei 11.107/05 e o Decreto Federal 6.017/0</w:t>
      </w:r>
      <w:r w:rsidR="0042279C">
        <w:rPr>
          <w:rFonts w:ascii="Arial" w:eastAsia="Times New Roman" w:hAnsi="Arial" w:cs="Arial"/>
          <w:lang w:eastAsia="pt-BR"/>
        </w:rPr>
        <w:t>o</w:t>
      </w:r>
      <w:r w:rsidRPr="00E64EBF">
        <w:rPr>
          <w:rFonts w:ascii="Arial" w:eastAsia="Times New Roman" w:hAnsi="Arial" w:cs="Arial"/>
          <w:lang w:eastAsia="pt-BR"/>
        </w:rPr>
        <w:t xml:space="preserve">, o Contrato de Consórcio Público constituidor da ICISMEP, além das demais disposições gerais e regulamentares aplicáveis à espécie, e considerando que a licitação é </w:t>
      </w:r>
      <w:r w:rsidRPr="00E64EBF">
        <w:rPr>
          <w:rFonts w:ascii="Arial" w:eastAsia="Times New Roman" w:hAnsi="Arial" w:cs="Arial"/>
          <w:b/>
          <w:u w:val="single"/>
          <w:lang w:eastAsia="pt-BR"/>
        </w:rPr>
        <w:t>DISPENSADA</w:t>
      </w:r>
      <w:r w:rsidRPr="00E64EBF">
        <w:rPr>
          <w:rFonts w:ascii="Arial" w:eastAsia="Times New Roman" w:hAnsi="Arial" w:cs="Arial"/>
          <w:lang w:eastAsia="pt-BR"/>
        </w:rPr>
        <w:t xml:space="preserve">, nos termos do art. 2º, § 1º, III da Lei 11.107/05 c/c art. 18 do Decreto Federal 6.017/07, as partes acima identificadas celebram o presente </w:t>
      </w:r>
      <w:r w:rsidRPr="00E64EBF">
        <w:rPr>
          <w:rFonts w:ascii="Arial" w:eastAsia="Times New Roman" w:hAnsi="Arial" w:cs="Arial"/>
          <w:b/>
          <w:lang w:eastAsia="pt-BR"/>
        </w:rPr>
        <w:t>CONTRATO DE PRESTAÇÃO DE SERVIÇOS</w:t>
      </w:r>
      <w:r w:rsidRPr="00E64EBF">
        <w:rPr>
          <w:rFonts w:ascii="Arial" w:eastAsia="Times New Roman" w:hAnsi="Arial" w:cs="Arial"/>
          <w:lang w:eastAsia="pt-BR"/>
        </w:rPr>
        <w:t>, que se regerá, além da legislação citada, pelas cláusulas seguintes: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PRIMEIRA – DO OBJETO: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t xml:space="preserve">O presente CONTRATO tem por objeto a execução, pela </w:t>
      </w:r>
      <w:r w:rsidRPr="00E64EBF">
        <w:rPr>
          <w:rFonts w:ascii="Arial" w:eastAsia="Times New Roman" w:hAnsi="Arial" w:cs="Arial"/>
          <w:b/>
          <w:lang w:eastAsia="pt-BR"/>
        </w:rPr>
        <w:t>CONTRATADA</w:t>
      </w:r>
      <w:r w:rsidRPr="00E64EBF">
        <w:rPr>
          <w:rFonts w:ascii="Arial" w:eastAsia="Times New Roman" w:hAnsi="Arial" w:cs="Arial"/>
          <w:lang w:eastAsia="pt-BR"/>
        </w:rPr>
        <w:t>, dos seguintes serviços: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xml:space="preserve">I </w:t>
      </w:r>
      <w:r w:rsidR="000D0891">
        <w:rPr>
          <w:rFonts w:ascii="Arial" w:eastAsia="Times New Roman" w:hAnsi="Arial" w:cs="Arial"/>
          <w:b/>
          <w:lang w:eastAsia="pt-BR"/>
        </w:rPr>
        <w:t>–</w:t>
      </w:r>
      <w:bookmarkStart w:id="0" w:name="_Ref499903905"/>
      <w:r w:rsidRPr="00E64EBF">
        <w:rPr>
          <w:rFonts w:ascii="Arial" w:eastAsia="Times New Roman" w:hAnsi="Arial" w:cs="Arial"/>
          <w:b/>
          <w:lang w:eastAsia="pt-BR"/>
        </w:rPr>
        <w:t>Procedimentos</w:t>
      </w:r>
      <w:r w:rsidR="000D0891">
        <w:rPr>
          <w:rFonts w:ascii="Arial" w:eastAsia="Times New Roman" w:hAnsi="Arial" w:cs="Arial"/>
          <w:b/>
          <w:lang w:eastAsia="pt-BR"/>
        </w:rPr>
        <w:t xml:space="preserve"> </w:t>
      </w:r>
      <w:r w:rsidRPr="00E64EBF">
        <w:rPr>
          <w:rFonts w:ascii="Arial" w:eastAsia="Times New Roman" w:hAnsi="Arial" w:cs="Arial"/>
          <w:b/>
          <w:lang w:eastAsia="pt-BR"/>
        </w:rPr>
        <w:t>ambulatoriais e hospitalares eletivos</w:t>
      </w:r>
      <w:r w:rsidRPr="00E64EBF">
        <w:rPr>
          <w:rFonts w:ascii="Arial" w:eastAsia="Times New Roman" w:hAnsi="Arial" w:cs="Arial"/>
          <w:lang w:eastAsia="pt-BR"/>
        </w:rPr>
        <w:t xml:space="preserve"> que não estejam contempladas pela cota mensal do município estabelecida pela ICISMEP, nem pela cota do município através de repasses do SUS e, também, que não estejam contempladas em eventuais repasses de convênios firmados com o Estado e/ou outros entes da Federação, podendo a prestação de serviços ocorrer em unidades da ICISMEP, unidades prestadoras de serviço regularmente contratadas ou dentro de unidades do CONTRATANTE;</w:t>
      </w:r>
      <w:bookmarkEnd w:id="0"/>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II -</w:t>
      </w:r>
      <w:bookmarkStart w:id="1" w:name="_Hlk532888703"/>
      <w:r w:rsidRPr="00E64EBF">
        <w:rPr>
          <w:rFonts w:ascii="Arial" w:eastAsia="Times New Roman" w:hAnsi="Arial" w:cs="Arial"/>
          <w:b/>
          <w:lang w:eastAsia="pt-BR"/>
        </w:rPr>
        <w:t xml:space="preserve">Procedimentos ambulatoriais e hospitalares inseridos na Programação Pactuada e Integrada do Sistema Único de Saúde </w:t>
      </w:r>
      <w:bookmarkEnd w:id="1"/>
      <w:r w:rsidRPr="00E64EBF">
        <w:rPr>
          <w:rFonts w:ascii="Arial" w:eastAsia="Times New Roman" w:hAnsi="Arial" w:cs="Arial"/>
          <w:b/>
          <w:lang w:eastAsia="pt-BR"/>
        </w:rPr>
        <w:t xml:space="preserve">- PPI/SUS </w:t>
      </w:r>
      <w:r w:rsidRPr="00E64EBF">
        <w:rPr>
          <w:rFonts w:ascii="Arial" w:eastAsia="Times New Roman" w:hAnsi="Arial" w:cs="Arial"/>
          <w:lang w:eastAsia="pt-BR"/>
        </w:rPr>
        <w:t xml:space="preserve">e demais projetos e programas especiais estabelecidos pelos governos Estadual e Federal. </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1º</w:t>
      </w:r>
      <w:r w:rsidRPr="00E64EBF">
        <w:rPr>
          <w:rFonts w:ascii="Arial" w:eastAsia="Times New Roman" w:hAnsi="Arial" w:cs="Arial"/>
          <w:lang w:eastAsia="pt-BR"/>
        </w:rPr>
        <w:t xml:space="preserve">. Os serviços serão distribuídos e utilizados livremente, </w:t>
      </w:r>
      <w:r w:rsidRPr="00E64EBF">
        <w:rPr>
          <w:rFonts w:ascii="Arial" w:eastAsia="Times New Roman" w:hAnsi="Arial" w:cs="Arial"/>
          <w:b/>
          <w:lang w:eastAsia="pt-BR"/>
        </w:rPr>
        <w:t>dentro dos valores estabelecidos neste contrato (teto financeiro)</w:t>
      </w:r>
      <w:r w:rsidRPr="00E64EBF">
        <w:rPr>
          <w:rFonts w:ascii="Arial" w:eastAsia="Times New Roman" w:hAnsi="Arial" w:cs="Arial"/>
          <w:lang w:eastAsia="pt-BR"/>
        </w:rPr>
        <w:t xml:space="preserve">, de acordo com a capacidade operacional da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e da </w:t>
      </w:r>
      <w:r w:rsidRPr="00E64EBF">
        <w:rPr>
          <w:rFonts w:ascii="Arial" w:eastAsia="Times New Roman" w:hAnsi="Arial" w:cs="Arial"/>
          <w:lang w:eastAsia="pt-BR"/>
        </w:rPr>
        <w:lastRenderedPageBreak/>
        <w:t xml:space="preserve">demanda do </w:t>
      </w:r>
      <w:r w:rsidRPr="00E64EBF">
        <w:rPr>
          <w:rFonts w:ascii="Arial" w:eastAsia="Times New Roman" w:hAnsi="Arial" w:cs="Arial"/>
          <w:b/>
          <w:lang w:eastAsia="pt-BR"/>
        </w:rPr>
        <w:t>CONTRATANTE</w:t>
      </w:r>
      <w:r w:rsidRPr="00E64EBF">
        <w:rPr>
          <w:rFonts w:ascii="Arial" w:eastAsia="Times New Roman" w:hAnsi="Arial" w:cs="Arial"/>
          <w:lang w:eastAsia="pt-BR"/>
        </w:rPr>
        <w:t>, que através de relatórios acompanhará a execução dos mesmos, tudo de acordo com as normas do Sistema Único de Saúde - SUS.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xml:space="preserve">§ 2º. </w:t>
      </w:r>
      <w:r w:rsidRPr="00E64EBF">
        <w:rPr>
          <w:rFonts w:ascii="Arial" w:eastAsia="Times New Roman" w:hAnsi="Arial" w:cs="Arial"/>
          <w:lang w:eastAsia="pt-BR"/>
        </w:rPr>
        <w:t xml:space="preserve">Mediante termo aditivo, e de acordo com a capacidade operacional da </w:t>
      </w:r>
      <w:r w:rsidRPr="00E64EBF">
        <w:rPr>
          <w:rFonts w:ascii="Arial" w:eastAsia="Times New Roman" w:hAnsi="Arial" w:cs="Arial"/>
          <w:b/>
          <w:lang w:eastAsia="pt-BR"/>
        </w:rPr>
        <w:t>CONTRATADA</w:t>
      </w:r>
      <w:r w:rsidRPr="00E64EBF">
        <w:rPr>
          <w:rFonts w:ascii="Arial" w:eastAsia="Times New Roman" w:hAnsi="Arial" w:cs="Arial"/>
          <w:lang w:eastAsia="pt-BR"/>
        </w:rPr>
        <w:t>, o</w:t>
      </w:r>
      <w:r w:rsidRPr="00E64EBF">
        <w:rPr>
          <w:rFonts w:ascii="Arial" w:eastAsia="Times New Roman" w:hAnsi="Arial" w:cs="Arial"/>
          <w:b/>
          <w:lang w:eastAsia="pt-BR"/>
        </w:rPr>
        <w:t xml:space="preserve"> CONTRATANTE</w:t>
      </w:r>
      <w:r w:rsidRPr="00E64EBF">
        <w:rPr>
          <w:rFonts w:ascii="Arial" w:eastAsia="Times New Roman" w:hAnsi="Arial" w:cs="Arial"/>
          <w:lang w:eastAsia="pt-BR"/>
        </w:rPr>
        <w:t xml:space="preserve"> poderá, considerando suas necessidades, fazer acréscimos ou supressões nos valores limites desse CONTRATO, durante o período de sua vigência, incluídas as prorrogações, por meio de solicitação justificada do Secretário de Saúde ou outra autoridade competente.</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SEGUNDA – NORMAS GERAIS: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t xml:space="preserve">Os serviços ora contratados serão prestados diretamente por profissionais da Instituição </w:t>
      </w:r>
      <w:r w:rsidRPr="00E64EBF">
        <w:rPr>
          <w:rFonts w:ascii="Arial" w:eastAsia="Times New Roman" w:hAnsi="Arial" w:cs="Arial"/>
          <w:b/>
          <w:lang w:eastAsia="pt-BR"/>
        </w:rPr>
        <w:t>CONTRATADA.</w:t>
      </w: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1°.</w:t>
      </w:r>
      <w:r w:rsidRPr="00E64EBF">
        <w:rPr>
          <w:rFonts w:ascii="Arial" w:eastAsia="Times New Roman" w:hAnsi="Arial" w:cs="Arial"/>
          <w:lang w:eastAsia="pt-BR"/>
        </w:rPr>
        <w:t xml:space="preserve"> Para os efeitos deste CONTRATO, consideram-se profissionais da Instituição </w:t>
      </w:r>
      <w:r w:rsidRPr="00E64EBF">
        <w:rPr>
          <w:rFonts w:ascii="Arial" w:eastAsia="Times New Roman" w:hAnsi="Arial" w:cs="Arial"/>
          <w:b/>
          <w:lang w:eastAsia="pt-BR"/>
        </w:rPr>
        <w:t>CONTRATADA</w:t>
      </w:r>
      <w:r w:rsidRPr="00E64EBF">
        <w:rPr>
          <w:rFonts w:ascii="Arial" w:eastAsia="Times New Roman" w:hAnsi="Arial" w:cs="Arial"/>
          <w:lang w:eastAsia="pt-BR"/>
        </w:rPr>
        <w:t>:</w:t>
      </w:r>
    </w:p>
    <w:p w:rsidR="00124160" w:rsidRPr="00E64EBF" w:rsidRDefault="00124160" w:rsidP="00124160">
      <w:pPr>
        <w:spacing w:after="0" w:line="240" w:lineRule="auto"/>
        <w:ind w:left="900"/>
        <w:jc w:val="both"/>
        <w:rPr>
          <w:rFonts w:ascii="Arial" w:eastAsia="Times New Roman" w:hAnsi="Arial" w:cs="Arial"/>
          <w:b/>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I -</w:t>
      </w:r>
      <w:r w:rsidRPr="00E64EBF">
        <w:rPr>
          <w:rFonts w:ascii="Arial" w:eastAsia="Times New Roman" w:hAnsi="Arial" w:cs="Arial"/>
          <w:lang w:eastAsia="pt-BR"/>
        </w:rPr>
        <w:t xml:space="preserve"> o profissional que tenha vínculo de empregado com a </w:t>
      </w:r>
      <w:r w:rsidRPr="00E64EBF">
        <w:rPr>
          <w:rFonts w:ascii="Arial" w:eastAsia="Times New Roman" w:hAnsi="Arial" w:cs="Arial"/>
          <w:b/>
          <w:lang w:eastAsia="pt-BR"/>
        </w:rPr>
        <w:t>CONTRATADA</w:t>
      </w:r>
      <w:r w:rsidRPr="00E64EBF">
        <w:rPr>
          <w:rFonts w:ascii="Arial" w:eastAsia="Times New Roman" w:hAnsi="Arial" w:cs="Arial"/>
          <w:lang w:eastAsia="pt-BR"/>
        </w:rPr>
        <w:t>;</w:t>
      </w:r>
    </w:p>
    <w:p w:rsidR="00124160" w:rsidRPr="00E64EBF" w:rsidRDefault="00124160" w:rsidP="00124160">
      <w:pPr>
        <w:spacing w:after="0" w:line="240" w:lineRule="auto"/>
        <w:ind w:left="720"/>
        <w:jc w:val="both"/>
        <w:rPr>
          <w:rFonts w:ascii="Arial" w:eastAsia="Times New Roman" w:hAnsi="Arial" w:cs="Arial"/>
          <w:b/>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II -</w:t>
      </w:r>
      <w:r w:rsidRPr="00E64EBF">
        <w:rPr>
          <w:rFonts w:ascii="Arial" w:eastAsia="Times New Roman" w:hAnsi="Arial" w:cs="Arial"/>
          <w:lang w:eastAsia="pt-BR"/>
        </w:rPr>
        <w:t xml:space="preserve"> o profissional autônomo e/ou empresa contratados para a prestação de serviços à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w:t>
      </w:r>
    </w:p>
    <w:p w:rsidR="00124160" w:rsidRPr="00E64EBF" w:rsidRDefault="00124160" w:rsidP="00124160">
      <w:pPr>
        <w:spacing w:after="0" w:line="240" w:lineRule="auto"/>
        <w:ind w:left="720"/>
        <w:jc w:val="both"/>
        <w:rPr>
          <w:rFonts w:ascii="Arial" w:eastAsia="Times New Roman" w:hAnsi="Arial" w:cs="Arial"/>
          <w:b/>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III -</w:t>
      </w:r>
      <w:r w:rsidRPr="00E64EBF">
        <w:rPr>
          <w:rFonts w:ascii="Arial" w:eastAsia="Times New Roman" w:hAnsi="Arial" w:cs="Arial"/>
          <w:lang w:eastAsia="pt-BR"/>
        </w:rPr>
        <w:t xml:space="preserve"> o profissional/empresa credenciado pela </w:t>
      </w:r>
      <w:r w:rsidRPr="00E64EBF">
        <w:rPr>
          <w:rFonts w:ascii="Arial" w:eastAsia="Times New Roman" w:hAnsi="Arial" w:cs="Arial"/>
          <w:b/>
          <w:lang w:eastAsia="pt-BR"/>
        </w:rPr>
        <w:t xml:space="preserve">CONTRATADA </w:t>
      </w:r>
      <w:r w:rsidRPr="00E64EBF">
        <w:rPr>
          <w:rFonts w:ascii="Arial" w:eastAsia="Times New Roman" w:hAnsi="Arial" w:cs="Arial"/>
          <w:lang w:eastAsia="pt-BR"/>
        </w:rPr>
        <w:t>para execução complementar do objeto deste CONTRATO.</w:t>
      </w:r>
    </w:p>
    <w:p w:rsidR="00124160" w:rsidRPr="00E64EBF" w:rsidRDefault="00124160" w:rsidP="00124160">
      <w:pPr>
        <w:spacing w:after="0" w:line="240" w:lineRule="auto"/>
        <w:ind w:firstLine="720"/>
        <w:jc w:val="both"/>
        <w:rPr>
          <w:rFonts w:ascii="Arial" w:eastAsia="Times New Roman" w:hAnsi="Arial" w:cs="Arial"/>
          <w:b/>
          <w:lang w:eastAsia="pt-BR"/>
        </w:rPr>
      </w:pPr>
    </w:p>
    <w:p w:rsidR="00124160" w:rsidRPr="00E64EBF" w:rsidRDefault="00124160" w:rsidP="00124160">
      <w:pPr>
        <w:spacing w:after="0" w:line="240" w:lineRule="auto"/>
        <w:ind w:firstLine="720"/>
        <w:jc w:val="both"/>
        <w:rPr>
          <w:rFonts w:ascii="Arial" w:eastAsia="Times New Roman" w:hAnsi="Arial" w:cs="Arial"/>
          <w:lang w:eastAsia="pt-BR"/>
        </w:rPr>
      </w:pPr>
      <w:r w:rsidRPr="00E64EBF">
        <w:rPr>
          <w:rFonts w:ascii="Arial" w:eastAsia="Times New Roman" w:hAnsi="Arial" w:cs="Arial"/>
          <w:b/>
          <w:lang w:eastAsia="pt-BR"/>
        </w:rPr>
        <w:t>§ 2°.</w:t>
      </w:r>
      <w:r w:rsidRPr="00E64EBF">
        <w:rPr>
          <w:rFonts w:ascii="Arial" w:eastAsia="Times New Roman" w:hAnsi="Arial" w:cs="Arial"/>
          <w:lang w:eastAsia="pt-BR"/>
        </w:rPr>
        <w:t xml:space="preserve"> 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não poderá cobrar do paciente ou de seu acompanhante qualquer complementação aos valores pagos pelos serviços prestados nos termos deste CONTRATO.</w:t>
      </w:r>
    </w:p>
    <w:p w:rsidR="00124160" w:rsidRPr="00E64EBF" w:rsidRDefault="00124160" w:rsidP="00124160">
      <w:pPr>
        <w:spacing w:after="0" w:line="240" w:lineRule="auto"/>
        <w:ind w:firstLine="720"/>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3°.</w:t>
      </w:r>
      <w:r w:rsidRPr="00E64EBF">
        <w:rPr>
          <w:rFonts w:ascii="Arial" w:eastAsia="Times New Roman" w:hAnsi="Arial" w:cs="Arial"/>
          <w:lang w:eastAsia="pt-BR"/>
        </w:rPr>
        <w:t xml:space="preserve"> 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responsabilizar-se-á por qualquer cobrança indevida, feita ao paciente ou seu representante, por profissional empregado, preposto, contratado ou credenciado, em razão da execução deste CONTRATO.</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xml:space="preserve">§ 4°. </w:t>
      </w:r>
      <w:r w:rsidRPr="00E64EBF">
        <w:rPr>
          <w:rFonts w:ascii="Arial" w:eastAsia="Times New Roman" w:hAnsi="Arial" w:cs="Arial"/>
          <w:lang w:eastAsia="pt-BR"/>
        </w:rPr>
        <w:t xml:space="preserve">Sem prejuízo do acompanhamento da fiscalização e da normatividade suplementar exercidos pelo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sobre a execução do objeto deste CONTRATO</w:t>
      </w:r>
      <w:r w:rsidRPr="00E64EBF">
        <w:rPr>
          <w:rFonts w:ascii="Arial" w:eastAsia="Times New Roman" w:hAnsi="Arial" w:cs="Arial"/>
          <w:b/>
          <w:lang w:eastAsia="pt-BR"/>
        </w:rPr>
        <w:t>,</w:t>
      </w:r>
      <w:r w:rsidRPr="00E64EBF">
        <w:rPr>
          <w:rFonts w:ascii="Arial" w:eastAsia="Times New Roman" w:hAnsi="Arial" w:cs="Arial"/>
          <w:lang w:eastAsia="pt-BR"/>
        </w:rPr>
        <w:t xml:space="preserve"> o mesmo reconhece a prerrogativa de controle e autoridade normativa genérica da direção nacional do Sistema Único de Saúde - SUS, decorrente da Legislação da Saúde.</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5°.</w:t>
      </w:r>
      <w:r w:rsidRPr="00E64EBF">
        <w:rPr>
          <w:rFonts w:ascii="Arial" w:eastAsia="Times New Roman" w:hAnsi="Arial" w:cs="Arial"/>
          <w:lang w:eastAsia="pt-BR"/>
        </w:rPr>
        <w:t xml:space="preserve"> É de responsabilidade exclusiva e integral da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a utilização de pessoal para execução do objeto deste CONTRATO, incluídos os encargos trabalhistas, previdenciários, sociais, fiscais e comerciais resultantes do vínculo empregatício.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6°.</w:t>
      </w:r>
      <w:r w:rsidRPr="00E64EBF">
        <w:rPr>
          <w:rFonts w:ascii="Arial" w:eastAsia="Times New Roman" w:hAnsi="Arial" w:cs="Arial"/>
          <w:lang w:eastAsia="pt-BR"/>
        </w:rPr>
        <w:t xml:space="preserve"> 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nahipótese de atraso superior a 30 (trinta) dias no pagamento devido pelo </w:t>
      </w:r>
      <w:r w:rsidRPr="00E64EBF">
        <w:rPr>
          <w:rFonts w:ascii="Arial" w:eastAsia="Times New Roman" w:hAnsi="Arial" w:cs="Arial"/>
          <w:b/>
          <w:lang w:eastAsia="pt-BR"/>
        </w:rPr>
        <w:t>CONTRATANTE</w:t>
      </w:r>
      <w:r w:rsidRPr="00E64EBF">
        <w:rPr>
          <w:rFonts w:ascii="Arial" w:eastAsia="Times New Roman" w:hAnsi="Arial" w:cs="Arial"/>
          <w:lang w:eastAsia="pt-BR"/>
        </w:rPr>
        <w:t>, fica livre de qualquer responsabilidade pelo não atendimento do paciente amparado pelo SUS; ressalvadas as situações de calamidade pública ou grave ameaça da ordem interna ou as situações de urgência e emergência.</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TERCEIRA – DAS NORMAS DE EXECUÇÃO:</w:t>
      </w:r>
    </w:p>
    <w:p w:rsidR="00124160" w:rsidRPr="00E64EBF" w:rsidRDefault="00124160" w:rsidP="00124160">
      <w:pPr>
        <w:spacing w:after="0" w:line="240" w:lineRule="auto"/>
        <w:ind w:left="708"/>
        <w:jc w:val="both"/>
        <w:rPr>
          <w:rFonts w:ascii="Arial" w:eastAsia="Times New Roman" w:hAnsi="Arial" w:cs="Arial"/>
          <w:color w:val="FF0000"/>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xml:space="preserve">I – </w:t>
      </w:r>
      <w:r w:rsidRPr="00E64EBF">
        <w:rPr>
          <w:rFonts w:ascii="Arial" w:eastAsia="Times New Roman" w:hAnsi="Arial" w:cs="Arial"/>
          <w:lang w:eastAsia="pt-BR"/>
        </w:rPr>
        <w:t>RELATIVAS AOS PROCEDIMENTOS AMBULATORIAIS E HOSPITALARES ELETIVOS:</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pStyle w:val="PargrafodaLista"/>
        <w:numPr>
          <w:ilvl w:val="0"/>
          <w:numId w:val="12"/>
        </w:numPr>
        <w:contextualSpacing/>
        <w:jc w:val="both"/>
        <w:rPr>
          <w:rFonts w:ascii="Arial" w:hAnsi="Arial" w:cs="Arial"/>
          <w:b/>
        </w:rPr>
      </w:pPr>
      <w:r w:rsidRPr="00E64EBF">
        <w:rPr>
          <w:rFonts w:ascii="Arial" w:hAnsi="Arial" w:cs="Arial"/>
        </w:rPr>
        <w:t xml:space="preserve">A prestação de serviços eletivos de procedimentos ambulatoriais e hospitalares (Cláusula Primeira, I), dar-se-á de forma parcelada, mediante solicitação prévia, autorização de fornecimento/serviço e cópia da respectiva nota de empenho devidamente assinada pelo Gestor Municipal, via correspondência eletrônica (e-mail) ou </w:t>
      </w:r>
      <w:r w:rsidRPr="00E64EBF">
        <w:rPr>
          <w:rFonts w:ascii="Arial" w:hAnsi="Arial" w:cs="Arial"/>
        </w:rPr>
        <w:lastRenderedPageBreak/>
        <w:t xml:space="preserve">postal, enviados pela Secretaria Municipal de Saúde - SMS do </w:t>
      </w:r>
      <w:r w:rsidRPr="00E64EBF">
        <w:rPr>
          <w:rFonts w:ascii="Arial" w:hAnsi="Arial" w:cs="Arial"/>
          <w:b/>
        </w:rPr>
        <w:t>CONTRATANTE</w:t>
      </w:r>
      <w:r w:rsidRPr="00E64EBF">
        <w:rPr>
          <w:rFonts w:ascii="Arial" w:hAnsi="Arial" w:cs="Arial"/>
        </w:rPr>
        <w:t xml:space="preserve"> para o gestor do Contrato na </w:t>
      </w:r>
      <w:r w:rsidRPr="00E64EBF">
        <w:rPr>
          <w:rFonts w:ascii="Arial" w:hAnsi="Arial" w:cs="Arial"/>
          <w:b/>
        </w:rPr>
        <w:t>CONTRATADA</w:t>
      </w:r>
      <w:r w:rsidRPr="00E64EBF">
        <w:rPr>
          <w:rFonts w:ascii="Arial" w:hAnsi="Arial" w:cs="Arial"/>
        </w:rPr>
        <w:t>;</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pStyle w:val="PargrafodaLista"/>
        <w:numPr>
          <w:ilvl w:val="0"/>
          <w:numId w:val="12"/>
        </w:numPr>
        <w:contextualSpacing/>
        <w:jc w:val="both"/>
        <w:rPr>
          <w:rFonts w:ascii="Arial" w:hAnsi="Arial" w:cs="Arial"/>
        </w:rPr>
      </w:pPr>
      <w:r w:rsidRPr="00E64EBF">
        <w:rPr>
          <w:rFonts w:ascii="Arial" w:hAnsi="Arial" w:cs="Arial"/>
        </w:rPr>
        <w:t xml:space="preserve">O setor competente da </w:t>
      </w:r>
      <w:r w:rsidRPr="00E64EBF">
        <w:rPr>
          <w:rFonts w:ascii="Arial" w:hAnsi="Arial" w:cs="Arial"/>
          <w:b/>
        </w:rPr>
        <w:t>CONTRATADA</w:t>
      </w:r>
      <w:r w:rsidRPr="00E64EBF">
        <w:rPr>
          <w:rFonts w:ascii="Arial" w:hAnsi="Arial" w:cs="Arial"/>
        </w:rPr>
        <w:t xml:space="preserve"> verificará a possibilidade de atendimento da demanda requerida de acordo com a capacidade operacional e de instalação da Instituição, além da existência de empenho prévio por parte do </w:t>
      </w:r>
      <w:r w:rsidRPr="00E64EBF">
        <w:rPr>
          <w:rFonts w:ascii="Arial" w:hAnsi="Arial" w:cs="Arial"/>
          <w:b/>
        </w:rPr>
        <w:t>CONTRATANTE</w:t>
      </w:r>
      <w:r w:rsidRPr="00E64EBF">
        <w:rPr>
          <w:rFonts w:ascii="Arial" w:hAnsi="Arial" w:cs="Arial"/>
        </w:rPr>
        <w:t xml:space="preserve"> e a inexistência de débitos do mesmo para com a </w:t>
      </w:r>
      <w:r w:rsidRPr="00E64EBF">
        <w:rPr>
          <w:rFonts w:ascii="Arial" w:hAnsi="Arial" w:cs="Arial"/>
          <w:b/>
        </w:rPr>
        <w:t>CONTRATADA</w:t>
      </w:r>
      <w:r w:rsidRPr="00E64EBF">
        <w:rPr>
          <w:rFonts w:ascii="Arial" w:hAnsi="Arial" w:cs="Arial"/>
        </w:rPr>
        <w:t>;</w:t>
      </w:r>
    </w:p>
    <w:p w:rsidR="00124160" w:rsidRPr="00E64EBF" w:rsidRDefault="00124160" w:rsidP="00124160">
      <w:pPr>
        <w:spacing w:after="0" w:line="240" w:lineRule="auto"/>
        <w:ind w:left="2127" w:firstLine="708"/>
        <w:jc w:val="both"/>
        <w:rPr>
          <w:rFonts w:ascii="Arial" w:eastAsia="Times New Roman" w:hAnsi="Arial" w:cs="Arial"/>
          <w:lang w:eastAsia="pt-BR"/>
        </w:rPr>
      </w:pPr>
    </w:p>
    <w:p w:rsidR="00124160" w:rsidRPr="00E64EBF" w:rsidRDefault="00124160" w:rsidP="00124160">
      <w:pPr>
        <w:pStyle w:val="PargrafodaLista"/>
        <w:numPr>
          <w:ilvl w:val="0"/>
          <w:numId w:val="12"/>
        </w:numPr>
        <w:contextualSpacing/>
        <w:jc w:val="both"/>
        <w:rPr>
          <w:rFonts w:ascii="Arial" w:hAnsi="Arial" w:cs="Arial"/>
        </w:rPr>
      </w:pPr>
      <w:r w:rsidRPr="00E64EBF">
        <w:rPr>
          <w:rFonts w:ascii="Arial" w:hAnsi="Arial" w:cs="Arial"/>
        </w:rPr>
        <w:t>Ultrapassadas as disposições contidas no item “</w:t>
      </w:r>
      <w:r w:rsidRPr="00E64EBF">
        <w:rPr>
          <w:rFonts w:ascii="Arial" w:hAnsi="Arial" w:cs="Arial"/>
          <w:i/>
        </w:rPr>
        <w:t>b</w:t>
      </w:r>
      <w:r w:rsidRPr="00E64EBF">
        <w:rPr>
          <w:rFonts w:ascii="Arial" w:hAnsi="Arial" w:cs="Arial"/>
        </w:rPr>
        <w:t xml:space="preserve">”, o responsável pela agenda disponibilizará vagas de atendimentos que deverão ser agendadas pelo </w:t>
      </w:r>
      <w:r w:rsidRPr="00E64EBF">
        <w:rPr>
          <w:rFonts w:ascii="Arial" w:hAnsi="Arial" w:cs="Arial"/>
          <w:b/>
        </w:rPr>
        <w:t>CONTRATANTE</w:t>
      </w:r>
      <w:r w:rsidRPr="00E64EBF">
        <w:rPr>
          <w:rFonts w:ascii="Arial" w:hAnsi="Arial" w:cs="Arial"/>
        </w:rPr>
        <w:t xml:space="preserve"> através do sistema informatizado da </w:t>
      </w:r>
      <w:r w:rsidRPr="00E64EBF">
        <w:rPr>
          <w:rFonts w:ascii="Arial" w:hAnsi="Arial" w:cs="Arial"/>
          <w:b/>
        </w:rPr>
        <w:t>CONTRATADA</w:t>
      </w:r>
      <w:r w:rsidRPr="00E64EBF">
        <w:rPr>
          <w:rFonts w:ascii="Arial" w:hAnsi="Arial" w:cs="Arial"/>
        </w:rPr>
        <w:t>;</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r w:rsidRPr="00E64EBF">
        <w:rPr>
          <w:rFonts w:ascii="Arial" w:eastAsia="Times New Roman" w:hAnsi="Arial" w:cs="Arial"/>
          <w:b/>
          <w:lang w:eastAsia="pt-BR"/>
        </w:rPr>
        <w:t>c.1</w:t>
      </w:r>
      <w:r w:rsidRPr="00E64EBF">
        <w:rPr>
          <w:rFonts w:ascii="Arial" w:eastAsia="Times New Roman" w:hAnsi="Arial" w:cs="Arial"/>
          <w:lang w:eastAsia="pt-BR"/>
        </w:rPr>
        <w:t xml:space="preserve"> - A marcação deverá ser realizada exclusivamente no sistema da ICISMEP através do sítio oficial </w:t>
      </w:r>
      <w:hyperlink r:id="rId7" w:history="1">
        <w:r w:rsidRPr="00E64EBF">
          <w:rPr>
            <w:rStyle w:val="Hyperlink"/>
            <w:rFonts w:ascii="Arial" w:eastAsia="Times New Roman" w:hAnsi="Arial" w:cs="Arial"/>
            <w:lang w:eastAsia="pt-BR"/>
          </w:rPr>
          <w:t>www.cismep.com.br</w:t>
        </w:r>
      </w:hyperlink>
      <w:r w:rsidRPr="00E64EBF">
        <w:rPr>
          <w:rFonts w:ascii="Arial" w:eastAsia="Times New Roman" w:hAnsi="Arial" w:cs="Arial"/>
          <w:lang w:eastAsia="pt-BR"/>
        </w:rPr>
        <w:t>, link “</w:t>
      </w:r>
      <w:r w:rsidRPr="00E64EBF">
        <w:rPr>
          <w:rFonts w:ascii="Arial" w:eastAsia="Times New Roman" w:hAnsi="Arial" w:cs="Arial"/>
          <w:i/>
          <w:lang w:eastAsia="pt-BR"/>
        </w:rPr>
        <w:t>Acesso Regulação</w:t>
      </w:r>
      <w:r w:rsidRPr="00E64EBF">
        <w:rPr>
          <w:rFonts w:ascii="Arial" w:eastAsia="Times New Roman" w:hAnsi="Arial" w:cs="Arial"/>
          <w:lang w:eastAsia="pt-BR"/>
        </w:rPr>
        <w:t xml:space="preserve">” ou na impossibilidade deste, por outro meio a ser indicado pela </w:t>
      </w:r>
      <w:r w:rsidRPr="00E64EBF">
        <w:rPr>
          <w:rFonts w:ascii="Arial" w:eastAsia="Times New Roman" w:hAnsi="Arial" w:cs="Arial"/>
          <w:b/>
          <w:lang w:eastAsia="pt-BR"/>
        </w:rPr>
        <w:t>CONTRATADA</w:t>
      </w:r>
      <w:r w:rsidRPr="00E64EBF">
        <w:rPr>
          <w:rFonts w:ascii="Arial" w:eastAsia="Times New Roman" w:hAnsi="Arial" w:cs="Arial"/>
          <w:lang w:eastAsia="pt-BR"/>
        </w:rPr>
        <w:t>.</w:t>
      </w:r>
    </w:p>
    <w:p w:rsidR="00124160" w:rsidRPr="00E64EBF" w:rsidRDefault="00124160" w:rsidP="00124160">
      <w:pPr>
        <w:spacing w:after="0" w:line="240" w:lineRule="auto"/>
        <w:ind w:left="2268" w:firstLine="708"/>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r w:rsidRPr="00E64EBF">
        <w:rPr>
          <w:rFonts w:ascii="Arial" w:eastAsia="Times New Roman" w:hAnsi="Arial" w:cs="Arial"/>
          <w:b/>
          <w:lang w:eastAsia="pt-BR"/>
        </w:rPr>
        <w:t>c.2</w:t>
      </w:r>
      <w:r w:rsidRPr="00E64EBF">
        <w:rPr>
          <w:rFonts w:ascii="Arial" w:eastAsia="Times New Roman" w:hAnsi="Arial" w:cs="Arial"/>
          <w:lang w:eastAsia="pt-BR"/>
        </w:rPr>
        <w:t xml:space="preserve"> - A inclusão ou exclusão de usuários do sistema serão indicados pelo Secretário Municipal de Saúde, através de pedido formal, contendo nome completo do responsável, CPF, cargo e nº de matrícula.</w:t>
      </w:r>
    </w:p>
    <w:p w:rsidR="00124160" w:rsidRPr="00E64EBF" w:rsidRDefault="00124160" w:rsidP="00124160">
      <w:pPr>
        <w:spacing w:after="0" w:line="240" w:lineRule="auto"/>
        <w:ind w:left="2268" w:firstLine="708"/>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r w:rsidRPr="00E64EBF">
        <w:rPr>
          <w:rFonts w:ascii="Arial" w:eastAsia="Times New Roman" w:hAnsi="Arial" w:cs="Arial"/>
          <w:b/>
          <w:lang w:eastAsia="pt-BR"/>
        </w:rPr>
        <w:t>c.3</w:t>
      </w:r>
      <w:r w:rsidRPr="00E64EBF">
        <w:rPr>
          <w:rFonts w:ascii="Arial" w:eastAsia="Times New Roman" w:hAnsi="Arial" w:cs="Arial"/>
          <w:lang w:eastAsia="pt-BR"/>
        </w:rPr>
        <w:t xml:space="preserve"> - Aos usuários indicados será fornecido </w:t>
      </w:r>
      <w:r w:rsidRPr="00E64EBF">
        <w:rPr>
          <w:rFonts w:ascii="Arial" w:eastAsia="Times New Roman" w:hAnsi="Arial" w:cs="Arial"/>
          <w:i/>
          <w:lang w:eastAsia="pt-BR"/>
        </w:rPr>
        <w:t xml:space="preserve">login </w:t>
      </w:r>
      <w:r w:rsidRPr="00E64EBF">
        <w:rPr>
          <w:rFonts w:ascii="Arial" w:eastAsia="Times New Roman" w:hAnsi="Arial" w:cs="Arial"/>
          <w:lang w:eastAsia="pt-BR"/>
        </w:rPr>
        <w:t>e senha de acesso.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r w:rsidRPr="00E64EBF">
        <w:rPr>
          <w:rFonts w:ascii="Arial" w:eastAsia="Times New Roman" w:hAnsi="Arial" w:cs="Arial"/>
          <w:b/>
          <w:lang w:eastAsia="pt-BR"/>
        </w:rPr>
        <w:t>c.4</w:t>
      </w:r>
      <w:r w:rsidRPr="00E64EBF">
        <w:rPr>
          <w:rFonts w:ascii="Arial" w:eastAsia="Times New Roman" w:hAnsi="Arial" w:cs="Arial"/>
          <w:lang w:eastAsia="pt-BR"/>
        </w:rPr>
        <w:t xml:space="preserve"> – É de responsabilidade exclusiva do município a utilização do sistema, bem como, a marcação dos pacientes, não competindo 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qualquer responsabilidade pelos atos promovidos no sistema pelo </w:t>
      </w:r>
      <w:r w:rsidRPr="00E64EBF">
        <w:rPr>
          <w:rFonts w:ascii="Arial" w:eastAsia="Times New Roman" w:hAnsi="Arial" w:cs="Arial"/>
          <w:b/>
          <w:lang w:eastAsia="pt-BR"/>
        </w:rPr>
        <w:t>CONTRATANTE</w:t>
      </w:r>
      <w:r w:rsidRPr="00E64EBF">
        <w:rPr>
          <w:rFonts w:ascii="Arial" w:eastAsia="Times New Roman" w:hAnsi="Arial" w:cs="Arial"/>
          <w:lang w:eastAsia="pt-BR"/>
        </w:rPr>
        <w:t>.</w:t>
      </w:r>
    </w:p>
    <w:p w:rsidR="00124160" w:rsidRPr="00E64EBF" w:rsidRDefault="00124160" w:rsidP="00124160">
      <w:pPr>
        <w:spacing w:after="0" w:line="240" w:lineRule="auto"/>
        <w:ind w:left="2268" w:firstLine="708"/>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r w:rsidRPr="00E64EBF">
        <w:rPr>
          <w:rFonts w:ascii="Arial" w:eastAsia="Times New Roman" w:hAnsi="Arial" w:cs="Arial"/>
          <w:b/>
          <w:lang w:eastAsia="pt-BR"/>
        </w:rPr>
        <w:t>c.5</w:t>
      </w:r>
      <w:r w:rsidRPr="00E64EBF">
        <w:rPr>
          <w:rFonts w:ascii="Arial" w:eastAsia="Times New Roman" w:hAnsi="Arial" w:cs="Arial"/>
          <w:lang w:eastAsia="pt-BR"/>
        </w:rPr>
        <w:t xml:space="preserve"> - É de responsabilidade do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as marcações de procedimentos de guias emitidas pela ICISMEP, respeitando os critérios, normatizações e protocolos de regulação médica, com análise classificatória de risco e de prioridades.</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pStyle w:val="PargrafodaLista"/>
        <w:numPr>
          <w:ilvl w:val="0"/>
          <w:numId w:val="12"/>
        </w:numPr>
        <w:contextualSpacing/>
        <w:jc w:val="both"/>
        <w:rPr>
          <w:rFonts w:ascii="Arial" w:hAnsi="Arial" w:cs="Arial"/>
        </w:rPr>
      </w:pPr>
      <w:r w:rsidRPr="00E64EBF">
        <w:rPr>
          <w:rFonts w:ascii="Arial" w:hAnsi="Arial" w:cs="Arial"/>
        </w:rPr>
        <w:t xml:space="preserve">Após o preenchimento dos itens obrigatórios para a marcação de usuários, caberá ao </w:t>
      </w:r>
      <w:r w:rsidRPr="00E64EBF">
        <w:rPr>
          <w:rFonts w:ascii="Arial" w:hAnsi="Arial" w:cs="Arial"/>
          <w:b/>
        </w:rPr>
        <w:t>CONTRATANTE</w:t>
      </w:r>
      <w:r w:rsidRPr="00E64EBF">
        <w:rPr>
          <w:rFonts w:ascii="Arial" w:hAnsi="Arial" w:cs="Arial"/>
        </w:rPr>
        <w:t xml:space="preserve"> emitir “</w:t>
      </w:r>
      <w:r w:rsidRPr="00E64EBF">
        <w:rPr>
          <w:rFonts w:ascii="Arial" w:hAnsi="Arial" w:cs="Arial"/>
          <w:i/>
        </w:rPr>
        <w:t>COMPROVANTE DE MARCAÇÃO</w:t>
      </w:r>
      <w:r w:rsidRPr="00E64EBF">
        <w:rPr>
          <w:rFonts w:ascii="Arial" w:hAnsi="Arial" w:cs="Arial"/>
        </w:rPr>
        <w:t xml:space="preserve">” que deverá ser entregue ao paciente que realizará o procedimento em data, horário e local indicado pela </w:t>
      </w:r>
      <w:r w:rsidRPr="00E64EBF">
        <w:rPr>
          <w:rFonts w:ascii="Arial" w:hAnsi="Arial" w:cs="Arial"/>
          <w:b/>
        </w:rPr>
        <w:t>CONTRATADA</w:t>
      </w:r>
      <w:r w:rsidRPr="00E64EBF">
        <w:rPr>
          <w:rFonts w:ascii="Arial" w:hAnsi="Arial" w:cs="Arial"/>
        </w:rPr>
        <w:t>;</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pStyle w:val="PargrafodaLista"/>
        <w:numPr>
          <w:ilvl w:val="0"/>
          <w:numId w:val="12"/>
        </w:numPr>
        <w:contextualSpacing/>
        <w:jc w:val="both"/>
        <w:rPr>
          <w:rFonts w:ascii="Arial" w:hAnsi="Arial" w:cs="Arial"/>
        </w:rPr>
      </w:pPr>
      <w:r w:rsidRPr="00E64EBF">
        <w:rPr>
          <w:rFonts w:ascii="Arial" w:hAnsi="Arial" w:cs="Arial"/>
        </w:rPr>
        <w:t>O documento “</w:t>
      </w:r>
      <w:r w:rsidRPr="00E64EBF">
        <w:rPr>
          <w:rFonts w:ascii="Arial" w:hAnsi="Arial" w:cs="Arial"/>
          <w:i/>
        </w:rPr>
        <w:t>COMPROVANTE DE MARCAÇÃO</w:t>
      </w:r>
      <w:r w:rsidRPr="00E64EBF">
        <w:rPr>
          <w:rFonts w:ascii="Arial" w:hAnsi="Arial" w:cs="Arial"/>
        </w:rPr>
        <w:t>” descriminará informações referentes a data do agendamento, horários, profissional médico que realizará o atendimento, bem como procedimentos de preparos ou orientação para a realização do ato médico;</w:t>
      </w:r>
    </w:p>
    <w:p w:rsidR="00124160" w:rsidRPr="00E64EBF" w:rsidRDefault="00124160" w:rsidP="00124160">
      <w:pPr>
        <w:spacing w:after="0" w:line="240" w:lineRule="auto"/>
        <w:ind w:left="2268"/>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r w:rsidRPr="00E64EBF">
        <w:rPr>
          <w:rFonts w:ascii="Arial" w:eastAsia="Times New Roman" w:hAnsi="Arial" w:cs="Arial"/>
          <w:b/>
          <w:lang w:eastAsia="pt-BR"/>
        </w:rPr>
        <w:t>e.1</w:t>
      </w:r>
      <w:r w:rsidRPr="00E64EBF">
        <w:rPr>
          <w:rFonts w:ascii="Arial" w:eastAsia="Times New Roman" w:hAnsi="Arial" w:cs="Arial"/>
          <w:lang w:eastAsia="pt-BR"/>
        </w:rPr>
        <w:t xml:space="preserve"> - É de responsabilidade exclusiva do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realizar a entrega do “</w:t>
      </w:r>
      <w:r w:rsidRPr="00E64EBF">
        <w:rPr>
          <w:rFonts w:ascii="Arial" w:eastAsia="Times New Roman" w:hAnsi="Arial" w:cs="Arial"/>
          <w:i/>
          <w:lang w:eastAsia="pt-BR"/>
        </w:rPr>
        <w:t>COMPROVANTE DE MARCAÇÃO</w:t>
      </w:r>
      <w:r w:rsidRPr="00E64EBF">
        <w:rPr>
          <w:rFonts w:ascii="Arial" w:eastAsia="Times New Roman" w:hAnsi="Arial" w:cs="Arial"/>
          <w:lang w:eastAsia="pt-BR"/>
        </w:rPr>
        <w:t>” do paciente, bem como, instruir o paciente quanto aos preparos necessários para a realização do procedimento médico.</w:t>
      </w:r>
    </w:p>
    <w:p w:rsidR="00124160" w:rsidRPr="00E64EBF" w:rsidRDefault="00124160" w:rsidP="00124160">
      <w:pPr>
        <w:spacing w:after="0" w:line="240" w:lineRule="auto"/>
        <w:ind w:left="2268"/>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bookmarkStart w:id="2" w:name="_Ref499902568"/>
      <w:r w:rsidRPr="00E64EBF">
        <w:rPr>
          <w:rFonts w:ascii="Arial" w:eastAsia="Times New Roman" w:hAnsi="Arial" w:cs="Arial"/>
          <w:b/>
          <w:lang w:eastAsia="pt-BR"/>
        </w:rPr>
        <w:t>e.2</w:t>
      </w:r>
      <w:r w:rsidRPr="00E64EBF">
        <w:rPr>
          <w:rFonts w:ascii="Arial" w:eastAsia="Times New Roman" w:hAnsi="Arial" w:cs="Arial"/>
          <w:lang w:eastAsia="pt-BR"/>
        </w:rPr>
        <w:t xml:space="preserve"> - O usuário que não realizar o preparo, ou que realizar o preparo inadequadamente, não será submetido a atividade médica marcada</w:t>
      </w:r>
      <w:bookmarkEnd w:id="2"/>
      <w:r w:rsidRPr="00E64EBF">
        <w:rPr>
          <w:rFonts w:ascii="Arial" w:eastAsia="Times New Roman" w:hAnsi="Arial" w:cs="Arial"/>
          <w:lang w:eastAsia="pt-BR"/>
        </w:rPr>
        <w:t>.</w:t>
      </w:r>
    </w:p>
    <w:p w:rsidR="00124160" w:rsidRPr="00E64EBF" w:rsidRDefault="00124160" w:rsidP="00124160">
      <w:pPr>
        <w:spacing w:after="0" w:line="240" w:lineRule="auto"/>
        <w:ind w:left="2268"/>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bookmarkStart w:id="3" w:name="_Ref499902594"/>
      <w:r w:rsidRPr="00E64EBF">
        <w:rPr>
          <w:rFonts w:ascii="Arial" w:eastAsia="Times New Roman" w:hAnsi="Arial" w:cs="Arial"/>
          <w:b/>
          <w:lang w:eastAsia="pt-BR"/>
        </w:rPr>
        <w:t>e.3</w:t>
      </w:r>
      <w:r w:rsidRPr="00E64EBF">
        <w:rPr>
          <w:rFonts w:ascii="Arial" w:eastAsia="Times New Roman" w:hAnsi="Arial" w:cs="Arial"/>
          <w:lang w:eastAsia="pt-BR"/>
        </w:rPr>
        <w:t xml:space="preserve"> - 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não se responsabiliza pela falta de atendimento de usuários que não realizaram as instruções de preparo indicados no formulário “</w:t>
      </w:r>
      <w:r w:rsidRPr="00E64EBF">
        <w:rPr>
          <w:rFonts w:ascii="Arial" w:eastAsia="Times New Roman" w:hAnsi="Arial" w:cs="Arial"/>
          <w:i/>
          <w:lang w:eastAsia="pt-BR"/>
        </w:rPr>
        <w:t>COMPROVANTE DE MARCAÇÃO</w:t>
      </w:r>
      <w:r w:rsidRPr="00E64EBF">
        <w:rPr>
          <w:rFonts w:ascii="Arial" w:eastAsia="Times New Roman" w:hAnsi="Arial" w:cs="Arial"/>
          <w:lang w:eastAsia="pt-BR"/>
        </w:rPr>
        <w:t>”</w:t>
      </w:r>
      <w:bookmarkEnd w:id="3"/>
      <w:r w:rsidRPr="00E64EBF">
        <w:rPr>
          <w:rFonts w:ascii="Arial" w:eastAsia="Times New Roman" w:hAnsi="Arial" w:cs="Arial"/>
          <w:lang w:eastAsia="pt-BR"/>
        </w:rPr>
        <w:t>.</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pStyle w:val="PargrafodaLista"/>
        <w:numPr>
          <w:ilvl w:val="0"/>
          <w:numId w:val="12"/>
        </w:numPr>
        <w:contextualSpacing/>
        <w:jc w:val="both"/>
        <w:rPr>
          <w:rFonts w:ascii="Arial" w:hAnsi="Arial" w:cs="Arial"/>
        </w:rPr>
      </w:pPr>
      <w:bookmarkStart w:id="4" w:name="_Ref499902620"/>
      <w:r w:rsidRPr="00E64EBF">
        <w:rPr>
          <w:rFonts w:ascii="Arial" w:hAnsi="Arial" w:cs="Arial"/>
        </w:rPr>
        <w:lastRenderedPageBreak/>
        <w:t>Os usuários que não comparecerem na data, local e unidades indicadas para a realização do procedimento com até 15 (quinze) minutos de tolerância não serão atendidos</w:t>
      </w:r>
      <w:bookmarkEnd w:id="4"/>
      <w:r w:rsidRPr="00E64EBF">
        <w:rPr>
          <w:rFonts w:ascii="Arial" w:hAnsi="Arial" w:cs="Arial"/>
        </w:rPr>
        <w:t>;</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pStyle w:val="PargrafodaLista"/>
        <w:numPr>
          <w:ilvl w:val="0"/>
          <w:numId w:val="12"/>
        </w:numPr>
        <w:contextualSpacing/>
        <w:jc w:val="both"/>
        <w:rPr>
          <w:rFonts w:ascii="Arial" w:hAnsi="Arial" w:cs="Arial"/>
        </w:rPr>
      </w:pPr>
      <w:r w:rsidRPr="00E64EBF">
        <w:rPr>
          <w:rFonts w:ascii="Arial" w:hAnsi="Arial" w:cs="Arial"/>
        </w:rPr>
        <w:t>Nas hipóteses de não atendimento, seja pelo disposto no ite</w:t>
      </w:r>
      <w:r w:rsidR="00C63485">
        <w:rPr>
          <w:rFonts w:ascii="Arial" w:hAnsi="Arial" w:cs="Arial"/>
        </w:rPr>
        <w:t>m</w:t>
      </w:r>
      <w:r w:rsidRPr="00E64EBF">
        <w:rPr>
          <w:rFonts w:ascii="Arial" w:hAnsi="Arial" w:cs="Arial"/>
        </w:rPr>
        <w:t xml:space="preserve"> e.2, seja pelo disposto na letra “</w:t>
      </w:r>
      <w:r w:rsidRPr="00E64EBF">
        <w:rPr>
          <w:rFonts w:ascii="Arial" w:hAnsi="Arial" w:cs="Arial"/>
          <w:i/>
        </w:rPr>
        <w:t>f</w:t>
      </w:r>
      <w:r w:rsidRPr="00E64EBF">
        <w:rPr>
          <w:rFonts w:ascii="Arial" w:hAnsi="Arial" w:cs="Arial"/>
        </w:rPr>
        <w:t xml:space="preserve">”, deverá o usuário retornar ao setor de regulação do </w:t>
      </w:r>
      <w:r w:rsidRPr="00E64EBF">
        <w:rPr>
          <w:rFonts w:ascii="Arial" w:hAnsi="Arial" w:cs="Arial"/>
          <w:b/>
        </w:rPr>
        <w:t>CONTRATANTE</w:t>
      </w:r>
      <w:r w:rsidRPr="00E64EBF">
        <w:rPr>
          <w:rFonts w:ascii="Arial" w:hAnsi="Arial" w:cs="Arial"/>
        </w:rPr>
        <w:t xml:space="preserve"> que promoverá novo agendamento dentro de sua disponibilidade(agenda);</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pStyle w:val="PargrafodaLista"/>
        <w:numPr>
          <w:ilvl w:val="0"/>
          <w:numId w:val="12"/>
        </w:numPr>
        <w:contextualSpacing/>
        <w:jc w:val="both"/>
        <w:rPr>
          <w:rFonts w:ascii="Arial" w:hAnsi="Arial" w:cs="Arial"/>
        </w:rPr>
      </w:pPr>
      <w:r w:rsidRPr="00E64EBF">
        <w:rPr>
          <w:rFonts w:ascii="Arial" w:hAnsi="Arial" w:cs="Arial"/>
        </w:rPr>
        <w:t xml:space="preserve">Após a realização dos procedimentos agendados, caso seja detectada a necessidade de realização de novo procedimento ou a execução de cirurgia, cuja solicitação tenha ocorrido pelo profissional que o atendeu, o usuário retornará ao município </w:t>
      </w:r>
      <w:r w:rsidRPr="00E64EBF">
        <w:rPr>
          <w:rFonts w:ascii="Arial" w:hAnsi="Arial" w:cs="Arial"/>
          <w:b/>
        </w:rPr>
        <w:t>CONTRATANTE</w:t>
      </w:r>
      <w:r w:rsidRPr="00E64EBF">
        <w:rPr>
          <w:rFonts w:ascii="Arial" w:hAnsi="Arial" w:cs="Arial"/>
        </w:rPr>
        <w:t>, munido do formulário de pedido/requisição médica, devendo apresentar ao setor de regulação para agendamento;</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pStyle w:val="PargrafodaLista"/>
        <w:numPr>
          <w:ilvl w:val="0"/>
          <w:numId w:val="12"/>
        </w:numPr>
        <w:contextualSpacing/>
        <w:jc w:val="both"/>
        <w:rPr>
          <w:rFonts w:ascii="Arial" w:hAnsi="Arial" w:cs="Arial"/>
        </w:rPr>
      </w:pPr>
      <w:bookmarkStart w:id="5" w:name="_Ref499903070"/>
      <w:r w:rsidRPr="00E64EBF">
        <w:rPr>
          <w:rFonts w:ascii="Arial" w:hAnsi="Arial" w:cs="Arial"/>
        </w:rPr>
        <w:t xml:space="preserve">Caso detectado que o procedimento ou a </w:t>
      </w:r>
      <w:r w:rsidR="00000A85" w:rsidRPr="00E64EBF">
        <w:rPr>
          <w:rFonts w:ascii="Arial" w:hAnsi="Arial" w:cs="Arial"/>
        </w:rPr>
        <w:t>cirurgia requerid</w:t>
      </w:r>
      <w:r w:rsidR="00000A85">
        <w:rPr>
          <w:rFonts w:ascii="Arial" w:hAnsi="Arial" w:cs="Arial"/>
        </w:rPr>
        <w:t>o</w:t>
      </w:r>
      <w:r w:rsidRPr="00E64EBF">
        <w:rPr>
          <w:rFonts w:ascii="Arial" w:hAnsi="Arial" w:cs="Arial"/>
        </w:rPr>
        <w:t>(a) conforme letra “</w:t>
      </w:r>
      <w:r w:rsidRPr="00E64EBF">
        <w:rPr>
          <w:rFonts w:ascii="Arial" w:hAnsi="Arial" w:cs="Arial"/>
          <w:i/>
        </w:rPr>
        <w:t>h</w:t>
      </w:r>
      <w:r w:rsidRPr="00E64EBF">
        <w:rPr>
          <w:rFonts w:ascii="Arial" w:hAnsi="Arial" w:cs="Arial"/>
        </w:rPr>
        <w:t xml:space="preserve">” deverá ser realizado(a) com prioridade de Urgência (PU) a </w:t>
      </w:r>
      <w:r w:rsidRPr="00E64EBF">
        <w:rPr>
          <w:rFonts w:ascii="Arial" w:hAnsi="Arial" w:cs="Arial"/>
          <w:b/>
        </w:rPr>
        <w:t>CONTRATADA</w:t>
      </w:r>
      <w:r w:rsidRPr="00E64EBF">
        <w:rPr>
          <w:rFonts w:ascii="Arial" w:hAnsi="Arial" w:cs="Arial"/>
        </w:rPr>
        <w:t xml:space="preserve"> reterá o pedido de requisição médica ou guia de cirurgia, emitindo automaticamente o agendamento</w:t>
      </w:r>
      <w:bookmarkEnd w:id="5"/>
      <w:r w:rsidRPr="00E64EBF">
        <w:rPr>
          <w:rFonts w:ascii="Arial" w:hAnsi="Arial" w:cs="Arial"/>
        </w:rPr>
        <w:t>;</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bookmarkStart w:id="6" w:name="_Ref499903103"/>
      <w:r w:rsidRPr="00E64EBF">
        <w:rPr>
          <w:rFonts w:ascii="Arial" w:eastAsia="Times New Roman" w:hAnsi="Arial" w:cs="Arial"/>
          <w:b/>
          <w:lang w:eastAsia="pt-BR"/>
        </w:rPr>
        <w:t>i.1</w:t>
      </w:r>
      <w:r w:rsidRPr="00E64EBF">
        <w:rPr>
          <w:rFonts w:ascii="Arial" w:eastAsia="Times New Roman" w:hAnsi="Arial" w:cs="Arial"/>
          <w:lang w:eastAsia="pt-BR"/>
        </w:rPr>
        <w:t xml:space="preserve"> - Os pedidos descritos neste subitem só serão marcados automaticamente caso 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detenha vagas em agenda ou saldo disponível para marcação de Urgências no caso de requisição médica ou PPI Cirúrgica para as guias de cirurgia, e não estejam inadimplentes com a Instituição;</w:t>
      </w:r>
      <w:bookmarkEnd w:id="6"/>
    </w:p>
    <w:p w:rsidR="00124160" w:rsidRPr="00E64EBF" w:rsidRDefault="00124160" w:rsidP="00124160">
      <w:pPr>
        <w:spacing w:after="0" w:line="240" w:lineRule="auto"/>
        <w:ind w:left="2268" w:firstLine="708"/>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bookmarkStart w:id="7" w:name="_Ref499903127"/>
      <w:r w:rsidRPr="00E64EBF">
        <w:rPr>
          <w:rFonts w:ascii="Arial" w:eastAsia="Times New Roman" w:hAnsi="Arial" w:cs="Arial"/>
          <w:b/>
          <w:lang w:eastAsia="pt-BR"/>
        </w:rPr>
        <w:t>i.2</w:t>
      </w:r>
      <w:r w:rsidRPr="00E64EBF">
        <w:rPr>
          <w:rFonts w:ascii="Arial" w:eastAsia="Times New Roman" w:hAnsi="Arial" w:cs="Arial"/>
          <w:lang w:eastAsia="pt-BR"/>
        </w:rPr>
        <w:t xml:space="preserve"> - Na impossibilidade de agendamento como descrito no item i.1, 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encaminhará o pedido de requisição médica ou guia de cirurgia ao </w:t>
      </w:r>
      <w:r w:rsidRPr="00E64EBF">
        <w:rPr>
          <w:rFonts w:ascii="Arial" w:eastAsia="Times New Roman" w:hAnsi="Arial" w:cs="Arial"/>
          <w:b/>
          <w:lang w:eastAsia="pt-BR"/>
        </w:rPr>
        <w:t>CONTRATANTE</w:t>
      </w:r>
      <w:r w:rsidRPr="00E64EBF">
        <w:rPr>
          <w:rFonts w:ascii="Arial" w:eastAsia="Times New Roman" w:hAnsi="Arial" w:cs="Arial"/>
          <w:lang w:eastAsia="pt-BR"/>
        </w:rPr>
        <w:t>.</w:t>
      </w:r>
      <w:bookmarkEnd w:id="7"/>
    </w:p>
    <w:p w:rsidR="00124160" w:rsidRPr="00E64EBF" w:rsidRDefault="00124160" w:rsidP="00124160">
      <w:pPr>
        <w:spacing w:after="0" w:line="240" w:lineRule="auto"/>
        <w:ind w:left="2268" w:firstLine="708"/>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r w:rsidRPr="00E64EBF">
        <w:rPr>
          <w:rFonts w:ascii="Arial" w:eastAsia="Times New Roman" w:hAnsi="Arial" w:cs="Arial"/>
          <w:b/>
          <w:lang w:eastAsia="pt-BR"/>
        </w:rPr>
        <w:t>i.3</w:t>
      </w:r>
      <w:r w:rsidRPr="00E64EBF">
        <w:rPr>
          <w:rFonts w:ascii="Arial" w:eastAsia="Times New Roman" w:hAnsi="Arial" w:cs="Arial"/>
          <w:lang w:eastAsia="pt-BR"/>
        </w:rPr>
        <w:t xml:space="preserve"> - Na hipótese descrita no item </w:t>
      </w:r>
      <w:fldSimple w:instr=" REF _Ref499903127 \r \h  \* MERGEFORMAT ">
        <w:r w:rsidR="00DF585D" w:rsidRPr="00DF585D">
          <w:rPr>
            <w:rFonts w:ascii="Arial" w:eastAsia="Times New Roman" w:hAnsi="Arial" w:cs="Arial"/>
            <w:lang w:eastAsia="pt-BR"/>
          </w:rPr>
          <w:t>0</w:t>
        </w:r>
      </w:fldSimple>
      <w:r w:rsidRPr="00E64EBF">
        <w:rPr>
          <w:rFonts w:ascii="Arial" w:eastAsia="Times New Roman" w:hAnsi="Arial" w:cs="Arial"/>
          <w:lang w:eastAsia="pt-BR"/>
        </w:rPr>
        <w:t xml:space="preserve"> é de responsabilidade do município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proceder a gestão sobre o procedimento caracterizado como “</w:t>
      </w:r>
      <w:r w:rsidRPr="00E64EBF">
        <w:rPr>
          <w:rFonts w:ascii="Arial" w:eastAsia="Times New Roman" w:hAnsi="Arial" w:cs="Arial"/>
          <w:i/>
          <w:lang w:eastAsia="pt-BR"/>
        </w:rPr>
        <w:t>Prioridade de Urgência</w:t>
      </w:r>
      <w:r w:rsidRPr="00E64EBF">
        <w:rPr>
          <w:rFonts w:ascii="Arial" w:eastAsia="Times New Roman" w:hAnsi="Arial" w:cs="Arial"/>
          <w:lang w:eastAsia="pt-BR"/>
        </w:rPr>
        <w:t>” e procedimentos cirúrgicos;</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pStyle w:val="PargrafodaLista"/>
        <w:numPr>
          <w:ilvl w:val="0"/>
          <w:numId w:val="12"/>
        </w:numPr>
        <w:contextualSpacing/>
        <w:jc w:val="both"/>
        <w:rPr>
          <w:rFonts w:ascii="Arial" w:hAnsi="Arial" w:cs="Arial"/>
        </w:rPr>
      </w:pPr>
      <w:r w:rsidRPr="00E64EBF">
        <w:rPr>
          <w:rFonts w:ascii="Arial" w:hAnsi="Arial" w:cs="Arial"/>
        </w:rPr>
        <w:t>Os procedimentos e/ou serviços serão executados no Centro de Especialidades da ICISMEP - CEC Betim (Unidade Toninho Rezende)ou em outro local designado pelas partes, conforme sua programação e/ou capacidade de atendimento.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II –</w:t>
      </w:r>
      <w:r w:rsidRPr="00E64EBF">
        <w:rPr>
          <w:rFonts w:ascii="Arial" w:eastAsia="Times New Roman" w:hAnsi="Arial" w:cs="Arial"/>
          <w:lang w:eastAsia="pt-BR"/>
        </w:rPr>
        <w:t xml:space="preserve"> RELATIVAS AOS PROCEDIMENTOS AMBULATORIAIS E HOSPITALARES INSERIDOS NA PROGRAMAÇÃO PACTUADA E INTEGRADA DO SISTEMA ÚNICO DE SAÚDE:</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pStyle w:val="PargrafodaLista"/>
        <w:numPr>
          <w:ilvl w:val="0"/>
          <w:numId w:val="14"/>
        </w:numPr>
        <w:ind w:left="1134" w:hanging="425"/>
        <w:contextualSpacing/>
        <w:jc w:val="both"/>
        <w:rPr>
          <w:rFonts w:ascii="Arial" w:hAnsi="Arial" w:cs="Arial"/>
        </w:rPr>
      </w:pPr>
      <w:r w:rsidRPr="00E64EBF">
        <w:rPr>
          <w:rFonts w:ascii="Arial" w:hAnsi="Arial" w:cs="Arial"/>
        </w:rPr>
        <w:t xml:space="preserve">Na prestação dos serviços delineados na Cláusula Primeira, item II, do objeto deste CONTRATO, a </w:t>
      </w:r>
      <w:r w:rsidRPr="00E64EBF">
        <w:rPr>
          <w:rFonts w:ascii="Arial" w:hAnsi="Arial" w:cs="Arial"/>
          <w:b/>
        </w:rPr>
        <w:t>CONTRATADA</w:t>
      </w:r>
      <w:r w:rsidRPr="00E64EBF">
        <w:rPr>
          <w:rFonts w:ascii="Arial" w:hAnsi="Arial" w:cs="Arial"/>
        </w:rPr>
        <w:t xml:space="preserve"> se obriga a oferecer ao paciente todo recurso necessário ao seu atendimento eletivo;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pStyle w:val="PargrafodaLista"/>
        <w:numPr>
          <w:ilvl w:val="0"/>
          <w:numId w:val="14"/>
        </w:numPr>
        <w:ind w:left="1134" w:hanging="425"/>
        <w:contextualSpacing/>
        <w:jc w:val="both"/>
        <w:rPr>
          <w:rFonts w:ascii="Arial" w:hAnsi="Arial" w:cs="Arial"/>
        </w:rPr>
      </w:pPr>
      <w:r w:rsidRPr="00E64EBF">
        <w:rPr>
          <w:rFonts w:ascii="Arial" w:hAnsi="Arial" w:cs="Arial"/>
        </w:rPr>
        <w:t xml:space="preserve">Sempre que de sua responsabilidade, a </w:t>
      </w:r>
      <w:r w:rsidRPr="00E64EBF">
        <w:rPr>
          <w:rFonts w:ascii="Arial" w:hAnsi="Arial" w:cs="Arial"/>
          <w:b/>
        </w:rPr>
        <w:t>CONTRATADA</w:t>
      </w:r>
      <w:r w:rsidRPr="00E64EBF">
        <w:rPr>
          <w:rFonts w:ascii="Arial" w:hAnsi="Arial" w:cs="Arial"/>
        </w:rPr>
        <w:t xml:space="preserve"> deverá manter atualizado o prontuário médico dos pacientes e os arquivos médicos;</w:t>
      </w:r>
    </w:p>
    <w:p w:rsidR="00124160" w:rsidRPr="00E64EBF" w:rsidRDefault="00124160" w:rsidP="00124160">
      <w:pPr>
        <w:pStyle w:val="PargrafodaLista"/>
        <w:rPr>
          <w:rFonts w:ascii="Arial" w:hAnsi="Arial" w:cs="Arial"/>
        </w:rPr>
      </w:pPr>
    </w:p>
    <w:p w:rsidR="00124160" w:rsidRPr="00E64EBF" w:rsidRDefault="00124160" w:rsidP="00124160">
      <w:pPr>
        <w:pStyle w:val="PargrafodaLista"/>
        <w:numPr>
          <w:ilvl w:val="0"/>
          <w:numId w:val="14"/>
        </w:numPr>
        <w:ind w:left="1134" w:hanging="425"/>
        <w:contextualSpacing/>
        <w:jc w:val="both"/>
        <w:rPr>
          <w:rFonts w:ascii="Arial" w:hAnsi="Arial" w:cs="Arial"/>
        </w:rPr>
      </w:pPr>
      <w:r w:rsidRPr="00E64EBF">
        <w:rPr>
          <w:rFonts w:ascii="Arial" w:hAnsi="Arial" w:cs="Arial"/>
        </w:rPr>
        <w:t xml:space="preserve">A </w:t>
      </w:r>
      <w:r w:rsidRPr="00E64EBF">
        <w:rPr>
          <w:rFonts w:ascii="Arial" w:hAnsi="Arial" w:cs="Arial"/>
          <w:b/>
        </w:rPr>
        <w:t>CONTRATADA</w:t>
      </w:r>
      <w:r w:rsidRPr="00E64EBF">
        <w:rPr>
          <w:rFonts w:ascii="Arial" w:hAnsi="Arial" w:cs="Arial"/>
        </w:rPr>
        <w:t xml:space="preserve"> deverá zelar para que não se utilize ou permita que terceiros utilizem o paciente para fins de experimentação;</w:t>
      </w:r>
    </w:p>
    <w:p w:rsidR="00124160" w:rsidRPr="00E64EBF" w:rsidRDefault="00124160" w:rsidP="00124160">
      <w:pPr>
        <w:pStyle w:val="PargrafodaLista"/>
        <w:rPr>
          <w:rFonts w:ascii="Arial" w:hAnsi="Arial" w:cs="Arial"/>
        </w:rPr>
      </w:pPr>
    </w:p>
    <w:p w:rsidR="00124160" w:rsidRPr="00E64EBF" w:rsidRDefault="00124160" w:rsidP="00124160">
      <w:pPr>
        <w:pStyle w:val="PargrafodaLista"/>
        <w:numPr>
          <w:ilvl w:val="0"/>
          <w:numId w:val="14"/>
        </w:numPr>
        <w:ind w:left="1134" w:hanging="425"/>
        <w:contextualSpacing/>
        <w:jc w:val="both"/>
        <w:rPr>
          <w:rFonts w:ascii="Arial" w:hAnsi="Arial" w:cs="Arial"/>
        </w:rPr>
      </w:pPr>
      <w:r w:rsidRPr="00E64EBF">
        <w:rPr>
          <w:rFonts w:ascii="Arial" w:hAnsi="Arial" w:cs="Arial"/>
        </w:rPr>
        <w:t xml:space="preserve">A </w:t>
      </w:r>
      <w:r w:rsidRPr="00E64EBF">
        <w:rPr>
          <w:rFonts w:ascii="Arial" w:hAnsi="Arial" w:cs="Arial"/>
          <w:b/>
        </w:rPr>
        <w:t>CONTRATADA</w:t>
      </w:r>
      <w:r w:rsidRPr="00E64EBF">
        <w:rPr>
          <w:rFonts w:ascii="Arial" w:hAnsi="Arial" w:cs="Arial"/>
        </w:rPr>
        <w:t xml:space="preserve"> deverá atender os pacientes com dignidade e respeito, de modo universal e igualitário, mantendo-se sempre a qualidade na prestação dos serviços;</w:t>
      </w:r>
    </w:p>
    <w:p w:rsidR="00124160" w:rsidRPr="00E64EBF" w:rsidRDefault="00124160" w:rsidP="00124160">
      <w:pPr>
        <w:pStyle w:val="PargrafodaLista"/>
        <w:numPr>
          <w:ilvl w:val="0"/>
          <w:numId w:val="14"/>
        </w:numPr>
        <w:ind w:left="1134" w:hanging="425"/>
        <w:contextualSpacing/>
        <w:jc w:val="both"/>
        <w:rPr>
          <w:rFonts w:ascii="Arial" w:hAnsi="Arial" w:cs="Arial"/>
        </w:rPr>
      </w:pPr>
      <w:r w:rsidRPr="00E64EBF">
        <w:rPr>
          <w:rFonts w:ascii="Arial" w:hAnsi="Arial" w:cs="Arial"/>
        </w:rPr>
        <w:lastRenderedPageBreak/>
        <w:t xml:space="preserve">A </w:t>
      </w:r>
      <w:r w:rsidRPr="00E64EBF">
        <w:rPr>
          <w:rFonts w:ascii="Arial" w:hAnsi="Arial" w:cs="Arial"/>
          <w:b/>
        </w:rPr>
        <w:t>CONTRATADA</w:t>
      </w:r>
      <w:r w:rsidRPr="00E64EBF">
        <w:rPr>
          <w:rFonts w:ascii="Arial" w:hAnsi="Arial" w:cs="Arial"/>
        </w:rPr>
        <w:t xml:space="preserve"> deverá justificar ao paciente, ou a seu responsável, por escrito, as razões técnicas alegadas quando da decisão de não realização de qualquer ato previsto no CONTRATO.</w:t>
      </w:r>
    </w:p>
    <w:p w:rsidR="00124160" w:rsidRPr="00E64EBF" w:rsidRDefault="00124160" w:rsidP="00124160">
      <w:pPr>
        <w:spacing w:after="0" w:line="240" w:lineRule="auto"/>
        <w:jc w:val="both"/>
        <w:rPr>
          <w:rFonts w:ascii="Arial" w:eastAsia="Times New Roman" w:hAnsi="Arial" w:cs="Arial"/>
          <w:b/>
          <w:i/>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QUARTA – DA RESPONSABILIDADE DA CONTRATADA:</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I -</w:t>
      </w:r>
      <w:r w:rsidRPr="00E64EBF">
        <w:rPr>
          <w:rFonts w:ascii="Arial" w:eastAsia="Times New Roman" w:hAnsi="Arial" w:cs="Arial"/>
          <w:lang w:eastAsia="pt-BR"/>
        </w:rPr>
        <w:t xml:space="preserve"> 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realizará apenas os serviços constantes na autorização de fornecimento/serviço e cópia da nota de empenho, encaminhadas pela SMS do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atentando-se aos quantitativos, prazos, valores estabelecidos e local de prestação de serviço, não se responsabilizando por inconsistências apresentadas pelo </w:t>
      </w:r>
      <w:r w:rsidRPr="00E64EBF">
        <w:rPr>
          <w:rFonts w:ascii="Arial" w:eastAsia="Times New Roman" w:hAnsi="Arial" w:cs="Arial"/>
          <w:b/>
          <w:lang w:eastAsia="pt-BR"/>
        </w:rPr>
        <w:t>CONTRATANTE</w:t>
      </w:r>
      <w:r w:rsidRPr="00E64EBF">
        <w:rPr>
          <w:rFonts w:ascii="Arial" w:eastAsia="Times New Roman" w:hAnsi="Arial" w:cs="Arial"/>
          <w:lang w:eastAsia="pt-BR"/>
        </w:rPr>
        <w:t>;</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r>
      <w:r w:rsidRPr="00E64EBF">
        <w:rPr>
          <w:rFonts w:ascii="Arial" w:eastAsia="Times New Roman" w:hAnsi="Arial" w:cs="Arial"/>
          <w:b/>
          <w:lang w:eastAsia="pt-BR"/>
        </w:rPr>
        <w:t>II -</w:t>
      </w:r>
      <w:r w:rsidRPr="00E64EBF">
        <w:rPr>
          <w:rFonts w:ascii="Arial" w:eastAsia="Times New Roman" w:hAnsi="Arial" w:cs="Arial"/>
          <w:lang w:eastAsia="pt-BR"/>
        </w:rPr>
        <w:t xml:space="preserve"> realizar os procedimentos e/ou serviços respeitando-se os critérios, normatizações e protocolos de regulação médica, com análise classificatória de risco e de prioridades;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r>
      <w:r w:rsidRPr="00E64EBF">
        <w:rPr>
          <w:rFonts w:ascii="Arial" w:eastAsia="Times New Roman" w:hAnsi="Arial" w:cs="Arial"/>
          <w:b/>
          <w:lang w:eastAsia="pt-BR"/>
        </w:rPr>
        <w:t>III -</w:t>
      </w:r>
      <w:r w:rsidRPr="00E64EBF">
        <w:rPr>
          <w:rFonts w:ascii="Arial" w:eastAsia="Times New Roman" w:hAnsi="Arial" w:cs="Arial"/>
          <w:lang w:eastAsia="pt-BR"/>
        </w:rPr>
        <w:t xml:space="preserve"> tratando-se de atividades realizadas em unidades prestadoras de serviço regularmente contratadas, caberá à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fiscalizar e acompanhar os serviços, procedendo com a averiguação da qualidade e providências caso os serviços não estejam sendo realizados a contento;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ind w:firstLine="709"/>
        <w:jc w:val="both"/>
        <w:rPr>
          <w:rFonts w:ascii="Arial" w:eastAsia="Times New Roman" w:hAnsi="Arial" w:cs="Arial"/>
          <w:lang w:eastAsia="pt-BR"/>
        </w:rPr>
      </w:pPr>
      <w:r w:rsidRPr="00E64EBF">
        <w:rPr>
          <w:rFonts w:ascii="Arial" w:eastAsia="Times New Roman" w:hAnsi="Arial" w:cs="Arial"/>
          <w:b/>
          <w:lang w:eastAsia="pt-BR"/>
        </w:rPr>
        <w:t>IV -</w:t>
      </w:r>
      <w:r w:rsidRPr="00E64EBF">
        <w:rPr>
          <w:rFonts w:ascii="Arial" w:eastAsia="Times New Roman" w:hAnsi="Arial" w:cs="Arial"/>
          <w:lang w:eastAsia="pt-BR"/>
        </w:rPr>
        <w:t xml:space="preserve"> responsabilizar-se pela contratação de todo e qualquer profissional necessário à Prestação de Serviços delineados neste CONTRATO;</w:t>
      </w:r>
    </w:p>
    <w:p w:rsidR="00124160" w:rsidRPr="00E64EBF" w:rsidRDefault="00124160" w:rsidP="00124160">
      <w:pPr>
        <w:spacing w:after="0" w:line="240" w:lineRule="auto"/>
        <w:ind w:firstLine="709"/>
        <w:jc w:val="both"/>
        <w:rPr>
          <w:rFonts w:ascii="Arial" w:eastAsia="Times New Roman" w:hAnsi="Arial" w:cs="Arial"/>
          <w:lang w:eastAsia="pt-BR"/>
        </w:rPr>
      </w:pPr>
    </w:p>
    <w:p w:rsidR="00124160" w:rsidRPr="00E64EBF" w:rsidRDefault="00124160" w:rsidP="00124160">
      <w:pPr>
        <w:spacing w:after="0" w:line="240" w:lineRule="auto"/>
        <w:ind w:firstLine="709"/>
        <w:jc w:val="both"/>
        <w:rPr>
          <w:rFonts w:ascii="Arial" w:eastAsia="Times New Roman" w:hAnsi="Arial" w:cs="Arial"/>
          <w:lang w:eastAsia="pt-BR"/>
        </w:rPr>
      </w:pPr>
      <w:r w:rsidRPr="00E64EBF">
        <w:rPr>
          <w:rFonts w:ascii="Arial" w:eastAsia="Times New Roman" w:hAnsi="Arial" w:cs="Arial"/>
          <w:b/>
          <w:lang w:eastAsia="pt-BR"/>
        </w:rPr>
        <w:t>V -</w:t>
      </w:r>
      <w:r w:rsidRPr="00E64EBF">
        <w:rPr>
          <w:rFonts w:ascii="Arial" w:eastAsia="Times New Roman" w:hAnsi="Arial" w:cs="Arial"/>
          <w:lang w:eastAsia="pt-BR"/>
        </w:rPr>
        <w:t xml:space="preserve"> notificar 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de quaisquer ocorrências relevantes que envolva a execução dos objetos deste CONTRATO;</w:t>
      </w:r>
    </w:p>
    <w:p w:rsidR="00124160" w:rsidRPr="00E64EBF" w:rsidRDefault="00124160" w:rsidP="00124160">
      <w:pPr>
        <w:spacing w:after="0" w:line="240" w:lineRule="auto"/>
        <w:ind w:firstLine="709"/>
        <w:jc w:val="both"/>
        <w:rPr>
          <w:rFonts w:ascii="Arial" w:eastAsia="Times New Roman" w:hAnsi="Arial" w:cs="Arial"/>
          <w:lang w:eastAsia="pt-BR"/>
        </w:rPr>
      </w:pPr>
    </w:p>
    <w:p w:rsidR="00124160" w:rsidRPr="00E64EBF" w:rsidRDefault="00124160" w:rsidP="00124160">
      <w:pPr>
        <w:spacing w:after="0" w:line="240" w:lineRule="auto"/>
        <w:ind w:firstLine="709"/>
        <w:jc w:val="both"/>
        <w:rPr>
          <w:rFonts w:ascii="Arial" w:eastAsia="Times New Roman" w:hAnsi="Arial" w:cs="Arial"/>
          <w:lang w:eastAsia="pt-BR"/>
        </w:rPr>
      </w:pPr>
      <w:r w:rsidRPr="00E64EBF">
        <w:rPr>
          <w:rFonts w:ascii="Arial" w:eastAsia="Times New Roman" w:hAnsi="Arial" w:cs="Arial"/>
          <w:b/>
          <w:lang w:eastAsia="pt-BR"/>
        </w:rPr>
        <w:t>VI -</w:t>
      </w:r>
      <w:r w:rsidRPr="00E64EBF">
        <w:rPr>
          <w:rFonts w:ascii="Arial" w:eastAsia="Times New Roman" w:hAnsi="Arial" w:cs="Arial"/>
          <w:lang w:eastAsia="pt-BR"/>
        </w:rPr>
        <w:t xml:space="preserve"> executar os procedimentos e/ou serviços, com garantia de qualidade, integralidade e continuidade da assistência durante a vigência do CONTRATO;</w:t>
      </w:r>
    </w:p>
    <w:p w:rsidR="00124160" w:rsidRPr="00E64EBF" w:rsidRDefault="00124160" w:rsidP="00124160">
      <w:pPr>
        <w:spacing w:after="0" w:line="240" w:lineRule="auto"/>
        <w:ind w:firstLine="709"/>
        <w:jc w:val="both"/>
        <w:rPr>
          <w:rFonts w:ascii="Arial" w:eastAsia="Times New Roman" w:hAnsi="Arial" w:cs="Arial"/>
          <w:lang w:eastAsia="pt-BR"/>
        </w:rPr>
      </w:pPr>
    </w:p>
    <w:p w:rsidR="00124160" w:rsidRPr="00E64EBF" w:rsidRDefault="00124160" w:rsidP="00124160">
      <w:pPr>
        <w:spacing w:after="0" w:line="240" w:lineRule="auto"/>
        <w:ind w:firstLine="709"/>
        <w:jc w:val="both"/>
        <w:rPr>
          <w:rFonts w:ascii="Arial" w:eastAsia="Times New Roman" w:hAnsi="Arial" w:cs="Arial"/>
          <w:lang w:eastAsia="pt-BR"/>
        </w:rPr>
      </w:pPr>
      <w:r w:rsidRPr="00E64EBF">
        <w:rPr>
          <w:rFonts w:ascii="Arial" w:eastAsia="Times New Roman" w:hAnsi="Arial" w:cs="Arial"/>
          <w:b/>
          <w:lang w:eastAsia="pt-BR"/>
        </w:rPr>
        <w:t>VII -</w:t>
      </w:r>
      <w:r w:rsidRPr="00E64EBF">
        <w:rPr>
          <w:rFonts w:ascii="Arial" w:eastAsia="Times New Roman" w:hAnsi="Arial" w:cs="Arial"/>
          <w:lang w:eastAsia="pt-BR"/>
        </w:rPr>
        <w:t xml:space="preserve"> exclui-se da responsabilidade da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o descumprimento do Contrato, por greve, blackouts, convulsões sociais e outros decorrentes de caso fortuito ou de força maior, previstos em Lei;</w:t>
      </w:r>
    </w:p>
    <w:p w:rsidR="00124160" w:rsidRPr="00E64EBF" w:rsidRDefault="00124160" w:rsidP="00124160">
      <w:pPr>
        <w:spacing w:after="0" w:line="240" w:lineRule="auto"/>
        <w:ind w:firstLine="709"/>
        <w:jc w:val="both"/>
        <w:rPr>
          <w:rFonts w:ascii="Arial" w:eastAsia="Times New Roman" w:hAnsi="Arial" w:cs="Arial"/>
          <w:lang w:eastAsia="pt-BR"/>
        </w:rPr>
      </w:pPr>
    </w:p>
    <w:p w:rsidR="00124160" w:rsidRPr="00E64EBF" w:rsidRDefault="00124160" w:rsidP="00124160">
      <w:pPr>
        <w:spacing w:after="0" w:line="240" w:lineRule="auto"/>
        <w:ind w:firstLine="709"/>
        <w:jc w:val="both"/>
        <w:rPr>
          <w:rFonts w:ascii="Arial" w:eastAsia="Times New Roman" w:hAnsi="Arial" w:cs="Arial"/>
          <w:lang w:eastAsia="pt-BR"/>
        </w:rPr>
      </w:pPr>
      <w:r w:rsidRPr="00E64EBF">
        <w:rPr>
          <w:rFonts w:ascii="Arial" w:eastAsia="Times New Roman" w:hAnsi="Arial" w:cs="Arial"/>
          <w:b/>
          <w:lang w:eastAsia="pt-BR"/>
        </w:rPr>
        <w:t>VIII –</w:t>
      </w:r>
      <w:r w:rsidRPr="00E64EBF">
        <w:rPr>
          <w:rFonts w:ascii="Arial" w:eastAsia="Times New Roman" w:hAnsi="Arial" w:cs="Arial"/>
          <w:lang w:eastAsia="pt-BR"/>
        </w:rPr>
        <w:t xml:space="preserve"> aceitar as condições de remuneração constante nas </w:t>
      </w:r>
      <w:r w:rsidRPr="00E64EBF">
        <w:rPr>
          <w:rFonts w:ascii="Arial" w:eastAsia="Times New Roman" w:hAnsi="Arial" w:cs="Arial"/>
          <w:i/>
          <w:lang w:eastAsia="pt-BR"/>
        </w:rPr>
        <w:t>Tabela(s) Oficial(is) de Serviços de Saúde da ICISMEP</w:t>
      </w:r>
      <w:r w:rsidRPr="00E64EBF">
        <w:rPr>
          <w:rFonts w:ascii="Arial" w:eastAsia="Times New Roman" w:hAnsi="Arial" w:cs="Arial"/>
          <w:lang w:eastAsia="pt-BR"/>
        </w:rPr>
        <w:t xml:space="preserve"> anexa, com vedação expressa da cobrança de qualquer taxa ou diferença ao usuário.</w:t>
      </w:r>
    </w:p>
    <w:p w:rsidR="00124160" w:rsidRPr="00E64EBF" w:rsidRDefault="00124160" w:rsidP="00124160">
      <w:pPr>
        <w:spacing w:after="0" w:line="240" w:lineRule="auto"/>
        <w:ind w:firstLine="709"/>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b/>
          <w:i/>
          <w:lang w:eastAsia="pt-BR"/>
        </w:rPr>
        <w:t>CLÁUSULA QUINTA – DA RESPONSABILIDADE DO CONTRATANTE:</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t xml:space="preserve">Constituem responsabilidades do </w:t>
      </w:r>
      <w:r w:rsidRPr="00E64EBF">
        <w:rPr>
          <w:rFonts w:ascii="Arial" w:eastAsia="Times New Roman" w:hAnsi="Arial" w:cs="Arial"/>
          <w:b/>
          <w:lang w:eastAsia="pt-BR"/>
        </w:rPr>
        <w:t>CONTRATANTE</w:t>
      </w:r>
      <w:r w:rsidRPr="00E64EBF">
        <w:rPr>
          <w:rFonts w:ascii="Arial" w:eastAsia="Times New Roman" w:hAnsi="Arial" w:cs="Arial"/>
          <w:lang w:eastAsia="pt-BR"/>
        </w:rPr>
        <w:t>:</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xml:space="preserve">I – </w:t>
      </w:r>
      <w:r w:rsidRPr="00E64EBF">
        <w:rPr>
          <w:rFonts w:ascii="Arial" w:eastAsia="Times New Roman" w:hAnsi="Arial" w:cs="Arial"/>
          <w:lang w:eastAsia="pt-BR"/>
        </w:rPr>
        <w:t xml:space="preserve">efetivar, </w:t>
      </w:r>
      <w:r w:rsidRPr="00E64EBF">
        <w:rPr>
          <w:rFonts w:ascii="Arial" w:eastAsia="Times New Roman" w:hAnsi="Arial" w:cs="Arial"/>
          <w:u w:val="single"/>
          <w:lang w:eastAsia="pt-BR"/>
        </w:rPr>
        <w:t>com exclusividade</w:t>
      </w:r>
      <w:r w:rsidRPr="00E64EBF">
        <w:rPr>
          <w:rFonts w:ascii="Arial" w:eastAsia="Times New Roman" w:hAnsi="Arial" w:cs="Arial"/>
          <w:lang w:eastAsia="pt-BR"/>
        </w:rPr>
        <w:t xml:space="preserve">, o controle e distribuição da utilização dos serviços contratados, </w:t>
      </w:r>
      <w:r w:rsidRPr="00E64EBF">
        <w:rPr>
          <w:rFonts w:ascii="Arial" w:eastAsia="Times New Roman" w:hAnsi="Arial" w:cs="Arial"/>
          <w:b/>
          <w:lang w:eastAsia="pt-BR"/>
        </w:rPr>
        <w:t xml:space="preserve">dentro dos valores estabelecidos neste </w:t>
      </w:r>
      <w:r w:rsidRPr="00E64EBF">
        <w:rPr>
          <w:rFonts w:ascii="Arial" w:eastAsia="Times New Roman" w:hAnsi="Arial" w:cs="Arial"/>
          <w:lang w:eastAsia="pt-BR"/>
        </w:rPr>
        <w:t>CONTRATO;</w:t>
      </w:r>
    </w:p>
    <w:p w:rsidR="00124160" w:rsidRPr="00E64EBF" w:rsidRDefault="00124160" w:rsidP="00124160">
      <w:pPr>
        <w:spacing w:after="0" w:line="240" w:lineRule="auto"/>
        <w:ind w:left="720"/>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xml:space="preserve">II – </w:t>
      </w:r>
      <w:r w:rsidRPr="00E64EBF">
        <w:rPr>
          <w:rFonts w:ascii="Arial" w:eastAsia="Times New Roman" w:hAnsi="Arial" w:cs="Arial"/>
          <w:lang w:eastAsia="pt-BR"/>
        </w:rPr>
        <w:t xml:space="preserve">efetivar, para o atendimento do usuário, a devida marcação no(s) sistema(s) disponibilizado(s) pela </w:t>
      </w:r>
      <w:r w:rsidRPr="00E64EBF">
        <w:rPr>
          <w:rFonts w:ascii="Arial" w:eastAsia="Times New Roman" w:hAnsi="Arial" w:cs="Arial"/>
          <w:b/>
          <w:lang w:eastAsia="pt-BR"/>
        </w:rPr>
        <w:t xml:space="preserve">CONTRATADA </w:t>
      </w:r>
      <w:r w:rsidRPr="00E64EBF">
        <w:rPr>
          <w:rFonts w:ascii="Arial" w:eastAsia="Times New Roman" w:hAnsi="Arial" w:cs="Arial"/>
          <w:lang w:eastAsia="pt-BR"/>
        </w:rPr>
        <w:t>ou pelos Credenciados</w:t>
      </w:r>
      <w:r w:rsidRPr="00E64EBF">
        <w:rPr>
          <w:rFonts w:ascii="Arial" w:eastAsia="Times New Roman" w:hAnsi="Arial" w:cs="Arial"/>
          <w:b/>
          <w:lang w:eastAsia="pt-BR"/>
        </w:rPr>
        <w:t xml:space="preserve">, </w:t>
      </w:r>
      <w:r w:rsidRPr="00E64EBF">
        <w:rPr>
          <w:rFonts w:ascii="Arial" w:eastAsia="Times New Roman" w:hAnsi="Arial" w:cs="Arial"/>
          <w:lang w:eastAsia="pt-BR"/>
        </w:rPr>
        <w:t>com a antecedência estabelecida;</w:t>
      </w:r>
    </w:p>
    <w:p w:rsidR="00124160" w:rsidRPr="00E64EBF" w:rsidRDefault="00124160" w:rsidP="00124160">
      <w:pPr>
        <w:spacing w:after="0" w:line="240" w:lineRule="auto"/>
        <w:ind w:left="720"/>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xml:space="preserve">III – </w:t>
      </w:r>
      <w:r w:rsidRPr="00E64EBF">
        <w:rPr>
          <w:rFonts w:ascii="Arial" w:eastAsia="Times New Roman" w:hAnsi="Arial" w:cs="Arial"/>
          <w:lang w:eastAsia="pt-BR"/>
        </w:rPr>
        <w:t>propor aditamento, remanejar ou interromper as marcações em caso de utilização total dos valores estabelecidos neste CONTRATO, sob pena de arcar, inconteste, com as diferenças apuradas;</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IV -</w:t>
      </w:r>
      <w:r w:rsidRPr="00E64EBF">
        <w:rPr>
          <w:rFonts w:ascii="Arial" w:eastAsia="Times New Roman" w:hAnsi="Arial" w:cs="Arial"/>
          <w:lang w:eastAsia="pt-BR"/>
        </w:rPr>
        <w:t xml:space="preserve"> utilizar o sistema informatizado da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de forma responsável, mantendo sigilo das informações disponibilizadas, exceto em documentos que por sua própria natureza não exija sigilo;</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xml:space="preserve">VI - </w:t>
      </w:r>
      <w:r w:rsidRPr="00E64EBF">
        <w:rPr>
          <w:rFonts w:ascii="Arial" w:eastAsia="Times New Roman" w:hAnsi="Arial" w:cs="Arial"/>
          <w:lang w:eastAsia="pt-BR"/>
        </w:rPr>
        <w:t>propor aditamento, remanejar ou interromper as marcações em caso de utilização total dos valores estabelecidos neste CONTRATO, sob pena de arcar, inconteste, com as diferenças apuradas;</w:t>
      </w:r>
    </w:p>
    <w:p w:rsidR="00124160" w:rsidRPr="00E64EBF" w:rsidRDefault="00124160" w:rsidP="00124160">
      <w:pPr>
        <w:spacing w:after="0" w:line="240" w:lineRule="auto"/>
        <w:ind w:left="720"/>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lastRenderedPageBreak/>
        <w:t xml:space="preserve">VII – </w:t>
      </w:r>
      <w:r w:rsidRPr="00E64EBF">
        <w:rPr>
          <w:rFonts w:ascii="Arial" w:eastAsia="Times New Roman" w:hAnsi="Arial" w:cs="Arial"/>
          <w:lang w:eastAsia="pt-BR"/>
        </w:rPr>
        <w:t xml:space="preserve">comunicarà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quanto a qualquer problema ou ocorrência na prestação dos serviços;</w:t>
      </w:r>
    </w:p>
    <w:p w:rsidR="00124160" w:rsidRPr="00E64EBF" w:rsidRDefault="00124160" w:rsidP="00124160">
      <w:pPr>
        <w:spacing w:after="0" w:line="240" w:lineRule="auto"/>
        <w:ind w:left="720"/>
        <w:jc w:val="both"/>
        <w:rPr>
          <w:rFonts w:ascii="Arial" w:eastAsia="Times New Roman" w:hAnsi="Arial" w:cs="Arial"/>
          <w:lang w:eastAsia="pt-BR"/>
        </w:rPr>
      </w:pPr>
    </w:p>
    <w:p w:rsidR="00124160" w:rsidRPr="00E64EBF" w:rsidRDefault="00124160" w:rsidP="00124160">
      <w:pPr>
        <w:spacing w:after="0" w:line="240" w:lineRule="auto"/>
        <w:ind w:left="720"/>
        <w:jc w:val="both"/>
        <w:rPr>
          <w:rFonts w:ascii="Arial" w:eastAsia="Times New Roman" w:hAnsi="Arial" w:cs="Arial"/>
          <w:lang w:eastAsia="pt-BR"/>
        </w:rPr>
      </w:pPr>
      <w:r w:rsidRPr="00E64EBF">
        <w:rPr>
          <w:rFonts w:ascii="Arial" w:eastAsia="Times New Roman" w:hAnsi="Arial" w:cs="Arial"/>
          <w:b/>
          <w:lang w:eastAsia="pt-BR"/>
        </w:rPr>
        <w:t xml:space="preserve">VIII – </w:t>
      </w:r>
      <w:r w:rsidRPr="00E64EBF">
        <w:rPr>
          <w:rFonts w:ascii="Arial" w:eastAsia="Times New Roman" w:hAnsi="Arial" w:cs="Arial"/>
          <w:lang w:eastAsia="pt-BR"/>
        </w:rPr>
        <w:t>manter em rigorosa pontualidade os pagamentos;</w:t>
      </w:r>
    </w:p>
    <w:p w:rsidR="00124160" w:rsidRPr="00E64EBF" w:rsidRDefault="00124160" w:rsidP="00124160">
      <w:pPr>
        <w:spacing w:after="0" w:line="240" w:lineRule="auto"/>
        <w:ind w:left="720"/>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xml:space="preserve">IX – </w:t>
      </w:r>
      <w:r w:rsidRPr="00E64EBF">
        <w:rPr>
          <w:rFonts w:ascii="Arial" w:eastAsia="Times New Roman" w:hAnsi="Arial" w:cs="Arial"/>
          <w:lang w:eastAsia="pt-BR"/>
        </w:rPr>
        <w:t>providenciar as dotações orçamentárias, reservas e empenhos necessários à fiel contraprestação deste CONTRATO;</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xml:space="preserve">X - </w:t>
      </w:r>
      <w:r w:rsidRPr="00E64EBF">
        <w:rPr>
          <w:rFonts w:ascii="Arial" w:eastAsia="Times New Roman" w:hAnsi="Arial" w:cs="Arial"/>
          <w:lang w:eastAsia="pt-BR"/>
        </w:rPr>
        <w:t>acompanhar a execução física e financeira do presente CONTRATO, controlando, avaliando, monitorando e auditando a conformidade da execução dos tipos e quantitativos de Serviços;</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spacing w:after="0" w:line="240" w:lineRule="auto"/>
        <w:ind w:firstLine="708"/>
        <w:jc w:val="both"/>
        <w:rPr>
          <w:rFonts w:ascii="Arial" w:eastAsia="Times New Roman" w:hAnsi="Arial" w:cs="Arial"/>
          <w:b/>
          <w:lang w:eastAsia="pt-BR"/>
        </w:rPr>
      </w:pPr>
      <w:r w:rsidRPr="00E64EBF">
        <w:rPr>
          <w:rFonts w:ascii="Arial" w:eastAsia="Times New Roman" w:hAnsi="Arial" w:cs="Arial"/>
          <w:b/>
          <w:lang w:eastAsia="pt-BR"/>
        </w:rPr>
        <w:t>Parágrafo único.</w:t>
      </w:r>
      <w:r w:rsidRPr="00E64EBF">
        <w:rPr>
          <w:rFonts w:ascii="Arial" w:eastAsia="Times New Roman" w:hAnsi="Arial" w:cs="Arial"/>
          <w:lang w:eastAsia="pt-BR"/>
        </w:rPr>
        <w:t xml:space="preserve"> Compete à</w:t>
      </w:r>
      <w:r w:rsidRPr="00E64EBF">
        <w:rPr>
          <w:rFonts w:ascii="Arial" w:eastAsia="Times New Roman" w:hAnsi="Arial" w:cs="Arial"/>
          <w:bCs/>
          <w:lang w:eastAsia="pt-BR"/>
        </w:rPr>
        <w:t xml:space="preserve"> Secretaria Municipal de Saúde - SMS do </w:t>
      </w:r>
      <w:r w:rsidRPr="00E64EBF">
        <w:rPr>
          <w:rFonts w:ascii="Arial" w:eastAsia="Times New Roman" w:hAnsi="Arial" w:cs="Arial"/>
          <w:b/>
          <w:bCs/>
          <w:lang w:eastAsia="pt-BR"/>
        </w:rPr>
        <w:t>CONTRATANTE</w:t>
      </w:r>
      <w:r w:rsidRPr="00E64EBF">
        <w:rPr>
          <w:rFonts w:ascii="Arial" w:eastAsia="Times New Roman" w:hAnsi="Arial" w:cs="Arial"/>
          <w:lang w:eastAsia="pt-BR"/>
        </w:rPr>
        <w:t xml:space="preserve"> acompanhar a execução do CONTRATO, bem como conferir a execução dos serviços e as notas fiscais emitidas pela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e atestar formalmente a conformidade de execução, com o “</w:t>
      </w:r>
      <w:r w:rsidRPr="00E64EBF">
        <w:rPr>
          <w:rFonts w:ascii="Arial" w:eastAsia="Times New Roman" w:hAnsi="Arial" w:cs="Arial"/>
          <w:i/>
          <w:lang w:eastAsia="pt-BR"/>
        </w:rPr>
        <w:t>de acordo</w:t>
      </w:r>
      <w:r w:rsidRPr="00E64EBF">
        <w:rPr>
          <w:rFonts w:ascii="Arial" w:eastAsia="Times New Roman" w:hAnsi="Arial" w:cs="Arial"/>
          <w:lang w:eastAsia="pt-BR"/>
        </w:rPr>
        <w:t>” para fins de pagamento.</w:t>
      </w:r>
    </w:p>
    <w:p w:rsidR="00124160" w:rsidRPr="00E64EBF" w:rsidRDefault="00124160" w:rsidP="00124160">
      <w:pPr>
        <w:spacing w:after="0" w:line="240" w:lineRule="auto"/>
        <w:ind w:firstLine="708"/>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SEXTA – DO VALOR:</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color w:val="000000"/>
          <w:lang w:eastAsia="pt-BR"/>
        </w:rPr>
      </w:pPr>
      <w:r w:rsidRPr="00E64EBF">
        <w:rPr>
          <w:rFonts w:ascii="Arial" w:eastAsia="Times New Roman" w:hAnsi="Arial" w:cs="Arial"/>
          <w:lang w:eastAsia="pt-BR"/>
        </w:rPr>
        <w:tab/>
        <w:t xml:space="preserve">O valor deste CONTRATO corresponde à importância global de </w:t>
      </w:r>
      <w:r w:rsidRPr="001714D5">
        <w:rPr>
          <w:rFonts w:ascii="Arial" w:eastAsia="Times New Roman" w:hAnsi="Arial" w:cs="Arial"/>
          <w:b/>
          <w:color w:val="000000"/>
          <w:lang w:eastAsia="pt-BR"/>
        </w:rPr>
        <w:t xml:space="preserve">R$ </w:t>
      </w:r>
      <w:r w:rsidR="001714D5" w:rsidRPr="001714D5">
        <w:rPr>
          <w:rFonts w:ascii="Arial" w:eastAsia="Times New Roman" w:hAnsi="Arial" w:cs="Arial"/>
          <w:b/>
          <w:color w:val="000000"/>
          <w:lang w:eastAsia="pt-BR"/>
        </w:rPr>
        <w:t xml:space="preserve">250.000,00 </w:t>
      </w:r>
      <w:r w:rsidRPr="001714D5">
        <w:rPr>
          <w:rFonts w:ascii="Arial" w:eastAsia="Times New Roman" w:hAnsi="Arial" w:cs="Arial"/>
          <w:b/>
          <w:color w:val="000000"/>
          <w:lang w:eastAsia="pt-BR"/>
        </w:rPr>
        <w:t>(</w:t>
      </w:r>
      <w:r w:rsidR="001714D5" w:rsidRPr="001714D5">
        <w:rPr>
          <w:rFonts w:ascii="Arial" w:eastAsia="Times New Roman" w:hAnsi="Arial" w:cs="Arial"/>
          <w:b/>
          <w:color w:val="000000"/>
          <w:lang w:eastAsia="pt-BR"/>
        </w:rPr>
        <w:t>duzentos e cinqüenta mil reais</w:t>
      </w:r>
      <w:r w:rsidRPr="001714D5">
        <w:rPr>
          <w:rFonts w:ascii="Arial" w:eastAsia="Times New Roman" w:hAnsi="Arial" w:cs="Arial"/>
          <w:b/>
          <w:color w:val="000000"/>
          <w:lang w:eastAsia="pt-BR"/>
        </w:rPr>
        <w:t>)</w:t>
      </w:r>
      <w:r w:rsidRPr="001714D5">
        <w:rPr>
          <w:rFonts w:ascii="Arial" w:eastAsia="Times New Roman" w:hAnsi="Arial" w:cs="Arial"/>
          <w:color w:val="000000"/>
          <w:lang w:eastAsia="pt-BR"/>
        </w:rPr>
        <w:t xml:space="preserve"> que</w:t>
      </w:r>
      <w:r w:rsidRPr="00E64EBF">
        <w:rPr>
          <w:rFonts w:ascii="Arial" w:eastAsia="Times New Roman" w:hAnsi="Arial" w:cs="Arial"/>
          <w:color w:val="000000"/>
          <w:lang w:eastAsia="pt-BR"/>
        </w:rPr>
        <w:t xml:space="preserve"> serão manejados e distribuídos MENSALMENTE sob demanda do </w:t>
      </w:r>
      <w:r w:rsidRPr="00E64EBF">
        <w:rPr>
          <w:rFonts w:ascii="Arial" w:eastAsia="Times New Roman" w:hAnsi="Arial" w:cs="Arial"/>
          <w:b/>
          <w:color w:val="000000"/>
          <w:lang w:eastAsia="pt-BR"/>
        </w:rPr>
        <w:t>CONTRATANTE</w:t>
      </w:r>
      <w:r w:rsidRPr="00E64EBF">
        <w:rPr>
          <w:rFonts w:ascii="Arial" w:eastAsia="Times New Roman" w:hAnsi="Arial" w:cs="Arial"/>
          <w:color w:val="000000"/>
          <w:lang w:eastAsia="pt-BR"/>
        </w:rPr>
        <w:t xml:space="preserve"> e disponibilidade da </w:t>
      </w:r>
      <w:r w:rsidRPr="00E64EBF">
        <w:rPr>
          <w:rFonts w:ascii="Arial" w:eastAsia="Times New Roman" w:hAnsi="Arial" w:cs="Arial"/>
          <w:b/>
          <w:color w:val="000000"/>
          <w:lang w:eastAsia="pt-BR"/>
        </w:rPr>
        <w:t>CONTRATADA</w:t>
      </w:r>
      <w:r w:rsidRPr="00E64EBF">
        <w:rPr>
          <w:rFonts w:ascii="Arial" w:eastAsia="Times New Roman" w:hAnsi="Arial" w:cs="Arial"/>
          <w:color w:val="000000"/>
          <w:lang w:eastAsia="pt-BR"/>
        </w:rPr>
        <w:t>, mediante solicitações e agendamentos prévios</w:t>
      </w:r>
      <w:r w:rsidRPr="00E64EBF">
        <w:rPr>
          <w:rFonts w:ascii="Arial" w:eastAsia="Times New Roman" w:hAnsi="Arial" w:cs="Arial"/>
          <w:b/>
          <w:color w:val="000000"/>
          <w:lang w:eastAsia="pt-BR"/>
        </w:rPr>
        <w:t>.</w:t>
      </w:r>
    </w:p>
    <w:p w:rsidR="00124160" w:rsidRPr="00E64EBF" w:rsidRDefault="00124160" w:rsidP="00124160">
      <w:pPr>
        <w:spacing w:after="0" w:line="240" w:lineRule="auto"/>
        <w:jc w:val="both"/>
        <w:rPr>
          <w:rFonts w:ascii="Arial" w:eastAsia="Times New Roman" w:hAnsi="Arial" w:cs="Arial"/>
          <w:b/>
          <w:color w:val="000000"/>
          <w:lang w:eastAsia="pt-BR"/>
        </w:rPr>
      </w:pPr>
    </w:p>
    <w:p w:rsidR="00124160" w:rsidRPr="00E64EBF" w:rsidRDefault="00124160" w:rsidP="00124160">
      <w:pPr>
        <w:spacing w:after="0" w:line="240" w:lineRule="auto"/>
        <w:jc w:val="both"/>
        <w:rPr>
          <w:rFonts w:ascii="Arial" w:eastAsia="Times New Roman" w:hAnsi="Arial" w:cs="Arial"/>
          <w:b/>
          <w:lang w:eastAsia="pt-BR"/>
        </w:rPr>
      </w:pPr>
      <w:r w:rsidRPr="00E64EBF">
        <w:rPr>
          <w:rFonts w:ascii="Arial" w:eastAsia="Times New Roman" w:hAnsi="Arial" w:cs="Arial"/>
          <w:b/>
          <w:lang w:eastAsia="pt-BR"/>
        </w:rPr>
        <w:tab/>
        <w:t xml:space="preserve">§ 1°. </w:t>
      </w:r>
      <w:r w:rsidRPr="00E64EBF">
        <w:rPr>
          <w:rFonts w:ascii="Arial" w:eastAsia="Times New Roman" w:hAnsi="Arial" w:cs="Arial"/>
          <w:lang w:eastAsia="pt-BR"/>
        </w:rPr>
        <w:t xml:space="preserve">O </w:t>
      </w:r>
      <w:r w:rsidRPr="00E64EBF">
        <w:rPr>
          <w:rFonts w:ascii="Arial" w:eastAsia="Times New Roman" w:hAnsi="Arial" w:cs="Arial"/>
          <w:color w:val="000000"/>
          <w:lang w:eastAsia="pt-BR"/>
        </w:rPr>
        <w:t xml:space="preserve">valor estabelecido no </w:t>
      </w:r>
      <w:r w:rsidRPr="00E64EBF">
        <w:rPr>
          <w:rFonts w:ascii="Arial" w:eastAsia="Times New Roman" w:hAnsi="Arial" w:cs="Arial"/>
          <w:i/>
          <w:color w:val="000000"/>
          <w:lang w:eastAsia="pt-BR"/>
        </w:rPr>
        <w:t>caput</w:t>
      </w:r>
      <w:r w:rsidRPr="00E64EBF">
        <w:rPr>
          <w:rFonts w:ascii="Arial" w:eastAsia="Times New Roman" w:hAnsi="Arial" w:cs="Arial"/>
          <w:color w:val="000000"/>
          <w:lang w:eastAsia="pt-BR"/>
        </w:rPr>
        <w:t xml:space="preserve"> desta Cláusula refere-se ao teto financeiro do CONTRATO.</w:t>
      </w:r>
    </w:p>
    <w:p w:rsidR="00124160" w:rsidRPr="00E64EBF" w:rsidRDefault="00124160" w:rsidP="00124160">
      <w:pPr>
        <w:spacing w:after="0" w:line="240" w:lineRule="auto"/>
        <w:jc w:val="both"/>
        <w:rPr>
          <w:rFonts w:ascii="Arial" w:eastAsia="Times New Roman" w:hAnsi="Arial" w:cs="Arial"/>
          <w:color w:val="000000"/>
          <w:lang w:eastAsia="pt-BR"/>
        </w:rPr>
      </w:pPr>
    </w:p>
    <w:p w:rsidR="00124160" w:rsidRPr="00E64EBF" w:rsidRDefault="00124160" w:rsidP="00124160">
      <w:pPr>
        <w:spacing w:after="0" w:line="240" w:lineRule="auto"/>
        <w:jc w:val="both"/>
        <w:rPr>
          <w:rFonts w:ascii="Arial" w:eastAsia="Times New Roman" w:hAnsi="Arial" w:cs="Arial"/>
          <w:color w:val="000000"/>
          <w:lang w:eastAsia="pt-BR"/>
        </w:rPr>
      </w:pPr>
      <w:r w:rsidRPr="00E64EBF">
        <w:rPr>
          <w:rFonts w:ascii="Arial" w:eastAsia="Times New Roman" w:hAnsi="Arial" w:cs="Arial"/>
          <w:color w:val="000000"/>
          <w:lang w:eastAsia="pt-BR"/>
        </w:rPr>
        <w:tab/>
      </w:r>
      <w:r w:rsidRPr="00E64EBF">
        <w:rPr>
          <w:rFonts w:ascii="Arial" w:eastAsia="Times New Roman" w:hAnsi="Arial" w:cs="Arial"/>
          <w:b/>
          <w:lang w:eastAsia="pt-BR"/>
        </w:rPr>
        <w:t>§ 2°.</w:t>
      </w:r>
      <w:r w:rsidRPr="00E64EBF">
        <w:rPr>
          <w:rFonts w:ascii="Arial" w:eastAsia="Times New Roman" w:hAnsi="Arial" w:cs="Arial"/>
          <w:color w:val="000000"/>
          <w:lang w:eastAsia="pt-BR"/>
        </w:rPr>
        <w:t xml:space="preserve"> O valor estipulado no </w:t>
      </w:r>
      <w:r w:rsidRPr="00E64EBF">
        <w:rPr>
          <w:rFonts w:ascii="Arial" w:eastAsia="Times New Roman" w:hAnsi="Arial" w:cs="Arial"/>
          <w:i/>
          <w:color w:val="000000"/>
          <w:lang w:eastAsia="pt-BR"/>
        </w:rPr>
        <w:t>caput</w:t>
      </w:r>
      <w:r w:rsidRPr="00E64EBF">
        <w:rPr>
          <w:rFonts w:ascii="Arial" w:eastAsia="Times New Roman" w:hAnsi="Arial" w:cs="Arial"/>
          <w:color w:val="000000"/>
          <w:lang w:eastAsia="pt-BR"/>
        </w:rPr>
        <w:t xml:space="preserve"> desta Cláusula será diluído mensalmente, cabendo ao </w:t>
      </w:r>
      <w:r w:rsidRPr="00E64EBF">
        <w:rPr>
          <w:rFonts w:ascii="Arial" w:eastAsia="Times New Roman" w:hAnsi="Arial" w:cs="Arial"/>
          <w:b/>
          <w:color w:val="000000"/>
          <w:lang w:eastAsia="pt-BR"/>
        </w:rPr>
        <w:t>CONTRATANTE</w:t>
      </w:r>
      <w:r w:rsidRPr="00E64EBF">
        <w:rPr>
          <w:rFonts w:ascii="Arial" w:eastAsia="Times New Roman" w:hAnsi="Arial" w:cs="Arial"/>
          <w:color w:val="000000"/>
          <w:lang w:eastAsia="pt-BR"/>
        </w:rPr>
        <w:t xml:space="preserve"> acompanhar a execução através de relatórios encaminhados pela </w:t>
      </w:r>
      <w:r w:rsidRPr="00E64EBF">
        <w:rPr>
          <w:rFonts w:ascii="Arial" w:eastAsia="Times New Roman" w:hAnsi="Arial" w:cs="Arial"/>
          <w:b/>
          <w:color w:val="000000"/>
          <w:lang w:eastAsia="pt-BR"/>
        </w:rPr>
        <w:t>CONTRATADA</w:t>
      </w:r>
      <w:r w:rsidRPr="00E64EBF">
        <w:rPr>
          <w:rFonts w:ascii="Arial" w:eastAsia="Times New Roman" w:hAnsi="Arial" w:cs="Arial"/>
          <w:color w:val="000000"/>
          <w:lang w:eastAsia="pt-BR"/>
        </w:rPr>
        <w:t>, sendo do</w:t>
      </w:r>
      <w:r w:rsidRPr="00E64EBF">
        <w:rPr>
          <w:rFonts w:ascii="Arial" w:eastAsia="Times New Roman" w:hAnsi="Arial" w:cs="Arial"/>
          <w:b/>
          <w:color w:val="000000"/>
          <w:lang w:eastAsia="pt-BR"/>
        </w:rPr>
        <w:t xml:space="preserve"> CONTRATANTE</w:t>
      </w:r>
      <w:r w:rsidRPr="00E64EBF">
        <w:rPr>
          <w:rFonts w:ascii="Arial" w:eastAsia="Times New Roman" w:hAnsi="Arial" w:cs="Arial"/>
          <w:color w:val="000000"/>
          <w:lang w:eastAsia="pt-BR"/>
        </w:rPr>
        <w:t xml:space="preserve"> a responsabilidade exclusiva pelo controle de gastos mensais e globais deste CONTRATO. </w:t>
      </w:r>
    </w:p>
    <w:p w:rsidR="00124160" w:rsidRPr="00E64EBF" w:rsidRDefault="00124160" w:rsidP="00124160">
      <w:pPr>
        <w:spacing w:after="0" w:line="240" w:lineRule="auto"/>
        <w:jc w:val="both"/>
        <w:rPr>
          <w:rFonts w:ascii="Arial" w:eastAsia="Times New Roman" w:hAnsi="Arial" w:cs="Arial"/>
          <w:color w:val="000000"/>
          <w:lang w:eastAsia="pt-BR"/>
        </w:rPr>
      </w:pPr>
    </w:p>
    <w:p w:rsidR="00124160" w:rsidRPr="00E64EBF" w:rsidRDefault="00124160" w:rsidP="00124160">
      <w:pPr>
        <w:spacing w:after="0" w:line="240" w:lineRule="auto"/>
        <w:ind w:firstLine="708"/>
        <w:jc w:val="both"/>
        <w:rPr>
          <w:rFonts w:ascii="Arial" w:eastAsia="Times New Roman" w:hAnsi="Arial" w:cs="Arial"/>
          <w:lang w:eastAsia="pt-BR"/>
        </w:rPr>
      </w:pPr>
      <w:r w:rsidRPr="00E64EBF">
        <w:rPr>
          <w:rFonts w:ascii="Arial" w:eastAsia="Times New Roman" w:hAnsi="Arial" w:cs="Arial"/>
          <w:b/>
          <w:lang w:eastAsia="pt-BR"/>
        </w:rPr>
        <w:t xml:space="preserve">§ 3°. </w:t>
      </w:r>
      <w:r w:rsidRPr="00E64EBF">
        <w:rPr>
          <w:rFonts w:ascii="Arial" w:eastAsia="Times New Roman" w:hAnsi="Arial" w:cs="Arial"/>
          <w:lang w:eastAsia="pt-BR"/>
        </w:rPr>
        <w:t xml:space="preserve">Os valores individualizados de cada serviço prestado são aqueles aprovados nas </w:t>
      </w:r>
      <w:r w:rsidRPr="00E64EBF">
        <w:rPr>
          <w:rFonts w:ascii="Arial" w:eastAsia="Times New Roman" w:hAnsi="Arial" w:cs="Arial"/>
          <w:i/>
          <w:lang w:eastAsia="pt-BR"/>
        </w:rPr>
        <w:t>Tabela(s) Oficial(is) de Serviço(s) de Saúde da ICISMEP</w:t>
      </w:r>
      <w:r w:rsidRPr="00E64EBF">
        <w:rPr>
          <w:rFonts w:ascii="Arial" w:eastAsia="Times New Roman" w:hAnsi="Arial" w:cs="Arial"/>
          <w:lang w:eastAsia="pt-BR"/>
        </w:rPr>
        <w:t xml:space="preserve"> e serão discriminados nos documentos de cobrança, sendo que as tabelas contendo os valores vigentes por ocasião da assinatura deste instrumento são repassadas, também neste ato, ao </w:t>
      </w:r>
      <w:r w:rsidRPr="00E64EBF">
        <w:rPr>
          <w:rFonts w:ascii="Arial" w:eastAsia="Times New Roman" w:hAnsi="Arial" w:cs="Arial"/>
          <w:b/>
          <w:lang w:eastAsia="pt-BR"/>
        </w:rPr>
        <w:t>CONTRATANTE</w:t>
      </w:r>
      <w:r w:rsidRPr="00E64EBF">
        <w:rPr>
          <w:rFonts w:ascii="Arial" w:eastAsia="Times New Roman" w:hAnsi="Arial" w:cs="Arial"/>
          <w:lang w:eastAsia="pt-BR"/>
        </w:rPr>
        <w:t>, fazendo parte integrante deste instrumento.</w:t>
      </w:r>
    </w:p>
    <w:p w:rsidR="00124160" w:rsidRPr="00E64EBF" w:rsidRDefault="00124160" w:rsidP="00124160">
      <w:pPr>
        <w:spacing w:after="0" w:line="240" w:lineRule="auto"/>
        <w:ind w:firstLine="708"/>
        <w:jc w:val="both"/>
        <w:rPr>
          <w:rFonts w:ascii="Arial" w:eastAsia="Times New Roman" w:hAnsi="Arial" w:cs="Arial"/>
          <w:b/>
          <w:color w:val="000000"/>
          <w:lang w:eastAsia="pt-BR"/>
        </w:rPr>
      </w:pPr>
    </w:p>
    <w:p w:rsidR="00124160" w:rsidRPr="00E64EBF" w:rsidRDefault="00124160" w:rsidP="00124160">
      <w:pPr>
        <w:spacing w:after="0" w:line="240" w:lineRule="auto"/>
        <w:ind w:firstLine="708"/>
        <w:jc w:val="both"/>
        <w:rPr>
          <w:rFonts w:ascii="Arial" w:eastAsia="Times New Roman" w:hAnsi="Arial" w:cs="Arial"/>
          <w:color w:val="000000"/>
          <w:lang w:eastAsia="pt-BR"/>
        </w:rPr>
      </w:pPr>
      <w:r w:rsidRPr="00E64EBF">
        <w:rPr>
          <w:rFonts w:ascii="Arial" w:eastAsia="Times New Roman" w:hAnsi="Arial" w:cs="Arial"/>
          <w:b/>
          <w:color w:val="000000"/>
          <w:lang w:eastAsia="pt-BR"/>
        </w:rPr>
        <w:t xml:space="preserve">§ 4º. </w:t>
      </w:r>
      <w:r w:rsidRPr="00E64EBF">
        <w:rPr>
          <w:rFonts w:ascii="Arial" w:eastAsia="Times New Roman" w:hAnsi="Arial" w:cs="Arial"/>
          <w:color w:val="000000"/>
          <w:lang w:eastAsia="pt-BR"/>
        </w:rPr>
        <w:t>O valor</w:t>
      </w:r>
      <w:r w:rsidR="000D0891">
        <w:rPr>
          <w:rFonts w:ascii="Arial" w:eastAsia="Times New Roman" w:hAnsi="Arial" w:cs="Arial"/>
          <w:color w:val="000000"/>
          <w:lang w:eastAsia="pt-BR"/>
        </w:rPr>
        <w:t xml:space="preserve"> </w:t>
      </w:r>
      <w:r w:rsidRPr="00E64EBF">
        <w:rPr>
          <w:rFonts w:ascii="Arial" w:eastAsia="Times New Roman" w:hAnsi="Arial" w:cs="Arial"/>
          <w:color w:val="000000"/>
          <w:lang w:eastAsia="pt-BR"/>
        </w:rPr>
        <w:t xml:space="preserve">total deste CONTRATO (Teto Financeiro) poderá ser alterado nas condições estabelecidas no § 2º, da Cláusula Primeira, sem submissão a percentual limitativo - senão à capacidade operacional da </w:t>
      </w:r>
      <w:r w:rsidRPr="00E64EBF">
        <w:rPr>
          <w:rFonts w:ascii="Arial" w:eastAsia="Times New Roman" w:hAnsi="Arial" w:cs="Arial"/>
          <w:b/>
          <w:color w:val="000000"/>
          <w:lang w:eastAsia="pt-BR"/>
        </w:rPr>
        <w:t>CONTRATADA</w:t>
      </w:r>
      <w:r w:rsidRPr="00E64EBF">
        <w:rPr>
          <w:rFonts w:ascii="Arial" w:eastAsia="Times New Roman" w:hAnsi="Arial" w:cs="Arial"/>
          <w:color w:val="000000"/>
          <w:lang w:eastAsia="pt-BR"/>
        </w:rPr>
        <w:t>.</w:t>
      </w:r>
    </w:p>
    <w:p w:rsidR="00124160" w:rsidRPr="00E64EBF" w:rsidRDefault="00124160" w:rsidP="00124160">
      <w:pPr>
        <w:spacing w:after="0" w:line="240" w:lineRule="auto"/>
        <w:jc w:val="both"/>
        <w:rPr>
          <w:rFonts w:ascii="Arial" w:eastAsia="Times New Roman" w:hAnsi="Arial" w:cs="Arial"/>
          <w:b/>
          <w:i/>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SÉTIMA – DA DOTAÇÃO ORÇAMENTÁRIA</w:t>
      </w:r>
    </w:p>
    <w:p w:rsidR="00124160" w:rsidRPr="00E64EBF" w:rsidRDefault="00124160" w:rsidP="00124160">
      <w:pPr>
        <w:spacing w:after="0" w:line="240" w:lineRule="auto"/>
        <w:jc w:val="both"/>
        <w:rPr>
          <w:rFonts w:ascii="Arial" w:eastAsia="Times New Roman" w:hAnsi="Arial" w:cs="Arial"/>
          <w:lang w:eastAsia="pt-BR"/>
        </w:rPr>
      </w:pPr>
    </w:p>
    <w:p w:rsidR="00983680" w:rsidRPr="000440C8" w:rsidRDefault="00124160" w:rsidP="00983680">
      <w:pPr>
        <w:contextualSpacing/>
        <w:jc w:val="both"/>
        <w:rPr>
          <w:rFonts w:ascii="Arial" w:hAnsi="Arial" w:cs="Arial"/>
          <w:sz w:val="23"/>
          <w:szCs w:val="23"/>
        </w:rPr>
      </w:pPr>
      <w:r w:rsidRPr="00E64EBF">
        <w:rPr>
          <w:rFonts w:ascii="Arial" w:eastAsia="Times New Roman" w:hAnsi="Arial" w:cs="Arial"/>
          <w:lang w:eastAsia="pt-BR"/>
        </w:rPr>
        <w:tab/>
        <w:t xml:space="preserve">As despesas decorrentes do presente CONTRATO correrão a conta da Dotação </w:t>
      </w:r>
      <w:r w:rsidRPr="00983680">
        <w:rPr>
          <w:rFonts w:ascii="Arial" w:eastAsia="Times New Roman" w:hAnsi="Arial" w:cs="Arial"/>
          <w:lang w:eastAsia="pt-BR"/>
        </w:rPr>
        <w:t xml:space="preserve">Orçamentária n° </w:t>
      </w:r>
      <w:r w:rsidR="00983680" w:rsidRPr="00983680">
        <w:rPr>
          <w:rFonts w:ascii="Arial" w:hAnsi="Arial" w:cs="Arial"/>
          <w:sz w:val="23"/>
          <w:szCs w:val="23"/>
        </w:rPr>
        <w:t xml:space="preserve">Ficha </w:t>
      </w:r>
      <w:r w:rsidR="00983680">
        <w:rPr>
          <w:rFonts w:ascii="Arial" w:hAnsi="Arial" w:cs="Arial"/>
          <w:sz w:val="23"/>
          <w:szCs w:val="23"/>
        </w:rPr>
        <w:t>1012</w:t>
      </w:r>
      <w:r w:rsidR="00983680" w:rsidRPr="00983680">
        <w:rPr>
          <w:rFonts w:ascii="Arial" w:hAnsi="Arial" w:cs="Arial"/>
          <w:sz w:val="23"/>
          <w:szCs w:val="23"/>
        </w:rPr>
        <w:t xml:space="preserve"> 10.302.0</w:t>
      </w:r>
      <w:r w:rsidR="00983680">
        <w:rPr>
          <w:rFonts w:ascii="Arial" w:hAnsi="Arial" w:cs="Arial"/>
          <w:sz w:val="23"/>
          <w:szCs w:val="23"/>
        </w:rPr>
        <w:t>102</w:t>
      </w:r>
      <w:r w:rsidR="00983680" w:rsidRPr="00983680">
        <w:rPr>
          <w:rFonts w:ascii="Arial" w:hAnsi="Arial" w:cs="Arial"/>
          <w:sz w:val="23"/>
          <w:szCs w:val="23"/>
        </w:rPr>
        <w:t>.2.1</w:t>
      </w:r>
      <w:r w:rsidR="00983680">
        <w:rPr>
          <w:rFonts w:ascii="Arial" w:hAnsi="Arial" w:cs="Arial"/>
          <w:sz w:val="23"/>
          <w:szCs w:val="23"/>
        </w:rPr>
        <w:t>42</w:t>
      </w:r>
      <w:r w:rsidR="00983680" w:rsidRPr="00983680">
        <w:rPr>
          <w:rFonts w:ascii="Arial" w:hAnsi="Arial" w:cs="Arial"/>
          <w:sz w:val="23"/>
          <w:szCs w:val="23"/>
        </w:rPr>
        <w:t xml:space="preserve"> </w:t>
      </w:r>
      <w:r w:rsidR="00983680">
        <w:rPr>
          <w:rFonts w:ascii="Arial" w:hAnsi="Arial" w:cs="Arial"/>
          <w:sz w:val="23"/>
          <w:szCs w:val="23"/>
        </w:rPr>
        <w:t xml:space="preserve">Contrato de Compra </w:t>
      </w:r>
      <w:r w:rsidR="00983680" w:rsidRPr="00983680">
        <w:rPr>
          <w:rFonts w:ascii="Arial" w:hAnsi="Arial" w:cs="Arial"/>
          <w:sz w:val="23"/>
          <w:szCs w:val="23"/>
        </w:rPr>
        <w:t xml:space="preserve">e Serviços </w:t>
      </w:r>
      <w:r w:rsidR="00983680">
        <w:rPr>
          <w:rFonts w:ascii="Arial" w:hAnsi="Arial" w:cs="Arial"/>
          <w:sz w:val="23"/>
          <w:szCs w:val="23"/>
        </w:rPr>
        <w:t>/ ICISMEP</w:t>
      </w:r>
      <w:r w:rsidR="00983680" w:rsidRPr="00983680">
        <w:rPr>
          <w:rFonts w:ascii="Arial" w:hAnsi="Arial" w:cs="Arial"/>
          <w:sz w:val="23"/>
          <w:szCs w:val="23"/>
        </w:rPr>
        <w:t xml:space="preserve"> 3.3.90.39.00.00.00.00 0102 Outros</w:t>
      </w:r>
      <w:r w:rsidR="00983680" w:rsidRPr="000440C8">
        <w:rPr>
          <w:rFonts w:ascii="Arial" w:hAnsi="Arial" w:cs="Arial"/>
          <w:sz w:val="23"/>
          <w:szCs w:val="23"/>
        </w:rPr>
        <w:t xml:space="preserve"> Serviços Pessoa Jurídica;</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OITAVA – DA APRESENTAÇÃO DOS DOCUMENTOS DE COBRANÇA E DAS CONDIÇÕES DE PAGAMENTO: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t xml:space="preserve">Os valores mensais afetos à execução deste CONTRATO serão pagos mediante a apresentação de documentos de cobrança/notas fiscais pela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à</w:t>
      </w:r>
      <w:r w:rsidRPr="00E64EBF">
        <w:rPr>
          <w:rFonts w:ascii="Arial" w:eastAsia="Times New Roman" w:hAnsi="Arial" w:cs="Arial"/>
          <w:b/>
          <w:lang w:eastAsia="pt-BR"/>
        </w:rPr>
        <w:t xml:space="preserve"> CONTRATANTE</w:t>
      </w:r>
      <w:r w:rsidRPr="00E64EBF">
        <w:rPr>
          <w:rFonts w:ascii="Arial" w:eastAsia="Times New Roman" w:hAnsi="Arial" w:cs="Arial"/>
          <w:lang w:eastAsia="pt-BR"/>
        </w:rPr>
        <w:t>, da seguinte forma, sob pena de incidência de multa de 2% (dois por cento), juros legais e atualização monetária:</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pStyle w:val="PargrafodaLista"/>
        <w:numPr>
          <w:ilvl w:val="0"/>
          <w:numId w:val="15"/>
        </w:numPr>
        <w:ind w:left="1134" w:hanging="425"/>
        <w:contextualSpacing/>
        <w:jc w:val="both"/>
        <w:rPr>
          <w:rFonts w:ascii="Arial" w:hAnsi="Arial" w:cs="Arial"/>
        </w:rPr>
      </w:pPr>
      <w:bookmarkStart w:id="8" w:name="_Ref499904091"/>
      <w:r w:rsidRPr="00E64EBF">
        <w:rPr>
          <w:rFonts w:ascii="Arial" w:hAnsi="Arial" w:cs="Arial"/>
        </w:rPr>
        <w:lastRenderedPageBreak/>
        <w:t xml:space="preserve">O serviço descrito no Item I, da Cláusula Primeira, será atestado por intermédio de planilhas comprobatórias encaminhadas ao Serviço de Regulação da SMS do </w:t>
      </w:r>
      <w:r w:rsidRPr="00E64EBF">
        <w:rPr>
          <w:rFonts w:ascii="Arial" w:hAnsi="Arial" w:cs="Arial"/>
          <w:b/>
        </w:rPr>
        <w:t>CONTRATANTE</w:t>
      </w:r>
      <w:r w:rsidRPr="00E64EBF">
        <w:rPr>
          <w:rFonts w:ascii="Arial" w:hAnsi="Arial" w:cs="Arial"/>
        </w:rPr>
        <w:t>, com os quantitativos mensais de execução dos procedimentos ambulatoriais e hospitalares até o 5° dia útil subsequente ao mês de realização dos mesmos.</w:t>
      </w:r>
      <w:bookmarkEnd w:id="8"/>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r w:rsidRPr="00E64EBF">
        <w:rPr>
          <w:rFonts w:ascii="Arial" w:eastAsia="Times New Roman" w:hAnsi="Arial" w:cs="Arial"/>
          <w:b/>
          <w:lang w:eastAsia="pt-BR"/>
        </w:rPr>
        <w:t>a.1</w:t>
      </w:r>
      <w:r w:rsidRPr="00E64EBF">
        <w:rPr>
          <w:rFonts w:ascii="Arial" w:eastAsia="Times New Roman" w:hAnsi="Arial" w:cs="Arial"/>
          <w:lang w:eastAsia="pt-BR"/>
        </w:rPr>
        <w:t xml:space="preserve"> - Caso seja de interesse do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a emissão de relatório detalhado com nome do paciente atendido, data, horário, médico e procedimento realizado, caberá ao mesmo acessar o sistema informatizado da ICISMEP, consultando o sítio oficial da Instituição </w:t>
      </w:r>
      <w:hyperlink r:id="rId8" w:history="1">
        <w:r w:rsidRPr="00E64EBF">
          <w:rPr>
            <w:rStyle w:val="Hyperlink"/>
            <w:rFonts w:ascii="Arial" w:eastAsia="Times New Roman" w:hAnsi="Arial" w:cs="Arial"/>
            <w:lang w:eastAsia="pt-BR"/>
          </w:rPr>
          <w:t>www.cismep.com.br</w:t>
        </w:r>
      </w:hyperlink>
      <w:r w:rsidRPr="00E64EBF">
        <w:rPr>
          <w:rFonts w:ascii="Arial" w:eastAsia="Times New Roman" w:hAnsi="Arial" w:cs="Arial"/>
          <w:lang w:eastAsia="pt-BR"/>
        </w:rPr>
        <w:t>, link “</w:t>
      </w:r>
      <w:r w:rsidRPr="00E64EBF">
        <w:rPr>
          <w:rFonts w:ascii="Arial" w:eastAsia="Times New Roman" w:hAnsi="Arial" w:cs="Arial"/>
          <w:i/>
          <w:lang w:eastAsia="pt-BR"/>
        </w:rPr>
        <w:t>Acesso Regulação</w:t>
      </w:r>
      <w:r w:rsidRPr="00E64EBF">
        <w:rPr>
          <w:rFonts w:ascii="Arial" w:eastAsia="Times New Roman" w:hAnsi="Arial" w:cs="Arial"/>
          <w:lang w:eastAsia="pt-BR"/>
        </w:rPr>
        <w:t>” para a realização da consulta, onde estarão disponíveis todas as informações detalhadas.</w:t>
      </w:r>
    </w:p>
    <w:p w:rsidR="00124160" w:rsidRPr="00E64EBF" w:rsidRDefault="00124160" w:rsidP="00124160">
      <w:pPr>
        <w:spacing w:after="0" w:line="240" w:lineRule="auto"/>
        <w:jc w:val="both"/>
        <w:rPr>
          <w:rFonts w:ascii="Arial" w:eastAsia="Times New Roman" w:hAnsi="Arial" w:cs="Arial"/>
          <w:b/>
          <w:lang w:eastAsia="pt-BR"/>
        </w:rPr>
      </w:pPr>
    </w:p>
    <w:p w:rsidR="00124160" w:rsidRPr="00E64EBF" w:rsidRDefault="00124160" w:rsidP="00124160">
      <w:pPr>
        <w:pStyle w:val="PargrafodaLista"/>
        <w:numPr>
          <w:ilvl w:val="0"/>
          <w:numId w:val="15"/>
        </w:numPr>
        <w:ind w:left="1134" w:hanging="425"/>
        <w:contextualSpacing/>
        <w:jc w:val="both"/>
        <w:rPr>
          <w:rFonts w:ascii="Arial" w:hAnsi="Arial" w:cs="Arial"/>
        </w:rPr>
      </w:pPr>
      <w:r w:rsidRPr="00E64EBF">
        <w:rPr>
          <w:rFonts w:ascii="Arial" w:hAnsi="Arial" w:cs="Arial"/>
        </w:rPr>
        <w:t>Após o encaminhamento dos documentos comprobatórios especificados nas letras “</w:t>
      </w:r>
      <w:r w:rsidRPr="00E64EBF">
        <w:rPr>
          <w:rFonts w:ascii="Arial" w:hAnsi="Arial" w:cs="Arial"/>
          <w:i/>
        </w:rPr>
        <w:t>a</w:t>
      </w:r>
      <w:r w:rsidRPr="00E64EBF">
        <w:rPr>
          <w:rFonts w:ascii="Arial" w:hAnsi="Arial" w:cs="Arial"/>
        </w:rPr>
        <w:t xml:space="preserve">” a ICISMEP remeterá ao </w:t>
      </w:r>
      <w:r w:rsidRPr="00E64EBF">
        <w:rPr>
          <w:rFonts w:ascii="Arial" w:hAnsi="Arial" w:cs="Arial"/>
          <w:b/>
        </w:rPr>
        <w:t>CONTRATANTE</w:t>
      </w:r>
      <w:r w:rsidRPr="00E64EBF">
        <w:rPr>
          <w:rFonts w:ascii="Arial" w:hAnsi="Arial" w:cs="Arial"/>
        </w:rPr>
        <w:t xml:space="preserve"> documentos de cobrança/nota fiscal conforme prazos a seguir:</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ind w:left="2268"/>
        <w:jc w:val="both"/>
        <w:rPr>
          <w:rFonts w:ascii="Arial" w:eastAsia="Times New Roman" w:hAnsi="Arial" w:cs="Arial"/>
          <w:lang w:eastAsia="pt-BR"/>
        </w:rPr>
      </w:pPr>
      <w:r w:rsidRPr="00E64EBF">
        <w:rPr>
          <w:rFonts w:ascii="Arial" w:eastAsia="Times New Roman" w:hAnsi="Arial" w:cs="Arial"/>
          <w:b/>
          <w:lang w:eastAsia="pt-BR"/>
        </w:rPr>
        <w:t>c.1</w:t>
      </w:r>
      <w:r w:rsidRPr="00E64EBF">
        <w:rPr>
          <w:rFonts w:ascii="Arial" w:eastAsia="Times New Roman" w:hAnsi="Arial" w:cs="Arial"/>
          <w:lang w:eastAsia="pt-BR"/>
        </w:rPr>
        <w:t xml:space="preserve"> - Para os serviços designados no item I, da Cláusula Primeira, até o 5º dia útil do mês subsequente ao da prestação dos serviços;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pStyle w:val="PargrafodaLista"/>
        <w:numPr>
          <w:ilvl w:val="0"/>
          <w:numId w:val="15"/>
        </w:numPr>
        <w:ind w:left="1134" w:hanging="425"/>
        <w:contextualSpacing/>
        <w:jc w:val="both"/>
        <w:rPr>
          <w:rFonts w:ascii="Arial" w:hAnsi="Arial" w:cs="Arial"/>
        </w:rPr>
      </w:pPr>
      <w:r w:rsidRPr="00E64EBF">
        <w:rPr>
          <w:rFonts w:ascii="Arial" w:hAnsi="Arial" w:cs="Arial"/>
        </w:rPr>
        <w:t>A Nota fiscal/fatura de apresentação de produção mensal dos serviços constantes no item I, da Cláusula Primeira, constará o caráter ambulatorial ou hospitalar da prestação de serviços, o local de realização dos procedimentos e/ou serviços, com listagem descritiva dos quantitativos e do período (competência) de execução dos mesmos, com nomes e assinaturas de pacientes ou de seus acompanhantes/representantes legais.</w:t>
      </w:r>
    </w:p>
    <w:p w:rsidR="00124160" w:rsidRPr="00E64EBF" w:rsidRDefault="00124160" w:rsidP="00124160">
      <w:pPr>
        <w:spacing w:after="0" w:line="240" w:lineRule="auto"/>
        <w:ind w:left="1134" w:hanging="425"/>
        <w:jc w:val="both"/>
        <w:rPr>
          <w:rFonts w:ascii="Arial" w:eastAsia="Times New Roman" w:hAnsi="Arial" w:cs="Arial"/>
          <w:lang w:eastAsia="pt-BR"/>
        </w:rPr>
      </w:pPr>
    </w:p>
    <w:p w:rsidR="00124160" w:rsidRPr="00E64EBF" w:rsidRDefault="00124160" w:rsidP="00124160">
      <w:pPr>
        <w:pStyle w:val="PargrafodaLista"/>
        <w:numPr>
          <w:ilvl w:val="0"/>
          <w:numId w:val="15"/>
        </w:numPr>
        <w:ind w:left="1134" w:hanging="425"/>
        <w:contextualSpacing/>
        <w:jc w:val="both"/>
        <w:rPr>
          <w:rFonts w:ascii="Arial" w:hAnsi="Arial" w:cs="Arial"/>
        </w:rPr>
      </w:pPr>
      <w:r w:rsidRPr="00E64EBF">
        <w:rPr>
          <w:rFonts w:ascii="Arial" w:hAnsi="Arial" w:cs="Arial"/>
        </w:rPr>
        <w:t xml:space="preserve">A remuneração pelos serviços será efetuada de acordo com os valores discriminados na(s) </w:t>
      </w:r>
      <w:r w:rsidRPr="00E64EBF">
        <w:rPr>
          <w:rFonts w:ascii="Arial" w:hAnsi="Arial" w:cs="Arial"/>
          <w:i/>
        </w:rPr>
        <w:t>Tabela(s) Oficial(ais) de Serviço(s) de Saúde da Instituição</w:t>
      </w:r>
      <w:r w:rsidRPr="00E64EBF">
        <w:rPr>
          <w:rFonts w:ascii="Arial" w:hAnsi="Arial" w:cs="Arial"/>
        </w:rPr>
        <w:t xml:space="preserve">, pelo </w:t>
      </w:r>
      <w:r w:rsidRPr="00E64EBF">
        <w:rPr>
          <w:rFonts w:ascii="Arial" w:hAnsi="Arial" w:cs="Arial"/>
          <w:b/>
        </w:rPr>
        <w:t>CONTRATANTE</w:t>
      </w:r>
      <w:r w:rsidRPr="00E64EBF">
        <w:rPr>
          <w:rFonts w:ascii="Arial" w:hAnsi="Arial" w:cs="Arial"/>
        </w:rPr>
        <w:t xml:space="preserve"> à </w:t>
      </w:r>
      <w:r w:rsidRPr="00E64EBF">
        <w:rPr>
          <w:rFonts w:ascii="Arial" w:hAnsi="Arial" w:cs="Arial"/>
          <w:b/>
        </w:rPr>
        <w:t>CONTRATADA,</w:t>
      </w:r>
      <w:r w:rsidRPr="00E64EBF">
        <w:rPr>
          <w:rFonts w:ascii="Arial" w:hAnsi="Arial" w:cs="Arial"/>
        </w:rPr>
        <w:t xml:space="preserve"> até o 5º (quinto) dia útil subsequente a apresentação da cobrança/nota fiscal.</w:t>
      </w:r>
    </w:p>
    <w:p w:rsidR="00124160" w:rsidRPr="00E64EBF" w:rsidRDefault="00124160" w:rsidP="00124160">
      <w:pPr>
        <w:spacing w:after="0" w:line="240" w:lineRule="auto"/>
        <w:ind w:left="1134" w:hanging="425"/>
        <w:jc w:val="both"/>
        <w:rPr>
          <w:rFonts w:ascii="Arial" w:eastAsia="Times New Roman" w:hAnsi="Arial" w:cs="Arial"/>
          <w:lang w:eastAsia="pt-BR"/>
        </w:rPr>
      </w:pPr>
    </w:p>
    <w:p w:rsidR="00124160" w:rsidRPr="00E64EBF" w:rsidRDefault="00124160" w:rsidP="00124160">
      <w:pPr>
        <w:pStyle w:val="PargrafodaLista"/>
        <w:numPr>
          <w:ilvl w:val="0"/>
          <w:numId w:val="15"/>
        </w:numPr>
        <w:ind w:left="1134" w:hanging="425"/>
        <w:contextualSpacing/>
        <w:jc w:val="both"/>
        <w:rPr>
          <w:rFonts w:ascii="Arial" w:hAnsi="Arial" w:cs="Arial"/>
        </w:rPr>
      </w:pPr>
      <w:r w:rsidRPr="00E64EBF">
        <w:rPr>
          <w:rFonts w:ascii="Arial" w:hAnsi="Arial" w:cs="Arial"/>
        </w:rPr>
        <w:t xml:space="preserve">Quando se tratar de procedimentos cujos recursos financeiros sejam oriundos do Ministério da Saúde ou da Secretaria Estadual de Saúde, no âmbito do Sistema Único de Saúde, obriga-se o </w:t>
      </w:r>
      <w:r w:rsidRPr="00E64EBF">
        <w:rPr>
          <w:rFonts w:ascii="Arial" w:hAnsi="Arial" w:cs="Arial"/>
          <w:b/>
        </w:rPr>
        <w:t>CONTRATANTE</w:t>
      </w:r>
      <w:r w:rsidRPr="00E64EBF">
        <w:rPr>
          <w:rFonts w:ascii="Arial" w:hAnsi="Arial" w:cs="Arial"/>
        </w:rPr>
        <w:t xml:space="preserve"> a efetivar a liberação dos recursos à </w:t>
      </w:r>
      <w:r w:rsidRPr="00E64EBF">
        <w:rPr>
          <w:rFonts w:ascii="Arial" w:hAnsi="Arial" w:cs="Arial"/>
          <w:b/>
        </w:rPr>
        <w:t>CONTRATADA</w:t>
      </w:r>
      <w:r w:rsidRPr="00E64EBF">
        <w:rPr>
          <w:rFonts w:ascii="Arial" w:hAnsi="Arial" w:cs="Arial"/>
        </w:rPr>
        <w:t xml:space="preserve"> no prazo máximo de 5 (cinco) dias úteis após o seu recebimento. </w:t>
      </w:r>
    </w:p>
    <w:p w:rsidR="00124160" w:rsidRPr="00E64EBF" w:rsidRDefault="00124160" w:rsidP="00124160">
      <w:pPr>
        <w:spacing w:after="0" w:line="240" w:lineRule="auto"/>
        <w:ind w:left="1134" w:hanging="425"/>
        <w:jc w:val="both"/>
        <w:rPr>
          <w:rFonts w:ascii="Arial" w:eastAsia="Times New Roman" w:hAnsi="Arial" w:cs="Arial"/>
          <w:lang w:eastAsia="pt-BR"/>
        </w:rPr>
      </w:pPr>
    </w:p>
    <w:p w:rsidR="00124160" w:rsidRPr="00E64EBF" w:rsidRDefault="00124160" w:rsidP="00124160">
      <w:pPr>
        <w:pStyle w:val="PargrafodaLista"/>
        <w:numPr>
          <w:ilvl w:val="0"/>
          <w:numId w:val="15"/>
        </w:numPr>
        <w:ind w:left="1134" w:hanging="425"/>
        <w:contextualSpacing/>
        <w:jc w:val="both"/>
        <w:rPr>
          <w:rFonts w:ascii="Arial" w:hAnsi="Arial" w:cs="Arial"/>
        </w:rPr>
      </w:pPr>
      <w:r w:rsidRPr="00E64EBF">
        <w:rPr>
          <w:rFonts w:ascii="Arial" w:hAnsi="Arial" w:cs="Arial"/>
        </w:rPr>
        <w:t xml:space="preserve">No caso de atraso de pagamento, desde que a </w:t>
      </w:r>
      <w:r w:rsidRPr="00E64EBF">
        <w:rPr>
          <w:rFonts w:ascii="Arial" w:hAnsi="Arial" w:cs="Arial"/>
          <w:b/>
        </w:rPr>
        <w:t>CONTRATADA</w:t>
      </w:r>
      <w:r w:rsidRPr="00E64EBF">
        <w:rPr>
          <w:rFonts w:ascii="Arial" w:hAnsi="Arial" w:cs="Arial"/>
        </w:rPr>
        <w:t xml:space="preserve"> não tenha concorrido de alguma forma para tanto, serão devidos pela </w:t>
      </w:r>
      <w:r w:rsidRPr="00E64EBF">
        <w:rPr>
          <w:rFonts w:ascii="Arial" w:hAnsi="Arial" w:cs="Arial"/>
          <w:b/>
        </w:rPr>
        <w:t>CONTRATANTE</w:t>
      </w:r>
      <w:r w:rsidRPr="00E64EBF">
        <w:rPr>
          <w:rFonts w:ascii="Arial" w:hAnsi="Arial" w:cs="Arial"/>
        </w:rPr>
        <w:t xml:space="preserve"> os encargos, juros e multa previstos no </w:t>
      </w:r>
      <w:r w:rsidRPr="00E64EBF">
        <w:rPr>
          <w:rFonts w:ascii="Arial" w:hAnsi="Arial" w:cs="Arial"/>
          <w:i/>
        </w:rPr>
        <w:t xml:space="preserve">caput </w:t>
      </w:r>
      <w:r w:rsidRPr="00E64EBF">
        <w:rPr>
          <w:rFonts w:ascii="Arial" w:hAnsi="Arial" w:cs="Arial"/>
        </w:rPr>
        <w:t>desta Cláusula Oitava.</w:t>
      </w:r>
    </w:p>
    <w:p w:rsidR="00124160" w:rsidRPr="00E64EBF" w:rsidRDefault="00124160" w:rsidP="00124160">
      <w:pPr>
        <w:pStyle w:val="PargrafodaLista"/>
        <w:rPr>
          <w:rFonts w:ascii="Arial" w:hAnsi="Arial" w:cs="Arial"/>
        </w:rPr>
      </w:pPr>
    </w:p>
    <w:p w:rsidR="00124160" w:rsidRPr="00E64EBF" w:rsidRDefault="00124160" w:rsidP="00124160">
      <w:pPr>
        <w:pStyle w:val="PargrafodaLista"/>
        <w:numPr>
          <w:ilvl w:val="0"/>
          <w:numId w:val="15"/>
        </w:numPr>
        <w:ind w:left="1134" w:hanging="425"/>
        <w:contextualSpacing/>
        <w:jc w:val="both"/>
        <w:rPr>
          <w:rFonts w:ascii="Arial" w:hAnsi="Arial" w:cs="Arial"/>
        </w:rPr>
      </w:pPr>
      <w:r w:rsidRPr="00E64EBF">
        <w:rPr>
          <w:rFonts w:ascii="Arial" w:hAnsi="Arial" w:cs="Arial"/>
        </w:rPr>
        <w:t xml:space="preserve">A </w:t>
      </w:r>
      <w:r w:rsidRPr="00E64EBF">
        <w:rPr>
          <w:rFonts w:ascii="Arial" w:hAnsi="Arial" w:cs="Arial"/>
          <w:b/>
        </w:rPr>
        <w:t>CONTRATADA</w:t>
      </w:r>
      <w:r w:rsidRPr="00E64EBF">
        <w:rPr>
          <w:rFonts w:ascii="Arial" w:hAnsi="Arial" w:cs="Arial"/>
        </w:rPr>
        <w:t xml:space="preserve">, na hipótese de atraso superior a 30 (trinta) dias no pagamento devido pelo </w:t>
      </w:r>
      <w:r w:rsidRPr="00E64EBF">
        <w:rPr>
          <w:rFonts w:ascii="Arial" w:hAnsi="Arial" w:cs="Arial"/>
          <w:b/>
        </w:rPr>
        <w:t>CONTRATANTE</w:t>
      </w:r>
      <w:r w:rsidRPr="00E64EBF">
        <w:rPr>
          <w:rFonts w:ascii="Arial" w:hAnsi="Arial" w:cs="Arial"/>
        </w:rPr>
        <w:t>, fica livre de qualquer responsabilidade pelo não atendimento do paciente amparado pelo SUS, bem como, atendimento nas unidades do município demandante, ressalvadas as situações de calamidade pública ou grave ameaça da ordem interna ou as situações de urgência e emergência.</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NONA – DA(S) TABELA(S) OFICIAL(AIS) DE SERVIÇO(S) DE SAÚDE DA ICISMEP:</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t xml:space="preserve">Os valores referentes aos objetos deste CONTRATO são estipulados por meio de Tabelas Próprias do Consórcio e poderão ser alteradas, inclusive sofrerem reajustamento geral ou pontual, em caso de ocorrência de fatores que abalem o equilíbrio financeiro ou afetem ou possam afetar a regular </w:t>
      </w:r>
      <w:r w:rsidRPr="00E64EBF">
        <w:rPr>
          <w:rFonts w:ascii="Arial" w:eastAsia="Times New Roman" w:hAnsi="Arial" w:cs="Arial"/>
          <w:lang w:eastAsia="pt-BR"/>
        </w:rPr>
        <w:lastRenderedPageBreak/>
        <w:t xml:space="preserve">disponibilização dos serviços aqui contratados, levando em consideração sempre as peculiaridades locais que impactam na obtenção/disponibilização dos serviços e nas características assistenciais da região em que os mesmos são demandados. </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r>
      <w:r w:rsidRPr="00E64EBF">
        <w:rPr>
          <w:rFonts w:ascii="Arial" w:eastAsia="Times New Roman" w:hAnsi="Arial" w:cs="Arial"/>
          <w:b/>
          <w:lang w:eastAsia="pt-BR"/>
        </w:rPr>
        <w:t xml:space="preserve">Parágrafo único. </w:t>
      </w:r>
      <w:r w:rsidRPr="00E64EBF">
        <w:rPr>
          <w:rFonts w:ascii="Arial" w:eastAsia="Times New Roman" w:hAnsi="Arial" w:cs="Arial"/>
          <w:lang w:eastAsia="pt-BR"/>
        </w:rPr>
        <w:t xml:space="preserve">Sempre que houver alterações nos valores constantes na(s) Tabela(s) Oficial(ais) de Serviço(s) de Saúde da ICISMEP, deve haver comunicação ao </w:t>
      </w:r>
      <w:r w:rsidRPr="00E64EBF">
        <w:rPr>
          <w:rFonts w:ascii="Arial" w:eastAsia="Times New Roman" w:hAnsi="Arial" w:cs="Arial"/>
          <w:b/>
          <w:lang w:eastAsia="pt-BR"/>
        </w:rPr>
        <w:t>CONTRATANTE</w:t>
      </w:r>
      <w:r w:rsidRPr="00E64EBF">
        <w:rPr>
          <w:rFonts w:ascii="Arial" w:eastAsia="Times New Roman" w:hAnsi="Arial" w:cs="Arial"/>
          <w:lang w:eastAsia="pt-BR"/>
        </w:rPr>
        <w:t>, incorporando-se as mesmas a este instrumento.</w:t>
      </w:r>
    </w:p>
    <w:p w:rsidR="00124160" w:rsidRPr="00E64EBF" w:rsidRDefault="00124160" w:rsidP="00124160">
      <w:pPr>
        <w:spacing w:after="0" w:line="240" w:lineRule="auto"/>
        <w:jc w:val="both"/>
        <w:rPr>
          <w:rFonts w:ascii="Arial" w:eastAsia="Times New Roman" w:hAnsi="Arial" w:cs="Arial"/>
          <w:b/>
          <w:i/>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b/>
          <w:i/>
          <w:lang w:eastAsia="pt-BR"/>
        </w:rPr>
        <w:t>CLÁUSULA DÉCIMA – DO CONTROLE, AVALIAÇÃO, VISTORIA E FISCALIZAÇÃO: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t>A execução do presente CONTRATO será avaliada pelos órgãos competentes, mediante procedimentos de supervisão indireta ou local, os quais observarão o cumprimento das cláusulas e condições estabelecidas neste instrumento, e de quaisquer outros dados necessários ao controle e avaliação dos serviços prestados.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r>
      <w:r w:rsidRPr="00E64EBF">
        <w:rPr>
          <w:rFonts w:ascii="Arial" w:eastAsia="Times New Roman" w:hAnsi="Arial" w:cs="Arial"/>
          <w:b/>
          <w:lang w:eastAsia="pt-BR"/>
        </w:rPr>
        <w:t xml:space="preserve">§ 1°. </w:t>
      </w:r>
      <w:r w:rsidRPr="00E64EBF">
        <w:rPr>
          <w:rFonts w:ascii="Arial" w:eastAsia="Times New Roman" w:hAnsi="Arial" w:cs="Arial"/>
          <w:lang w:eastAsia="pt-BR"/>
        </w:rPr>
        <w:t xml:space="preserve">Qualquer alteração ou modificação que importe em diminuição da capacidade operacional da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poderá ensejar a não prorrogação deste CONTRATO</w:t>
      </w:r>
      <w:r w:rsidR="00983680">
        <w:rPr>
          <w:rFonts w:ascii="Arial" w:eastAsia="Times New Roman" w:hAnsi="Arial" w:cs="Arial"/>
          <w:lang w:eastAsia="pt-BR"/>
        </w:rPr>
        <w:t xml:space="preserve"> </w:t>
      </w:r>
      <w:r w:rsidRPr="00E64EBF">
        <w:rPr>
          <w:rFonts w:ascii="Arial" w:eastAsia="Times New Roman" w:hAnsi="Arial" w:cs="Arial"/>
          <w:lang w:eastAsia="pt-BR"/>
        </w:rPr>
        <w:t>ou a revisão das condições ora estipuladas.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r>
      <w:r w:rsidRPr="00E64EBF">
        <w:rPr>
          <w:rFonts w:ascii="Arial" w:eastAsia="Times New Roman" w:hAnsi="Arial" w:cs="Arial"/>
          <w:b/>
          <w:lang w:eastAsia="pt-BR"/>
        </w:rPr>
        <w:t xml:space="preserve">§ 2°. </w:t>
      </w:r>
      <w:r w:rsidRPr="00E64EBF">
        <w:rPr>
          <w:rFonts w:ascii="Arial" w:eastAsia="Times New Roman" w:hAnsi="Arial" w:cs="Arial"/>
          <w:lang w:eastAsia="pt-BR"/>
        </w:rPr>
        <w:t xml:space="preserve">A fiscalização exercida pelo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sobre os serviços ora contratados, não eximirá 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da sua plena responsabilidade perante 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ou para com os pacientes e terceiros, decorrentes de culpa ou dolo na execução do CONTRATO.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r>
      <w:r w:rsidRPr="00E64EBF">
        <w:rPr>
          <w:rFonts w:ascii="Arial" w:eastAsia="Times New Roman" w:hAnsi="Arial" w:cs="Arial"/>
          <w:b/>
          <w:lang w:eastAsia="pt-BR"/>
        </w:rPr>
        <w:t xml:space="preserve">§ 3°. </w:t>
      </w:r>
      <w:r w:rsidRPr="00E64EBF">
        <w:rPr>
          <w:rFonts w:ascii="Arial" w:eastAsia="Times New Roman" w:hAnsi="Arial" w:cs="Arial"/>
          <w:lang w:eastAsia="pt-BR"/>
        </w:rPr>
        <w:t xml:space="preserve">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facilitará ao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o acompanhamento e a fiscalização permanente dos serviços e prestará todos os esclarecimentos que forem solicitados pelos servidores do </w:t>
      </w:r>
      <w:r w:rsidRPr="00E64EBF">
        <w:rPr>
          <w:rFonts w:ascii="Arial" w:eastAsia="Times New Roman" w:hAnsi="Arial" w:cs="Arial"/>
          <w:b/>
          <w:lang w:eastAsia="pt-BR"/>
        </w:rPr>
        <w:t>CONTRATANTE</w:t>
      </w:r>
      <w:r w:rsidRPr="00E64EBF">
        <w:rPr>
          <w:rFonts w:ascii="Arial" w:eastAsia="Times New Roman" w:hAnsi="Arial" w:cs="Arial"/>
          <w:lang w:eastAsia="pt-BR"/>
        </w:rPr>
        <w:t>, designados para tal fim.</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r>
      <w:r w:rsidRPr="00E64EBF">
        <w:rPr>
          <w:rFonts w:ascii="Arial" w:eastAsia="Times New Roman" w:hAnsi="Arial" w:cs="Arial"/>
          <w:b/>
          <w:lang w:eastAsia="pt-BR"/>
        </w:rPr>
        <w:t xml:space="preserve">§ 4°. </w:t>
      </w:r>
      <w:r w:rsidRPr="00E64EBF">
        <w:rPr>
          <w:rFonts w:ascii="Arial" w:eastAsia="Times New Roman" w:hAnsi="Arial" w:cs="Arial"/>
          <w:lang w:eastAsia="pt-BR"/>
        </w:rPr>
        <w:t xml:space="preserve">Em qualquer hipótese é assegurado à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amplo direito de defesa, utilizando-se, de forma análoga, os termos das normas gerais da Lei Federal de Licitações e Contratos Administrativos.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DÉCIMA PRIMEIRA – DAS PENALIDADES: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t>Ficam as partes sujeitas a multa de 10% (dez por cento) do valor total do CONTRATO em caso de infração de qualquer cláusula ou condições do presente instrumento, sem prejuízo das demais penalidades, utilizando-se, analogicamente, aquelas previstas na legislação referente a licitações e contratos administrativos, assegurado o direito à ampla defesa.</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lang w:eastAsia="pt-BR"/>
        </w:rPr>
      </w:pPr>
      <w:r w:rsidRPr="00E64EBF">
        <w:rPr>
          <w:rFonts w:ascii="Arial" w:eastAsia="Times New Roman" w:hAnsi="Arial" w:cs="Arial"/>
          <w:lang w:eastAsia="pt-BR"/>
        </w:rPr>
        <w:tab/>
      </w:r>
      <w:r w:rsidRPr="00E64EBF">
        <w:rPr>
          <w:rFonts w:ascii="Arial" w:eastAsia="Times New Roman" w:hAnsi="Arial" w:cs="Arial"/>
          <w:b/>
          <w:lang w:eastAsia="pt-BR"/>
        </w:rPr>
        <w:t xml:space="preserve">§ 1º. </w:t>
      </w:r>
      <w:r w:rsidRPr="00E64EBF">
        <w:rPr>
          <w:rFonts w:ascii="Arial" w:eastAsia="Times New Roman" w:hAnsi="Arial" w:cs="Arial"/>
          <w:lang w:eastAsia="pt-BR"/>
        </w:rPr>
        <w:t xml:space="preserve">O valor da multa poderá ser descontado dos pagamentos devidos pelo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à </w:t>
      </w:r>
      <w:r w:rsidRPr="00E64EBF">
        <w:rPr>
          <w:rFonts w:ascii="Arial" w:eastAsia="Times New Roman" w:hAnsi="Arial" w:cs="Arial"/>
          <w:b/>
          <w:lang w:eastAsia="pt-BR"/>
        </w:rPr>
        <w:t xml:space="preserve">CONTRATADA </w:t>
      </w:r>
      <w:r w:rsidRPr="00E64EBF">
        <w:rPr>
          <w:rFonts w:ascii="Arial" w:eastAsia="Times New Roman" w:hAnsi="Arial" w:cs="Arial"/>
          <w:lang w:eastAsia="pt-BR"/>
        </w:rPr>
        <w:t>em caso de infração por parte deste último</w:t>
      </w:r>
      <w:r w:rsidRPr="00E64EBF">
        <w:rPr>
          <w:rFonts w:ascii="Arial" w:eastAsia="Times New Roman" w:hAnsi="Arial" w:cs="Arial"/>
          <w:b/>
          <w:lang w:eastAsia="pt-BR"/>
        </w:rPr>
        <w:t xml:space="preserve">, </w:t>
      </w:r>
      <w:r w:rsidRPr="00E64EBF">
        <w:rPr>
          <w:rFonts w:ascii="Arial" w:eastAsia="Times New Roman" w:hAnsi="Arial" w:cs="Arial"/>
          <w:lang w:eastAsia="pt-BR"/>
        </w:rPr>
        <w:t xml:space="preserve">ou cobrada do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em caso de infração por parte do </w:t>
      </w:r>
      <w:r w:rsidRPr="00E64EBF">
        <w:rPr>
          <w:rFonts w:ascii="Arial" w:eastAsia="Times New Roman" w:hAnsi="Arial" w:cs="Arial"/>
          <w:b/>
          <w:lang w:eastAsia="pt-BR"/>
        </w:rPr>
        <w:t xml:space="preserve">mesmo, </w:t>
      </w:r>
      <w:r w:rsidRPr="00E64EBF">
        <w:rPr>
          <w:rFonts w:ascii="Arial" w:eastAsia="Times New Roman" w:hAnsi="Arial" w:cs="Arial"/>
          <w:lang w:eastAsia="pt-BR"/>
        </w:rPr>
        <w:t>desde que finalizado e transitado em julgado o procedimento administrativo de apuração das penalidades, sendo vedadas retenções ou cobranças prévias.</w:t>
      </w:r>
    </w:p>
    <w:p w:rsidR="00124160" w:rsidRPr="00E64EBF" w:rsidRDefault="00124160" w:rsidP="00124160">
      <w:pPr>
        <w:spacing w:after="0" w:line="240" w:lineRule="auto"/>
        <w:jc w:val="both"/>
        <w:rPr>
          <w:rFonts w:ascii="Arial" w:eastAsia="Times New Roman" w:hAnsi="Arial" w:cs="Arial"/>
          <w:b/>
          <w:lang w:eastAsia="pt-BR"/>
        </w:rPr>
      </w:pPr>
    </w:p>
    <w:p w:rsidR="00124160" w:rsidRPr="00E64EBF" w:rsidRDefault="00124160" w:rsidP="00124160">
      <w:pPr>
        <w:spacing w:after="0" w:line="240" w:lineRule="auto"/>
        <w:ind w:firstLine="708"/>
        <w:jc w:val="both"/>
        <w:rPr>
          <w:rFonts w:ascii="Arial" w:eastAsia="Times New Roman" w:hAnsi="Arial" w:cs="Arial"/>
          <w:b/>
          <w:lang w:eastAsia="pt-BR"/>
        </w:rPr>
      </w:pPr>
      <w:r w:rsidRPr="00E64EBF">
        <w:rPr>
          <w:rFonts w:ascii="Arial" w:eastAsia="Times New Roman" w:hAnsi="Arial" w:cs="Arial"/>
          <w:b/>
          <w:lang w:eastAsia="pt-BR"/>
        </w:rPr>
        <w:t xml:space="preserve">§ 2º </w:t>
      </w:r>
      <w:r w:rsidRPr="00E64EBF">
        <w:rPr>
          <w:rFonts w:ascii="Arial" w:eastAsia="Times New Roman" w:hAnsi="Arial" w:cs="Arial"/>
          <w:lang w:eastAsia="pt-BR"/>
        </w:rPr>
        <w:t>A aplicação das penalidades aqui previstas, será apurada em procedimento autônomo, não afetando os pagamentos mensais dos serviços, que porventura já tiverem sido realizados ou que encontrarem em execução.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r>
      <w:r w:rsidRPr="00E64EBF">
        <w:rPr>
          <w:rFonts w:ascii="Arial" w:eastAsia="Times New Roman" w:hAnsi="Arial" w:cs="Arial"/>
          <w:b/>
          <w:lang w:eastAsia="pt-BR"/>
        </w:rPr>
        <w:t>§ 3º.</w:t>
      </w:r>
      <w:r w:rsidRPr="00E64EBF">
        <w:rPr>
          <w:rFonts w:ascii="Arial" w:eastAsia="Times New Roman" w:hAnsi="Arial" w:cs="Arial"/>
          <w:lang w:eastAsia="pt-BR"/>
        </w:rPr>
        <w:t xml:space="preserve"> Considerando estarmos no âmbito da cooperação interfederativa estabelecida constitucionalmente no art. 241 da Carta Maior, a aplicação de penalidades deve ser precedida de tentativa de ajuste administrativo, uma vez que 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é parte da Administração Indireta do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e este, por sua vez, é ente Consorciado da primeira conjuntamente com outros entes federados, sendo que a penalidade, portanto, deve ter sua finalidade apurada e fundamentada.</w:t>
      </w:r>
    </w:p>
    <w:p w:rsidR="00983680" w:rsidRDefault="00983680" w:rsidP="00124160">
      <w:pPr>
        <w:spacing w:after="0" w:line="240" w:lineRule="auto"/>
        <w:jc w:val="both"/>
        <w:rPr>
          <w:rFonts w:ascii="Arial" w:eastAsia="Times New Roman" w:hAnsi="Arial" w:cs="Arial"/>
          <w:lang w:eastAsia="pt-BR"/>
        </w:rPr>
      </w:pPr>
    </w:p>
    <w:p w:rsidR="00983680" w:rsidRPr="00E64EBF" w:rsidRDefault="00983680" w:rsidP="00124160">
      <w:pPr>
        <w:spacing w:after="0" w:line="240" w:lineRule="auto"/>
        <w:jc w:val="both"/>
        <w:rPr>
          <w:rFonts w:ascii="Arial" w:eastAsia="Times New Roman" w:hAnsi="Arial" w:cs="Arial"/>
          <w:lang w:eastAsia="pt-BR"/>
        </w:rPr>
      </w:pPr>
    </w:p>
    <w:p w:rsidR="00124160"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lastRenderedPageBreak/>
        <w:t>CLÁUSULA DÉCIMA SEGUNDA – DA RESCISÃO:</w:t>
      </w:r>
    </w:p>
    <w:p w:rsidR="00983680" w:rsidRPr="00E64EBF" w:rsidRDefault="00983680" w:rsidP="00124160">
      <w:pPr>
        <w:spacing w:after="0" w:line="240" w:lineRule="auto"/>
        <w:jc w:val="both"/>
        <w:rPr>
          <w:rFonts w:ascii="Arial" w:eastAsia="Times New Roman" w:hAnsi="Arial" w:cs="Arial"/>
          <w:b/>
          <w:i/>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t xml:space="preserve">Constituem motivos para rescisão do presente </w:t>
      </w:r>
      <w:r w:rsidRPr="00E64EBF">
        <w:rPr>
          <w:rFonts w:ascii="Arial" w:eastAsia="Times New Roman" w:hAnsi="Arial" w:cs="Arial"/>
          <w:b/>
          <w:lang w:eastAsia="pt-BR"/>
        </w:rPr>
        <w:t>CONTRATO</w:t>
      </w:r>
      <w:r w:rsidRPr="00E64EBF">
        <w:rPr>
          <w:rFonts w:ascii="Arial" w:eastAsia="Times New Roman" w:hAnsi="Arial" w:cs="Arial"/>
          <w:lang w:eastAsia="pt-BR"/>
        </w:rPr>
        <w:t xml:space="preserve"> o não cumprimento de quaisquer de suas cláusulas e condições, bem como, de forma análoga, os motivos previstos na legislação referente a licitações e contratos administrativos, sem prejuízo da multa prevista na Cláusula anterior.</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r>
      <w:r w:rsidRPr="00E64EBF">
        <w:rPr>
          <w:rFonts w:ascii="Arial" w:eastAsia="Times New Roman" w:hAnsi="Arial" w:cs="Arial"/>
          <w:b/>
          <w:lang w:eastAsia="pt-BR"/>
        </w:rPr>
        <w:t xml:space="preserve">Parágrafo único. </w:t>
      </w:r>
      <w:r w:rsidRPr="00E64EBF">
        <w:rPr>
          <w:rFonts w:ascii="Arial" w:eastAsia="Times New Roman" w:hAnsi="Arial" w:cs="Arial"/>
          <w:lang w:eastAsia="pt-BR"/>
        </w:rPr>
        <w:t xml:space="preserve">Em caso de rescisão contratual, se a interrupção das atividades em andamento puder causar prejuízo à população, será observado o prazo de 30 (trinta) dias antes que cesse definitivamente a prestação dos serviços. Neste prazo 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continuará obrigado à efetivação dospagamentos ora contratados, sob pena de suspensão imediata dos serviços, sem prejuízo de cobrança dos já executados.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DÉCIMA TERCEIRA – DA VIGÊNCIA E DA PRORROGAÇÃO: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t xml:space="preserve">A duração do presente CONTRATO será </w:t>
      </w:r>
      <w:r w:rsidRPr="0065680B">
        <w:rPr>
          <w:rFonts w:ascii="Arial" w:eastAsia="Times New Roman" w:hAnsi="Arial" w:cs="Arial"/>
          <w:lang w:eastAsia="pt-BR"/>
        </w:rPr>
        <w:t xml:space="preserve">de </w:t>
      </w:r>
      <w:r w:rsidR="00DF585D">
        <w:rPr>
          <w:rFonts w:ascii="Arial" w:eastAsia="Times New Roman" w:hAnsi="Arial" w:cs="Arial"/>
          <w:b/>
          <w:lang w:eastAsia="pt-BR"/>
        </w:rPr>
        <w:t>17</w:t>
      </w:r>
      <w:r w:rsidRPr="0065680B">
        <w:rPr>
          <w:rFonts w:ascii="Arial" w:eastAsia="Times New Roman" w:hAnsi="Arial" w:cs="Arial"/>
          <w:b/>
          <w:bCs/>
          <w:lang w:eastAsia="pt-BR"/>
        </w:rPr>
        <w:t>/</w:t>
      </w:r>
      <w:r w:rsidR="0065680B" w:rsidRPr="0065680B">
        <w:rPr>
          <w:rFonts w:ascii="Arial" w:eastAsia="Times New Roman" w:hAnsi="Arial" w:cs="Arial"/>
          <w:b/>
          <w:bCs/>
          <w:lang w:eastAsia="pt-BR"/>
        </w:rPr>
        <w:t>0</w:t>
      </w:r>
      <w:r w:rsidR="00DF585D">
        <w:rPr>
          <w:rFonts w:ascii="Arial" w:eastAsia="Times New Roman" w:hAnsi="Arial" w:cs="Arial"/>
          <w:b/>
          <w:bCs/>
          <w:lang w:eastAsia="pt-BR"/>
        </w:rPr>
        <w:t>3</w:t>
      </w:r>
      <w:r w:rsidRPr="0065680B">
        <w:rPr>
          <w:rFonts w:ascii="Arial" w:eastAsia="Times New Roman" w:hAnsi="Arial" w:cs="Arial"/>
          <w:b/>
          <w:bCs/>
          <w:lang w:eastAsia="pt-BR"/>
        </w:rPr>
        <w:t>/</w:t>
      </w:r>
      <w:r w:rsidR="0065680B" w:rsidRPr="0065680B">
        <w:rPr>
          <w:rFonts w:ascii="Arial" w:eastAsia="Times New Roman" w:hAnsi="Arial" w:cs="Arial"/>
          <w:b/>
          <w:bCs/>
          <w:lang w:eastAsia="pt-BR"/>
        </w:rPr>
        <w:t>2022</w:t>
      </w:r>
      <w:r w:rsidRPr="0065680B">
        <w:rPr>
          <w:rFonts w:ascii="Arial" w:eastAsia="Times New Roman" w:hAnsi="Arial" w:cs="Arial"/>
          <w:lang w:eastAsia="pt-BR"/>
        </w:rPr>
        <w:t xml:space="preserve"> até o dia </w:t>
      </w:r>
      <w:r w:rsidR="0065680B" w:rsidRPr="0065680B">
        <w:rPr>
          <w:rFonts w:ascii="Arial" w:eastAsia="Times New Roman" w:hAnsi="Arial" w:cs="Arial"/>
          <w:b/>
          <w:lang w:eastAsia="pt-BR"/>
        </w:rPr>
        <w:t>31</w:t>
      </w:r>
      <w:r w:rsidRPr="0065680B">
        <w:rPr>
          <w:rFonts w:ascii="Arial" w:eastAsia="Times New Roman" w:hAnsi="Arial" w:cs="Arial"/>
          <w:b/>
          <w:lang w:eastAsia="pt-BR"/>
        </w:rPr>
        <w:t>/</w:t>
      </w:r>
      <w:r w:rsidR="0065680B" w:rsidRPr="0065680B">
        <w:rPr>
          <w:rFonts w:ascii="Arial" w:eastAsia="Times New Roman" w:hAnsi="Arial" w:cs="Arial"/>
          <w:b/>
          <w:lang w:eastAsia="pt-BR"/>
        </w:rPr>
        <w:t>12</w:t>
      </w:r>
      <w:r w:rsidRPr="0065680B">
        <w:rPr>
          <w:rFonts w:ascii="Arial" w:eastAsia="Times New Roman" w:hAnsi="Arial" w:cs="Arial"/>
          <w:b/>
          <w:lang w:eastAsia="pt-BR"/>
        </w:rPr>
        <w:t>/</w:t>
      </w:r>
      <w:r w:rsidR="0065680B" w:rsidRPr="0065680B">
        <w:rPr>
          <w:rFonts w:ascii="Arial" w:eastAsia="Times New Roman" w:hAnsi="Arial" w:cs="Arial"/>
          <w:b/>
          <w:lang w:eastAsia="pt-BR"/>
        </w:rPr>
        <w:t>2022</w:t>
      </w:r>
      <w:r w:rsidRPr="0065680B">
        <w:rPr>
          <w:rFonts w:ascii="Arial" w:eastAsia="Times New Roman" w:hAnsi="Arial" w:cs="Arial"/>
          <w:b/>
          <w:lang w:eastAsia="pt-BR"/>
        </w:rPr>
        <w:t>,</w:t>
      </w:r>
      <w:r w:rsidRPr="0065680B">
        <w:rPr>
          <w:rFonts w:ascii="Arial" w:eastAsia="Times New Roman" w:hAnsi="Arial" w:cs="Arial"/>
          <w:lang w:eastAsia="pt-BR"/>
        </w:rPr>
        <w:t xml:space="preserve"> podendo ser prorrogado mediante Temo Aditivo.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r>
      <w:r w:rsidRPr="00E64EBF">
        <w:rPr>
          <w:rFonts w:ascii="Arial" w:eastAsia="Times New Roman" w:hAnsi="Arial" w:cs="Arial"/>
          <w:b/>
          <w:lang w:eastAsia="pt-BR"/>
        </w:rPr>
        <w:t>Parágrafo único.</w:t>
      </w:r>
      <w:r w:rsidRPr="00E64EBF">
        <w:rPr>
          <w:rFonts w:ascii="Arial" w:eastAsia="Times New Roman" w:hAnsi="Arial" w:cs="Arial"/>
          <w:lang w:eastAsia="pt-BR"/>
        </w:rPr>
        <w:t xml:space="preserve"> Em qualquer caso, a duração do Contrato fica adstrita à vigência do respectivo crédito orçamentário.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DÉCIMA QUARTA – DAS ALTERAÇÕES: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t xml:space="preserve">Qualquer alteração no presente CONTRATO será objeto de Termo Aditivo, excetuando-se o dispositivo da </w:t>
      </w:r>
      <w:r w:rsidRPr="00E64EBF">
        <w:rPr>
          <w:rFonts w:ascii="Arial" w:eastAsia="Times New Roman" w:hAnsi="Arial" w:cs="Arial"/>
          <w:b/>
          <w:lang w:eastAsia="pt-BR"/>
        </w:rPr>
        <w:t>Cláusula Nona</w:t>
      </w:r>
      <w:r w:rsidRPr="00E64EBF">
        <w:rPr>
          <w:rFonts w:ascii="Arial" w:eastAsia="Times New Roman" w:hAnsi="Arial" w:cs="Arial"/>
          <w:lang w:eastAsia="pt-BR"/>
        </w:rPr>
        <w:t xml:space="preserve">, que poderá ser processado por apostilamento, desde que 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tenha inequívoca ciência do mesmo.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DÉCIMA QUINTA – DAS DISPOSIÇÕES GERAIS:</w:t>
      </w:r>
    </w:p>
    <w:p w:rsidR="00124160" w:rsidRPr="00E64EBF" w:rsidRDefault="00124160" w:rsidP="00124160">
      <w:pPr>
        <w:spacing w:after="0" w:line="240" w:lineRule="auto"/>
        <w:jc w:val="both"/>
        <w:rPr>
          <w:rFonts w:ascii="Arial" w:eastAsia="Times New Roman" w:hAnsi="Arial" w:cs="Arial"/>
          <w:b/>
          <w:i/>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b/>
          <w:i/>
          <w:lang w:eastAsia="pt-BR"/>
        </w:rPr>
        <w:tab/>
      </w:r>
      <w:r w:rsidRPr="00E64EBF">
        <w:rPr>
          <w:rFonts w:ascii="Arial" w:eastAsia="Times New Roman" w:hAnsi="Arial" w:cs="Arial"/>
          <w:b/>
          <w:lang w:eastAsia="pt-BR"/>
        </w:rPr>
        <w:t xml:space="preserve">I - </w:t>
      </w:r>
      <w:r w:rsidRPr="00E64EBF">
        <w:rPr>
          <w:rFonts w:ascii="Arial" w:eastAsia="Times New Roman" w:hAnsi="Arial" w:cs="Arial"/>
          <w:lang w:eastAsia="pt-BR"/>
        </w:rPr>
        <w:t xml:space="preserve">Os ajustes logísticos e operacionais deste CONTRATO são definidos pela </w:t>
      </w:r>
      <w:r w:rsidRPr="00E64EBF">
        <w:rPr>
          <w:rFonts w:ascii="Arial" w:eastAsia="Times New Roman" w:hAnsi="Arial" w:cs="Arial"/>
          <w:b/>
          <w:lang w:eastAsia="pt-BR"/>
        </w:rPr>
        <w:t>CONTRATADA</w:t>
      </w:r>
      <w:r w:rsidRPr="00E64EBF">
        <w:rPr>
          <w:rFonts w:ascii="Arial" w:eastAsia="Times New Roman" w:hAnsi="Arial" w:cs="Arial"/>
          <w:lang w:eastAsia="pt-BR"/>
        </w:rPr>
        <w:t xml:space="preserve"> através de participação efetiva do </w:t>
      </w:r>
      <w:r w:rsidRPr="00E64EBF">
        <w:rPr>
          <w:rFonts w:ascii="Arial" w:eastAsia="Times New Roman" w:hAnsi="Arial" w:cs="Arial"/>
          <w:b/>
          <w:lang w:eastAsia="pt-BR"/>
        </w:rPr>
        <w:t>CONTRATANTE</w:t>
      </w:r>
      <w:r w:rsidRPr="00E64EBF">
        <w:rPr>
          <w:rFonts w:ascii="Arial" w:eastAsia="Times New Roman" w:hAnsi="Arial" w:cs="Arial"/>
          <w:lang w:eastAsia="pt-BR"/>
        </w:rPr>
        <w:t xml:space="preserve"> por meio de reuniões periódicas realizadas entre as partes, no âmbito dos municípios consorciados à </w:t>
      </w:r>
      <w:r w:rsidRPr="00E64EBF">
        <w:rPr>
          <w:rFonts w:ascii="Arial" w:eastAsia="Times New Roman" w:hAnsi="Arial" w:cs="Arial"/>
          <w:b/>
          <w:lang w:eastAsia="pt-BR"/>
        </w:rPr>
        <w:t>CONTRATADA.</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lang w:eastAsia="pt-BR"/>
        </w:rPr>
      </w:pPr>
      <w:r w:rsidRPr="00E64EBF">
        <w:rPr>
          <w:rFonts w:ascii="Arial" w:eastAsia="Times New Roman" w:hAnsi="Arial" w:cs="Arial"/>
          <w:lang w:eastAsia="pt-BR"/>
        </w:rPr>
        <w:tab/>
      </w:r>
      <w:r w:rsidRPr="00E64EBF">
        <w:rPr>
          <w:rFonts w:ascii="Arial" w:eastAsia="Times New Roman" w:hAnsi="Arial" w:cs="Arial"/>
          <w:b/>
          <w:lang w:eastAsia="pt-BR"/>
        </w:rPr>
        <w:t>II –</w:t>
      </w:r>
      <w:r w:rsidRPr="00E64EBF">
        <w:rPr>
          <w:rFonts w:ascii="Arial" w:eastAsia="Times New Roman" w:hAnsi="Arial" w:cs="Arial"/>
          <w:lang w:eastAsia="pt-BR"/>
        </w:rPr>
        <w:t xml:space="preserve"> Nos termos do Código de Processo Civil (art. 784, II), o presente CONTRATO, como documento público, constitui-se em título executivo extrajudicial.</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b/>
          <w:i/>
          <w:lang w:eastAsia="pt-BR"/>
        </w:rPr>
      </w:pPr>
      <w:r w:rsidRPr="00E64EBF">
        <w:rPr>
          <w:rFonts w:ascii="Arial" w:eastAsia="Times New Roman" w:hAnsi="Arial" w:cs="Arial"/>
          <w:b/>
          <w:i/>
          <w:lang w:eastAsia="pt-BR"/>
        </w:rPr>
        <w:t>CLÁUSULA DÉCIMA SEXTA – DO FORO: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As partes elegem o Foro da Comarca de</w:t>
      </w:r>
      <w:r w:rsidR="000B46AD">
        <w:rPr>
          <w:rFonts w:ascii="Arial" w:eastAsia="Times New Roman" w:hAnsi="Arial" w:cs="Arial"/>
          <w:lang w:eastAsia="pt-BR"/>
        </w:rPr>
        <w:t xml:space="preserve"> Igarapé</w:t>
      </w:r>
      <w:r w:rsidRPr="00E64EBF">
        <w:rPr>
          <w:rFonts w:ascii="Arial" w:eastAsia="Times New Roman" w:hAnsi="Arial" w:cs="Arial"/>
          <w:lang w:eastAsia="pt-BR"/>
        </w:rPr>
        <w:t>/MG, com exclusão de qualquer outro, por mais privilegiado que seja, para dirimir questões oriundas do presente CONTRATO que não puderem ser resolvidas pelas partes e pela Assembleia Geral/Conselho de Prefeitos.</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r w:rsidRPr="00E64EBF">
        <w:rPr>
          <w:rFonts w:ascii="Arial" w:eastAsia="Times New Roman" w:hAnsi="Arial" w:cs="Arial"/>
          <w:lang w:eastAsia="pt-BR"/>
        </w:rPr>
        <w:tab/>
        <w:t>E, por estarem as partes justas e contratadas, firmam o presente CONTRATO em três (03) vias de igual teor e forma para um único efeito.</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65680B" w:rsidP="00124160">
      <w:pPr>
        <w:spacing w:after="0" w:line="240" w:lineRule="auto"/>
        <w:jc w:val="center"/>
        <w:rPr>
          <w:rFonts w:ascii="Arial" w:eastAsia="Times New Roman" w:hAnsi="Arial" w:cs="Arial"/>
          <w:lang w:eastAsia="pt-BR"/>
        </w:rPr>
      </w:pPr>
      <w:r w:rsidRPr="001714D5">
        <w:rPr>
          <w:rFonts w:ascii="Arial" w:eastAsia="Times New Roman" w:hAnsi="Arial" w:cs="Arial"/>
          <w:lang w:eastAsia="pt-BR"/>
        </w:rPr>
        <w:t>Pequi/</w:t>
      </w:r>
      <w:r w:rsidR="00124160" w:rsidRPr="001714D5">
        <w:rPr>
          <w:rFonts w:ascii="Arial" w:eastAsia="Times New Roman" w:hAnsi="Arial" w:cs="Arial"/>
          <w:lang w:eastAsia="pt-BR"/>
        </w:rPr>
        <w:t xml:space="preserve">MG, </w:t>
      </w:r>
      <w:r w:rsidR="00983680">
        <w:rPr>
          <w:rFonts w:ascii="Arial" w:eastAsia="Times New Roman" w:hAnsi="Arial" w:cs="Arial"/>
          <w:lang w:eastAsia="pt-BR"/>
        </w:rPr>
        <w:t>17</w:t>
      </w:r>
      <w:r w:rsidR="00124160" w:rsidRPr="001714D5">
        <w:rPr>
          <w:rFonts w:ascii="Arial" w:eastAsia="Times New Roman" w:hAnsi="Arial" w:cs="Arial"/>
          <w:lang w:eastAsia="pt-BR"/>
        </w:rPr>
        <w:t xml:space="preserve"> de </w:t>
      </w:r>
      <w:r w:rsidR="00983680">
        <w:rPr>
          <w:rFonts w:ascii="Arial" w:eastAsia="Times New Roman" w:hAnsi="Arial" w:cs="Arial"/>
          <w:lang w:eastAsia="pt-BR"/>
        </w:rPr>
        <w:t>março</w:t>
      </w:r>
      <w:r w:rsidRPr="001714D5">
        <w:rPr>
          <w:rFonts w:ascii="Arial" w:eastAsia="Times New Roman" w:hAnsi="Arial" w:cs="Arial"/>
          <w:lang w:eastAsia="pt-BR"/>
        </w:rPr>
        <w:t xml:space="preserve"> </w:t>
      </w:r>
      <w:r w:rsidR="00124160" w:rsidRPr="001714D5">
        <w:rPr>
          <w:rFonts w:ascii="Arial" w:eastAsia="Times New Roman" w:hAnsi="Arial" w:cs="Arial"/>
          <w:lang w:eastAsia="pt-BR"/>
        </w:rPr>
        <w:t xml:space="preserve">de </w:t>
      </w:r>
      <w:r w:rsidRPr="001714D5">
        <w:rPr>
          <w:rFonts w:ascii="Arial" w:eastAsia="Times New Roman" w:hAnsi="Arial" w:cs="Arial"/>
          <w:lang w:eastAsia="pt-BR"/>
        </w:rPr>
        <w:t>2022</w:t>
      </w:r>
      <w:r w:rsidR="00124160" w:rsidRPr="001714D5">
        <w:rPr>
          <w:rFonts w:ascii="Arial" w:eastAsia="Times New Roman" w:hAnsi="Arial" w:cs="Arial"/>
          <w:lang w:eastAsia="pt-BR"/>
        </w:rPr>
        <w:t>.</w:t>
      </w: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spacing w:after="0" w:line="240" w:lineRule="auto"/>
        <w:jc w:val="both"/>
        <w:rPr>
          <w:rFonts w:ascii="Arial" w:eastAsia="Times New Roman" w:hAnsi="Arial" w:cs="Arial"/>
          <w:lang w:eastAsia="pt-BR"/>
        </w:rPr>
      </w:pPr>
    </w:p>
    <w:p w:rsidR="00124160" w:rsidRPr="00E64EBF" w:rsidRDefault="00124160" w:rsidP="00124160">
      <w:pPr>
        <w:tabs>
          <w:tab w:val="left" w:pos="4800"/>
        </w:tabs>
        <w:spacing w:after="0" w:line="240" w:lineRule="auto"/>
        <w:jc w:val="center"/>
        <w:rPr>
          <w:rFonts w:ascii="Arial" w:eastAsia="Times New Roman" w:hAnsi="Arial" w:cs="Arial"/>
          <w:i/>
          <w:iCs/>
          <w:lang w:eastAsia="pt-BR"/>
        </w:rPr>
      </w:pPr>
      <w:r w:rsidRPr="00E64EBF">
        <w:rPr>
          <w:rFonts w:ascii="Arial" w:eastAsia="Times New Roman" w:hAnsi="Arial" w:cs="Arial"/>
          <w:b/>
          <w:i/>
          <w:iCs/>
          <w:lang w:eastAsia="pt-BR"/>
        </w:rPr>
        <w:t>Eustáquio da Abadia Amaral</w:t>
      </w:r>
    </w:p>
    <w:p w:rsidR="00124160" w:rsidRPr="00E64EBF" w:rsidRDefault="00124160" w:rsidP="00124160">
      <w:pPr>
        <w:tabs>
          <w:tab w:val="left" w:pos="4800"/>
        </w:tabs>
        <w:spacing w:after="0" w:line="240" w:lineRule="auto"/>
        <w:jc w:val="center"/>
        <w:rPr>
          <w:rFonts w:ascii="Arial" w:eastAsia="Times New Roman" w:hAnsi="Arial" w:cs="Arial"/>
          <w:lang w:eastAsia="pt-BR"/>
        </w:rPr>
      </w:pPr>
      <w:r w:rsidRPr="00E64EBF">
        <w:rPr>
          <w:rFonts w:ascii="Arial" w:eastAsia="Times New Roman" w:hAnsi="Arial" w:cs="Arial"/>
          <w:lang w:eastAsia="pt-BR"/>
        </w:rPr>
        <w:t>Pel</w:t>
      </w:r>
      <w:r w:rsidR="0042279C">
        <w:rPr>
          <w:rFonts w:ascii="Arial" w:hAnsi="Arial" w:cs="Arial"/>
        </w:rPr>
        <w:t>o Consócio Público</w:t>
      </w:r>
      <w:r w:rsidR="00983680">
        <w:rPr>
          <w:rFonts w:ascii="Arial" w:hAnsi="Arial" w:cs="Arial"/>
        </w:rPr>
        <w:t xml:space="preserve"> </w:t>
      </w:r>
      <w:r w:rsidRPr="00E64EBF">
        <w:rPr>
          <w:rFonts w:ascii="Arial" w:eastAsia="Times New Roman" w:hAnsi="Arial" w:cs="Arial"/>
          <w:lang w:eastAsia="pt-BR"/>
        </w:rPr>
        <w:t xml:space="preserve">Instituição de Cooperação Intermunicipal do Médio Paraopeba – ICISMEP </w:t>
      </w:r>
    </w:p>
    <w:p w:rsidR="00124160" w:rsidRPr="00E64EBF" w:rsidRDefault="00124160" w:rsidP="00124160">
      <w:pPr>
        <w:tabs>
          <w:tab w:val="left" w:pos="4800"/>
        </w:tabs>
        <w:spacing w:after="0" w:line="240" w:lineRule="auto"/>
        <w:jc w:val="both"/>
        <w:rPr>
          <w:rFonts w:ascii="Arial" w:eastAsia="Times New Roman" w:hAnsi="Arial" w:cs="Arial"/>
          <w:lang w:eastAsia="pt-BR"/>
        </w:rPr>
      </w:pPr>
    </w:p>
    <w:p w:rsidR="00124160" w:rsidRPr="00E64EBF" w:rsidRDefault="00124160" w:rsidP="00124160">
      <w:pPr>
        <w:tabs>
          <w:tab w:val="left" w:pos="4800"/>
        </w:tabs>
        <w:spacing w:after="0" w:line="240" w:lineRule="auto"/>
        <w:jc w:val="both"/>
        <w:rPr>
          <w:rFonts w:ascii="Arial" w:eastAsia="Times New Roman" w:hAnsi="Arial" w:cs="Arial"/>
          <w:lang w:eastAsia="pt-BR"/>
        </w:rPr>
      </w:pPr>
    </w:p>
    <w:p w:rsidR="00124160" w:rsidRPr="00E64EBF" w:rsidRDefault="0065680B" w:rsidP="00124160">
      <w:pPr>
        <w:tabs>
          <w:tab w:val="left" w:pos="4800"/>
        </w:tabs>
        <w:spacing w:after="0" w:line="240" w:lineRule="auto"/>
        <w:jc w:val="center"/>
        <w:rPr>
          <w:rFonts w:ascii="Arial" w:eastAsia="Times New Roman" w:hAnsi="Arial" w:cs="Arial"/>
          <w:b/>
          <w:i/>
          <w:lang w:eastAsia="pt-BR"/>
        </w:rPr>
      </w:pPr>
      <w:r w:rsidRPr="00E65B59">
        <w:rPr>
          <w:rFonts w:ascii="Arial" w:eastAsia="Times New Roman" w:hAnsi="Arial" w:cs="Arial"/>
          <w:b/>
          <w:i/>
          <w:lang w:eastAsia="pt-BR"/>
        </w:rPr>
        <w:t xml:space="preserve">Andre Luiz Melgaço Tavares </w:t>
      </w:r>
    </w:p>
    <w:p w:rsidR="000305E7" w:rsidRPr="006B5636" w:rsidRDefault="00124160" w:rsidP="00983680">
      <w:pPr>
        <w:tabs>
          <w:tab w:val="left" w:pos="4800"/>
        </w:tabs>
        <w:spacing w:after="0" w:line="240" w:lineRule="auto"/>
        <w:jc w:val="center"/>
      </w:pPr>
      <w:r w:rsidRPr="00E64EBF">
        <w:rPr>
          <w:rFonts w:ascii="Arial" w:eastAsia="Times New Roman" w:hAnsi="Arial" w:cs="Arial"/>
          <w:lang w:eastAsia="pt-BR"/>
        </w:rPr>
        <w:t xml:space="preserve">Pelo Município de </w:t>
      </w:r>
      <w:r w:rsidR="0065680B">
        <w:rPr>
          <w:rFonts w:ascii="Arial" w:eastAsia="Times New Roman" w:hAnsi="Arial" w:cs="Arial"/>
          <w:lang w:eastAsia="pt-BR"/>
        </w:rPr>
        <w:t>Pequi/MG</w:t>
      </w:r>
    </w:p>
    <w:sectPr w:rsidR="000305E7" w:rsidRPr="006B5636" w:rsidSect="00B317A0">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0AE5" w:rsidRDefault="00CD0AE5" w:rsidP="00B317A0">
      <w:pPr>
        <w:spacing w:after="0" w:line="240" w:lineRule="auto"/>
      </w:pPr>
      <w:r>
        <w:separator/>
      </w:r>
    </w:p>
  </w:endnote>
  <w:endnote w:type="continuationSeparator" w:id="1">
    <w:p w:rsidR="00CD0AE5" w:rsidRDefault="00CD0AE5" w:rsidP="00B317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A0" w:rsidRDefault="00B317A0" w:rsidP="00B317A0">
    <w:pPr>
      <w:pStyle w:val="Rodap"/>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0AE5" w:rsidRDefault="00CD0AE5" w:rsidP="00B317A0">
      <w:pPr>
        <w:spacing w:after="0" w:line="240" w:lineRule="auto"/>
      </w:pPr>
      <w:r>
        <w:separator/>
      </w:r>
    </w:p>
  </w:footnote>
  <w:footnote w:type="continuationSeparator" w:id="1">
    <w:p w:rsidR="00CD0AE5" w:rsidRDefault="00CD0AE5" w:rsidP="00B317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7A0" w:rsidRDefault="00B317A0" w:rsidP="00B317A0">
    <w:pPr>
      <w:pStyle w:val="Cabealho"/>
      <w:jc w:val="center"/>
    </w:pPr>
  </w:p>
  <w:p w:rsidR="00AE4B03" w:rsidRDefault="00AE4B03" w:rsidP="00B317A0">
    <w:pPr>
      <w:pStyle w:val="Cabealho"/>
      <w:jc w:val="center"/>
    </w:pPr>
  </w:p>
  <w:p w:rsidR="0065680B" w:rsidRDefault="0065680B" w:rsidP="00B317A0">
    <w:pPr>
      <w:pStyle w:val="Cabealho"/>
      <w:jc w:val="center"/>
    </w:pPr>
  </w:p>
  <w:p w:rsidR="0065680B" w:rsidRDefault="0065680B" w:rsidP="00B317A0">
    <w:pPr>
      <w:pStyle w:val="Cabealho"/>
      <w:jc w:val="center"/>
    </w:pPr>
  </w:p>
  <w:p w:rsidR="0065680B" w:rsidRDefault="0065680B" w:rsidP="00B317A0">
    <w:pPr>
      <w:pStyle w:val="Cabealho"/>
      <w:jc w:val="center"/>
    </w:pPr>
  </w:p>
  <w:p w:rsidR="0065680B" w:rsidRDefault="0065680B" w:rsidP="00B317A0">
    <w:pPr>
      <w:pStyle w:val="Cabealh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065A5"/>
    <w:multiLevelType w:val="hybridMultilevel"/>
    <w:tmpl w:val="7D4A16D0"/>
    <w:lvl w:ilvl="0" w:tplc="7890977A">
      <w:start w:val="1"/>
      <w:numFmt w:val="upperRoman"/>
      <w:lvlText w:val="%1"/>
      <w:lvlJc w:val="left"/>
      <w:pPr>
        <w:ind w:left="118" w:hanging="228"/>
      </w:pPr>
      <w:rPr>
        <w:rFonts w:ascii="Times New Roman" w:eastAsia="Times New Roman" w:hAnsi="Times New Roman" w:cs="Times New Roman" w:hint="default"/>
        <w:w w:val="100"/>
        <w:sz w:val="22"/>
        <w:szCs w:val="22"/>
        <w:lang w:val="pt-BR" w:eastAsia="pt-BR" w:bidi="pt-BR"/>
      </w:rPr>
    </w:lvl>
    <w:lvl w:ilvl="1" w:tplc="C682180E">
      <w:numFmt w:val="bullet"/>
      <w:lvlText w:val="•"/>
      <w:lvlJc w:val="left"/>
      <w:pPr>
        <w:ind w:left="1038" w:hanging="228"/>
      </w:pPr>
      <w:rPr>
        <w:rFonts w:hint="default"/>
        <w:lang w:val="pt-BR" w:eastAsia="pt-BR" w:bidi="pt-BR"/>
      </w:rPr>
    </w:lvl>
    <w:lvl w:ilvl="2" w:tplc="2014F1EC">
      <w:numFmt w:val="bullet"/>
      <w:lvlText w:val="•"/>
      <w:lvlJc w:val="left"/>
      <w:pPr>
        <w:ind w:left="1957" w:hanging="228"/>
      </w:pPr>
      <w:rPr>
        <w:rFonts w:hint="default"/>
        <w:lang w:val="pt-BR" w:eastAsia="pt-BR" w:bidi="pt-BR"/>
      </w:rPr>
    </w:lvl>
    <w:lvl w:ilvl="3" w:tplc="7CD8E602">
      <w:numFmt w:val="bullet"/>
      <w:lvlText w:val="•"/>
      <w:lvlJc w:val="left"/>
      <w:pPr>
        <w:ind w:left="2875" w:hanging="228"/>
      </w:pPr>
      <w:rPr>
        <w:rFonts w:hint="default"/>
        <w:lang w:val="pt-BR" w:eastAsia="pt-BR" w:bidi="pt-BR"/>
      </w:rPr>
    </w:lvl>
    <w:lvl w:ilvl="4" w:tplc="5DDE7C02">
      <w:numFmt w:val="bullet"/>
      <w:lvlText w:val="•"/>
      <w:lvlJc w:val="left"/>
      <w:pPr>
        <w:ind w:left="3794" w:hanging="228"/>
      </w:pPr>
      <w:rPr>
        <w:rFonts w:hint="default"/>
        <w:lang w:val="pt-BR" w:eastAsia="pt-BR" w:bidi="pt-BR"/>
      </w:rPr>
    </w:lvl>
    <w:lvl w:ilvl="5" w:tplc="FCC2344A">
      <w:numFmt w:val="bullet"/>
      <w:lvlText w:val="•"/>
      <w:lvlJc w:val="left"/>
      <w:pPr>
        <w:ind w:left="4713" w:hanging="228"/>
      </w:pPr>
      <w:rPr>
        <w:rFonts w:hint="default"/>
        <w:lang w:val="pt-BR" w:eastAsia="pt-BR" w:bidi="pt-BR"/>
      </w:rPr>
    </w:lvl>
    <w:lvl w:ilvl="6" w:tplc="5F5E278E">
      <w:numFmt w:val="bullet"/>
      <w:lvlText w:val="•"/>
      <w:lvlJc w:val="left"/>
      <w:pPr>
        <w:ind w:left="5631" w:hanging="228"/>
      </w:pPr>
      <w:rPr>
        <w:rFonts w:hint="default"/>
        <w:lang w:val="pt-BR" w:eastAsia="pt-BR" w:bidi="pt-BR"/>
      </w:rPr>
    </w:lvl>
    <w:lvl w:ilvl="7" w:tplc="D9F2BE9A">
      <w:numFmt w:val="bullet"/>
      <w:lvlText w:val="•"/>
      <w:lvlJc w:val="left"/>
      <w:pPr>
        <w:ind w:left="6550" w:hanging="228"/>
      </w:pPr>
      <w:rPr>
        <w:rFonts w:hint="default"/>
        <w:lang w:val="pt-BR" w:eastAsia="pt-BR" w:bidi="pt-BR"/>
      </w:rPr>
    </w:lvl>
    <w:lvl w:ilvl="8" w:tplc="D2A0C006">
      <w:numFmt w:val="bullet"/>
      <w:lvlText w:val="•"/>
      <w:lvlJc w:val="left"/>
      <w:pPr>
        <w:ind w:left="7469" w:hanging="228"/>
      </w:pPr>
      <w:rPr>
        <w:rFonts w:hint="default"/>
        <w:lang w:val="pt-BR" w:eastAsia="pt-BR" w:bidi="pt-BR"/>
      </w:rPr>
    </w:lvl>
  </w:abstractNum>
  <w:abstractNum w:abstractNumId="1">
    <w:nsid w:val="0ECB2D3A"/>
    <w:multiLevelType w:val="hybridMultilevel"/>
    <w:tmpl w:val="7D6E4F3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50462FF"/>
    <w:multiLevelType w:val="hybridMultilevel"/>
    <w:tmpl w:val="32C6266A"/>
    <w:lvl w:ilvl="0" w:tplc="3B00FD90">
      <w:start w:val="1"/>
      <w:numFmt w:val="upperRoman"/>
      <w:lvlText w:val="%1"/>
      <w:lvlJc w:val="left"/>
      <w:pPr>
        <w:ind w:left="253" w:hanging="135"/>
      </w:pPr>
      <w:rPr>
        <w:rFonts w:ascii="Times New Roman" w:eastAsia="Times New Roman" w:hAnsi="Times New Roman" w:cs="Times New Roman" w:hint="default"/>
        <w:w w:val="100"/>
        <w:sz w:val="22"/>
        <w:szCs w:val="22"/>
        <w:lang w:val="pt-BR" w:eastAsia="pt-BR" w:bidi="pt-BR"/>
      </w:rPr>
    </w:lvl>
    <w:lvl w:ilvl="1" w:tplc="33A25CD4">
      <w:numFmt w:val="bullet"/>
      <w:lvlText w:val="•"/>
      <w:lvlJc w:val="left"/>
      <w:pPr>
        <w:ind w:left="1164" w:hanging="135"/>
      </w:pPr>
      <w:rPr>
        <w:rFonts w:hint="default"/>
        <w:lang w:val="pt-BR" w:eastAsia="pt-BR" w:bidi="pt-BR"/>
      </w:rPr>
    </w:lvl>
    <w:lvl w:ilvl="2" w:tplc="938273BC">
      <w:numFmt w:val="bullet"/>
      <w:lvlText w:val="•"/>
      <w:lvlJc w:val="left"/>
      <w:pPr>
        <w:ind w:left="2069" w:hanging="135"/>
      </w:pPr>
      <w:rPr>
        <w:rFonts w:hint="default"/>
        <w:lang w:val="pt-BR" w:eastAsia="pt-BR" w:bidi="pt-BR"/>
      </w:rPr>
    </w:lvl>
    <w:lvl w:ilvl="3" w:tplc="559A6288">
      <w:numFmt w:val="bullet"/>
      <w:lvlText w:val="•"/>
      <w:lvlJc w:val="left"/>
      <w:pPr>
        <w:ind w:left="2973" w:hanging="135"/>
      </w:pPr>
      <w:rPr>
        <w:rFonts w:hint="default"/>
        <w:lang w:val="pt-BR" w:eastAsia="pt-BR" w:bidi="pt-BR"/>
      </w:rPr>
    </w:lvl>
    <w:lvl w:ilvl="4" w:tplc="5C546902">
      <w:numFmt w:val="bullet"/>
      <w:lvlText w:val="•"/>
      <w:lvlJc w:val="left"/>
      <w:pPr>
        <w:ind w:left="3878" w:hanging="135"/>
      </w:pPr>
      <w:rPr>
        <w:rFonts w:hint="default"/>
        <w:lang w:val="pt-BR" w:eastAsia="pt-BR" w:bidi="pt-BR"/>
      </w:rPr>
    </w:lvl>
    <w:lvl w:ilvl="5" w:tplc="F22661D0">
      <w:numFmt w:val="bullet"/>
      <w:lvlText w:val="•"/>
      <w:lvlJc w:val="left"/>
      <w:pPr>
        <w:ind w:left="4783" w:hanging="135"/>
      </w:pPr>
      <w:rPr>
        <w:rFonts w:hint="default"/>
        <w:lang w:val="pt-BR" w:eastAsia="pt-BR" w:bidi="pt-BR"/>
      </w:rPr>
    </w:lvl>
    <w:lvl w:ilvl="6" w:tplc="06C657F2">
      <w:numFmt w:val="bullet"/>
      <w:lvlText w:val="•"/>
      <w:lvlJc w:val="left"/>
      <w:pPr>
        <w:ind w:left="5687" w:hanging="135"/>
      </w:pPr>
      <w:rPr>
        <w:rFonts w:hint="default"/>
        <w:lang w:val="pt-BR" w:eastAsia="pt-BR" w:bidi="pt-BR"/>
      </w:rPr>
    </w:lvl>
    <w:lvl w:ilvl="7" w:tplc="32486710">
      <w:numFmt w:val="bullet"/>
      <w:lvlText w:val="•"/>
      <w:lvlJc w:val="left"/>
      <w:pPr>
        <w:ind w:left="6592" w:hanging="135"/>
      </w:pPr>
      <w:rPr>
        <w:rFonts w:hint="default"/>
        <w:lang w:val="pt-BR" w:eastAsia="pt-BR" w:bidi="pt-BR"/>
      </w:rPr>
    </w:lvl>
    <w:lvl w:ilvl="8" w:tplc="26DE89C2">
      <w:numFmt w:val="bullet"/>
      <w:lvlText w:val="•"/>
      <w:lvlJc w:val="left"/>
      <w:pPr>
        <w:ind w:left="7497" w:hanging="135"/>
      </w:pPr>
      <w:rPr>
        <w:rFonts w:hint="default"/>
        <w:lang w:val="pt-BR" w:eastAsia="pt-BR" w:bidi="pt-BR"/>
      </w:rPr>
    </w:lvl>
  </w:abstractNum>
  <w:abstractNum w:abstractNumId="3">
    <w:nsid w:val="1BBD5C1A"/>
    <w:multiLevelType w:val="hybridMultilevel"/>
    <w:tmpl w:val="1C5E8B56"/>
    <w:lvl w:ilvl="0" w:tplc="EACC228A">
      <w:start w:val="1"/>
      <w:numFmt w:val="upperRoman"/>
      <w:lvlText w:val="%1"/>
      <w:lvlJc w:val="left"/>
      <w:pPr>
        <w:ind w:left="322" w:hanging="204"/>
      </w:pPr>
      <w:rPr>
        <w:rFonts w:ascii="Times New Roman" w:eastAsia="Times New Roman" w:hAnsi="Times New Roman" w:cs="Times New Roman" w:hint="default"/>
        <w:w w:val="100"/>
        <w:sz w:val="22"/>
        <w:szCs w:val="22"/>
        <w:lang w:val="pt-BR" w:eastAsia="pt-BR" w:bidi="pt-BR"/>
      </w:rPr>
    </w:lvl>
    <w:lvl w:ilvl="1" w:tplc="92543F96">
      <w:numFmt w:val="bullet"/>
      <w:lvlText w:val="•"/>
      <w:lvlJc w:val="left"/>
      <w:pPr>
        <w:ind w:left="1218" w:hanging="204"/>
      </w:pPr>
      <w:rPr>
        <w:rFonts w:hint="default"/>
        <w:lang w:val="pt-BR" w:eastAsia="pt-BR" w:bidi="pt-BR"/>
      </w:rPr>
    </w:lvl>
    <w:lvl w:ilvl="2" w:tplc="D7B4BC3A">
      <w:numFmt w:val="bullet"/>
      <w:lvlText w:val="•"/>
      <w:lvlJc w:val="left"/>
      <w:pPr>
        <w:ind w:left="2117" w:hanging="204"/>
      </w:pPr>
      <w:rPr>
        <w:rFonts w:hint="default"/>
        <w:lang w:val="pt-BR" w:eastAsia="pt-BR" w:bidi="pt-BR"/>
      </w:rPr>
    </w:lvl>
    <w:lvl w:ilvl="3" w:tplc="72A0D562">
      <w:numFmt w:val="bullet"/>
      <w:lvlText w:val="•"/>
      <w:lvlJc w:val="left"/>
      <w:pPr>
        <w:ind w:left="3015" w:hanging="204"/>
      </w:pPr>
      <w:rPr>
        <w:rFonts w:hint="default"/>
        <w:lang w:val="pt-BR" w:eastAsia="pt-BR" w:bidi="pt-BR"/>
      </w:rPr>
    </w:lvl>
    <w:lvl w:ilvl="4" w:tplc="A67200E4">
      <w:numFmt w:val="bullet"/>
      <w:lvlText w:val="•"/>
      <w:lvlJc w:val="left"/>
      <w:pPr>
        <w:ind w:left="3914" w:hanging="204"/>
      </w:pPr>
      <w:rPr>
        <w:rFonts w:hint="default"/>
        <w:lang w:val="pt-BR" w:eastAsia="pt-BR" w:bidi="pt-BR"/>
      </w:rPr>
    </w:lvl>
    <w:lvl w:ilvl="5" w:tplc="8494BCCE">
      <w:numFmt w:val="bullet"/>
      <w:lvlText w:val="•"/>
      <w:lvlJc w:val="left"/>
      <w:pPr>
        <w:ind w:left="4813" w:hanging="204"/>
      </w:pPr>
      <w:rPr>
        <w:rFonts w:hint="default"/>
        <w:lang w:val="pt-BR" w:eastAsia="pt-BR" w:bidi="pt-BR"/>
      </w:rPr>
    </w:lvl>
    <w:lvl w:ilvl="6" w:tplc="DDA24214">
      <w:numFmt w:val="bullet"/>
      <w:lvlText w:val="•"/>
      <w:lvlJc w:val="left"/>
      <w:pPr>
        <w:ind w:left="5711" w:hanging="204"/>
      </w:pPr>
      <w:rPr>
        <w:rFonts w:hint="default"/>
        <w:lang w:val="pt-BR" w:eastAsia="pt-BR" w:bidi="pt-BR"/>
      </w:rPr>
    </w:lvl>
    <w:lvl w:ilvl="7" w:tplc="6F5E03BC">
      <w:numFmt w:val="bullet"/>
      <w:lvlText w:val="•"/>
      <w:lvlJc w:val="left"/>
      <w:pPr>
        <w:ind w:left="6610" w:hanging="204"/>
      </w:pPr>
      <w:rPr>
        <w:rFonts w:hint="default"/>
        <w:lang w:val="pt-BR" w:eastAsia="pt-BR" w:bidi="pt-BR"/>
      </w:rPr>
    </w:lvl>
    <w:lvl w:ilvl="8" w:tplc="8C7ABEAC">
      <w:numFmt w:val="bullet"/>
      <w:lvlText w:val="•"/>
      <w:lvlJc w:val="left"/>
      <w:pPr>
        <w:ind w:left="7509" w:hanging="204"/>
      </w:pPr>
      <w:rPr>
        <w:rFonts w:hint="default"/>
        <w:lang w:val="pt-BR" w:eastAsia="pt-BR" w:bidi="pt-BR"/>
      </w:rPr>
    </w:lvl>
  </w:abstractNum>
  <w:abstractNum w:abstractNumId="4">
    <w:nsid w:val="1E5722FA"/>
    <w:multiLevelType w:val="multilevel"/>
    <w:tmpl w:val="19762974"/>
    <w:lvl w:ilvl="0">
      <w:start w:val="10"/>
      <w:numFmt w:val="decimal"/>
      <w:lvlText w:val="%1."/>
      <w:lvlJc w:val="left"/>
      <w:pPr>
        <w:ind w:left="555" w:hanging="55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5">
    <w:nsid w:val="1E5B384D"/>
    <w:multiLevelType w:val="hybridMultilevel"/>
    <w:tmpl w:val="4650F5BA"/>
    <w:lvl w:ilvl="0" w:tplc="8D22F2D2">
      <w:start w:val="1"/>
      <w:numFmt w:val="upperRoman"/>
      <w:lvlText w:val="%1"/>
      <w:lvlJc w:val="left"/>
      <w:pPr>
        <w:ind w:left="118" w:hanging="152"/>
      </w:pPr>
      <w:rPr>
        <w:rFonts w:ascii="Times New Roman" w:eastAsia="Times New Roman" w:hAnsi="Times New Roman" w:cs="Times New Roman" w:hint="default"/>
        <w:w w:val="100"/>
        <w:sz w:val="22"/>
        <w:szCs w:val="22"/>
        <w:lang w:val="pt-BR" w:eastAsia="pt-BR" w:bidi="pt-BR"/>
      </w:rPr>
    </w:lvl>
    <w:lvl w:ilvl="1" w:tplc="19565D06">
      <w:numFmt w:val="bullet"/>
      <w:lvlText w:val="•"/>
      <w:lvlJc w:val="left"/>
      <w:pPr>
        <w:ind w:left="1038" w:hanging="152"/>
      </w:pPr>
      <w:rPr>
        <w:rFonts w:hint="default"/>
        <w:lang w:val="pt-BR" w:eastAsia="pt-BR" w:bidi="pt-BR"/>
      </w:rPr>
    </w:lvl>
    <w:lvl w:ilvl="2" w:tplc="292E1406">
      <w:numFmt w:val="bullet"/>
      <w:lvlText w:val="•"/>
      <w:lvlJc w:val="left"/>
      <w:pPr>
        <w:ind w:left="1957" w:hanging="152"/>
      </w:pPr>
      <w:rPr>
        <w:rFonts w:hint="default"/>
        <w:lang w:val="pt-BR" w:eastAsia="pt-BR" w:bidi="pt-BR"/>
      </w:rPr>
    </w:lvl>
    <w:lvl w:ilvl="3" w:tplc="6C64B694">
      <w:numFmt w:val="bullet"/>
      <w:lvlText w:val="•"/>
      <w:lvlJc w:val="left"/>
      <w:pPr>
        <w:ind w:left="2875" w:hanging="152"/>
      </w:pPr>
      <w:rPr>
        <w:rFonts w:hint="default"/>
        <w:lang w:val="pt-BR" w:eastAsia="pt-BR" w:bidi="pt-BR"/>
      </w:rPr>
    </w:lvl>
    <w:lvl w:ilvl="4" w:tplc="D41AA1AA">
      <w:numFmt w:val="bullet"/>
      <w:lvlText w:val="•"/>
      <w:lvlJc w:val="left"/>
      <w:pPr>
        <w:ind w:left="3794" w:hanging="152"/>
      </w:pPr>
      <w:rPr>
        <w:rFonts w:hint="default"/>
        <w:lang w:val="pt-BR" w:eastAsia="pt-BR" w:bidi="pt-BR"/>
      </w:rPr>
    </w:lvl>
    <w:lvl w:ilvl="5" w:tplc="785A8176">
      <w:numFmt w:val="bullet"/>
      <w:lvlText w:val="•"/>
      <w:lvlJc w:val="left"/>
      <w:pPr>
        <w:ind w:left="4713" w:hanging="152"/>
      </w:pPr>
      <w:rPr>
        <w:rFonts w:hint="default"/>
        <w:lang w:val="pt-BR" w:eastAsia="pt-BR" w:bidi="pt-BR"/>
      </w:rPr>
    </w:lvl>
    <w:lvl w:ilvl="6" w:tplc="0C08D116">
      <w:numFmt w:val="bullet"/>
      <w:lvlText w:val="•"/>
      <w:lvlJc w:val="left"/>
      <w:pPr>
        <w:ind w:left="5631" w:hanging="152"/>
      </w:pPr>
      <w:rPr>
        <w:rFonts w:hint="default"/>
        <w:lang w:val="pt-BR" w:eastAsia="pt-BR" w:bidi="pt-BR"/>
      </w:rPr>
    </w:lvl>
    <w:lvl w:ilvl="7" w:tplc="E4809EDA">
      <w:numFmt w:val="bullet"/>
      <w:lvlText w:val="•"/>
      <w:lvlJc w:val="left"/>
      <w:pPr>
        <w:ind w:left="6550" w:hanging="152"/>
      </w:pPr>
      <w:rPr>
        <w:rFonts w:hint="default"/>
        <w:lang w:val="pt-BR" w:eastAsia="pt-BR" w:bidi="pt-BR"/>
      </w:rPr>
    </w:lvl>
    <w:lvl w:ilvl="8" w:tplc="B50035E6">
      <w:numFmt w:val="bullet"/>
      <w:lvlText w:val="•"/>
      <w:lvlJc w:val="left"/>
      <w:pPr>
        <w:ind w:left="7469" w:hanging="152"/>
      </w:pPr>
      <w:rPr>
        <w:rFonts w:hint="default"/>
        <w:lang w:val="pt-BR" w:eastAsia="pt-BR" w:bidi="pt-BR"/>
      </w:rPr>
    </w:lvl>
  </w:abstractNum>
  <w:abstractNum w:abstractNumId="6">
    <w:nsid w:val="217952CB"/>
    <w:multiLevelType w:val="hybridMultilevel"/>
    <w:tmpl w:val="EF680BFA"/>
    <w:lvl w:ilvl="0" w:tplc="EEB05D8E">
      <w:start w:val="1"/>
      <w:numFmt w:val="upperRoman"/>
      <w:lvlText w:val="%1"/>
      <w:lvlJc w:val="left"/>
      <w:pPr>
        <w:ind w:left="118" w:hanging="197"/>
      </w:pPr>
      <w:rPr>
        <w:rFonts w:ascii="Times New Roman" w:eastAsia="Times New Roman" w:hAnsi="Times New Roman" w:cs="Times New Roman" w:hint="default"/>
        <w:w w:val="100"/>
        <w:sz w:val="22"/>
        <w:szCs w:val="22"/>
        <w:lang w:val="pt-BR" w:eastAsia="pt-BR" w:bidi="pt-BR"/>
      </w:rPr>
    </w:lvl>
    <w:lvl w:ilvl="1" w:tplc="7A5234F2">
      <w:numFmt w:val="bullet"/>
      <w:lvlText w:val="•"/>
      <w:lvlJc w:val="left"/>
      <w:pPr>
        <w:ind w:left="1038" w:hanging="197"/>
      </w:pPr>
      <w:rPr>
        <w:rFonts w:hint="default"/>
        <w:lang w:val="pt-BR" w:eastAsia="pt-BR" w:bidi="pt-BR"/>
      </w:rPr>
    </w:lvl>
    <w:lvl w:ilvl="2" w:tplc="739C9F8C">
      <w:numFmt w:val="bullet"/>
      <w:lvlText w:val="•"/>
      <w:lvlJc w:val="left"/>
      <w:pPr>
        <w:ind w:left="1957" w:hanging="197"/>
      </w:pPr>
      <w:rPr>
        <w:rFonts w:hint="default"/>
        <w:lang w:val="pt-BR" w:eastAsia="pt-BR" w:bidi="pt-BR"/>
      </w:rPr>
    </w:lvl>
    <w:lvl w:ilvl="3" w:tplc="527CCB60">
      <w:numFmt w:val="bullet"/>
      <w:lvlText w:val="•"/>
      <w:lvlJc w:val="left"/>
      <w:pPr>
        <w:ind w:left="2875" w:hanging="197"/>
      </w:pPr>
      <w:rPr>
        <w:rFonts w:hint="default"/>
        <w:lang w:val="pt-BR" w:eastAsia="pt-BR" w:bidi="pt-BR"/>
      </w:rPr>
    </w:lvl>
    <w:lvl w:ilvl="4" w:tplc="AA7E1344">
      <w:numFmt w:val="bullet"/>
      <w:lvlText w:val="•"/>
      <w:lvlJc w:val="left"/>
      <w:pPr>
        <w:ind w:left="3794" w:hanging="197"/>
      </w:pPr>
      <w:rPr>
        <w:rFonts w:hint="default"/>
        <w:lang w:val="pt-BR" w:eastAsia="pt-BR" w:bidi="pt-BR"/>
      </w:rPr>
    </w:lvl>
    <w:lvl w:ilvl="5" w:tplc="7C8A520A">
      <w:numFmt w:val="bullet"/>
      <w:lvlText w:val="•"/>
      <w:lvlJc w:val="left"/>
      <w:pPr>
        <w:ind w:left="4713" w:hanging="197"/>
      </w:pPr>
      <w:rPr>
        <w:rFonts w:hint="default"/>
        <w:lang w:val="pt-BR" w:eastAsia="pt-BR" w:bidi="pt-BR"/>
      </w:rPr>
    </w:lvl>
    <w:lvl w:ilvl="6" w:tplc="A6C0C67E">
      <w:numFmt w:val="bullet"/>
      <w:lvlText w:val="•"/>
      <w:lvlJc w:val="left"/>
      <w:pPr>
        <w:ind w:left="5631" w:hanging="197"/>
      </w:pPr>
      <w:rPr>
        <w:rFonts w:hint="default"/>
        <w:lang w:val="pt-BR" w:eastAsia="pt-BR" w:bidi="pt-BR"/>
      </w:rPr>
    </w:lvl>
    <w:lvl w:ilvl="7" w:tplc="4DDC6766">
      <w:numFmt w:val="bullet"/>
      <w:lvlText w:val="•"/>
      <w:lvlJc w:val="left"/>
      <w:pPr>
        <w:ind w:left="6550" w:hanging="197"/>
      </w:pPr>
      <w:rPr>
        <w:rFonts w:hint="default"/>
        <w:lang w:val="pt-BR" w:eastAsia="pt-BR" w:bidi="pt-BR"/>
      </w:rPr>
    </w:lvl>
    <w:lvl w:ilvl="8" w:tplc="513E4B04">
      <w:numFmt w:val="bullet"/>
      <w:lvlText w:val="•"/>
      <w:lvlJc w:val="left"/>
      <w:pPr>
        <w:ind w:left="7469" w:hanging="197"/>
      </w:pPr>
      <w:rPr>
        <w:rFonts w:hint="default"/>
        <w:lang w:val="pt-BR" w:eastAsia="pt-BR" w:bidi="pt-BR"/>
      </w:rPr>
    </w:lvl>
  </w:abstractNum>
  <w:abstractNum w:abstractNumId="7">
    <w:nsid w:val="35EB48C9"/>
    <w:multiLevelType w:val="hybridMultilevel"/>
    <w:tmpl w:val="FEEC5190"/>
    <w:lvl w:ilvl="0" w:tplc="52F29998">
      <w:start w:val="1"/>
      <w:numFmt w:val="lowerLetter"/>
      <w:lvlText w:val="%1)"/>
      <w:lvlJc w:val="left"/>
      <w:pPr>
        <w:ind w:left="720" w:hanging="360"/>
      </w:pPr>
      <w:rPr>
        <w:rFonts w:hint="default"/>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75E49F8"/>
    <w:multiLevelType w:val="hybridMultilevel"/>
    <w:tmpl w:val="0AD28AC6"/>
    <w:lvl w:ilvl="0" w:tplc="63D07CBC">
      <w:start w:val="1"/>
      <w:numFmt w:val="upperRoman"/>
      <w:lvlText w:val="%1"/>
      <w:lvlJc w:val="left"/>
      <w:pPr>
        <w:ind w:left="118" w:hanging="130"/>
      </w:pPr>
      <w:rPr>
        <w:rFonts w:ascii="Times New Roman" w:eastAsia="Times New Roman" w:hAnsi="Times New Roman" w:cs="Times New Roman" w:hint="default"/>
        <w:w w:val="100"/>
        <w:sz w:val="22"/>
        <w:szCs w:val="22"/>
        <w:lang w:val="pt-BR" w:eastAsia="pt-BR" w:bidi="pt-BR"/>
      </w:rPr>
    </w:lvl>
    <w:lvl w:ilvl="1" w:tplc="9C56017E">
      <w:numFmt w:val="bullet"/>
      <w:lvlText w:val="•"/>
      <w:lvlJc w:val="left"/>
      <w:pPr>
        <w:ind w:left="1038" w:hanging="130"/>
      </w:pPr>
      <w:rPr>
        <w:rFonts w:hint="default"/>
        <w:lang w:val="pt-BR" w:eastAsia="pt-BR" w:bidi="pt-BR"/>
      </w:rPr>
    </w:lvl>
    <w:lvl w:ilvl="2" w:tplc="A74C8AF2">
      <w:numFmt w:val="bullet"/>
      <w:lvlText w:val="•"/>
      <w:lvlJc w:val="left"/>
      <w:pPr>
        <w:ind w:left="1957" w:hanging="130"/>
      </w:pPr>
      <w:rPr>
        <w:rFonts w:hint="default"/>
        <w:lang w:val="pt-BR" w:eastAsia="pt-BR" w:bidi="pt-BR"/>
      </w:rPr>
    </w:lvl>
    <w:lvl w:ilvl="3" w:tplc="0BF4CADA">
      <w:numFmt w:val="bullet"/>
      <w:lvlText w:val="•"/>
      <w:lvlJc w:val="left"/>
      <w:pPr>
        <w:ind w:left="2875" w:hanging="130"/>
      </w:pPr>
      <w:rPr>
        <w:rFonts w:hint="default"/>
        <w:lang w:val="pt-BR" w:eastAsia="pt-BR" w:bidi="pt-BR"/>
      </w:rPr>
    </w:lvl>
    <w:lvl w:ilvl="4" w:tplc="94C4913E">
      <w:numFmt w:val="bullet"/>
      <w:lvlText w:val="•"/>
      <w:lvlJc w:val="left"/>
      <w:pPr>
        <w:ind w:left="3794" w:hanging="130"/>
      </w:pPr>
      <w:rPr>
        <w:rFonts w:hint="default"/>
        <w:lang w:val="pt-BR" w:eastAsia="pt-BR" w:bidi="pt-BR"/>
      </w:rPr>
    </w:lvl>
    <w:lvl w:ilvl="5" w:tplc="7E32D450">
      <w:numFmt w:val="bullet"/>
      <w:lvlText w:val="•"/>
      <w:lvlJc w:val="left"/>
      <w:pPr>
        <w:ind w:left="4713" w:hanging="130"/>
      </w:pPr>
      <w:rPr>
        <w:rFonts w:hint="default"/>
        <w:lang w:val="pt-BR" w:eastAsia="pt-BR" w:bidi="pt-BR"/>
      </w:rPr>
    </w:lvl>
    <w:lvl w:ilvl="6" w:tplc="ABF4522E">
      <w:numFmt w:val="bullet"/>
      <w:lvlText w:val="•"/>
      <w:lvlJc w:val="left"/>
      <w:pPr>
        <w:ind w:left="5631" w:hanging="130"/>
      </w:pPr>
      <w:rPr>
        <w:rFonts w:hint="default"/>
        <w:lang w:val="pt-BR" w:eastAsia="pt-BR" w:bidi="pt-BR"/>
      </w:rPr>
    </w:lvl>
    <w:lvl w:ilvl="7" w:tplc="3C9CA1E4">
      <w:numFmt w:val="bullet"/>
      <w:lvlText w:val="•"/>
      <w:lvlJc w:val="left"/>
      <w:pPr>
        <w:ind w:left="6550" w:hanging="130"/>
      </w:pPr>
      <w:rPr>
        <w:rFonts w:hint="default"/>
        <w:lang w:val="pt-BR" w:eastAsia="pt-BR" w:bidi="pt-BR"/>
      </w:rPr>
    </w:lvl>
    <w:lvl w:ilvl="8" w:tplc="30FA7754">
      <w:numFmt w:val="bullet"/>
      <w:lvlText w:val="•"/>
      <w:lvlJc w:val="left"/>
      <w:pPr>
        <w:ind w:left="7469" w:hanging="130"/>
      </w:pPr>
      <w:rPr>
        <w:rFonts w:hint="default"/>
        <w:lang w:val="pt-BR" w:eastAsia="pt-BR" w:bidi="pt-BR"/>
      </w:rPr>
    </w:lvl>
  </w:abstractNum>
  <w:abstractNum w:abstractNumId="9">
    <w:nsid w:val="39C9262B"/>
    <w:multiLevelType w:val="hybridMultilevel"/>
    <w:tmpl w:val="DCDA3B64"/>
    <w:lvl w:ilvl="0" w:tplc="DD1ABE4E">
      <w:start w:val="1"/>
      <w:numFmt w:val="upperRoman"/>
      <w:lvlText w:val="%1"/>
      <w:lvlJc w:val="left"/>
      <w:pPr>
        <w:ind w:left="118" w:hanging="180"/>
      </w:pPr>
      <w:rPr>
        <w:rFonts w:ascii="Times New Roman" w:eastAsia="Times New Roman" w:hAnsi="Times New Roman" w:cs="Times New Roman" w:hint="default"/>
        <w:w w:val="100"/>
        <w:sz w:val="22"/>
        <w:szCs w:val="22"/>
        <w:lang w:val="pt-BR" w:eastAsia="pt-BR" w:bidi="pt-BR"/>
      </w:rPr>
    </w:lvl>
    <w:lvl w:ilvl="1" w:tplc="34A89FA0">
      <w:numFmt w:val="bullet"/>
      <w:lvlText w:val="•"/>
      <w:lvlJc w:val="left"/>
      <w:pPr>
        <w:ind w:left="1038" w:hanging="180"/>
      </w:pPr>
      <w:rPr>
        <w:rFonts w:hint="default"/>
        <w:lang w:val="pt-BR" w:eastAsia="pt-BR" w:bidi="pt-BR"/>
      </w:rPr>
    </w:lvl>
    <w:lvl w:ilvl="2" w:tplc="67F0F934">
      <w:numFmt w:val="bullet"/>
      <w:lvlText w:val="•"/>
      <w:lvlJc w:val="left"/>
      <w:pPr>
        <w:ind w:left="1957" w:hanging="180"/>
      </w:pPr>
      <w:rPr>
        <w:rFonts w:hint="default"/>
        <w:lang w:val="pt-BR" w:eastAsia="pt-BR" w:bidi="pt-BR"/>
      </w:rPr>
    </w:lvl>
    <w:lvl w:ilvl="3" w:tplc="EC0640AC">
      <w:numFmt w:val="bullet"/>
      <w:lvlText w:val="•"/>
      <w:lvlJc w:val="left"/>
      <w:pPr>
        <w:ind w:left="2875" w:hanging="180"/>
      </w:pPr>
      <w:rPr>
        <w:rFonts w:hint="default"/>
        <w:lang w:val="pt-BR" w:eastAsia="pt-BR" w:bidi="pt-BR"/>
      </w:rPr>
    </w:lvl>
    <w:lvl w:ilvl="4" w:tplc="5D620514">
      <w:numFmt w:val="bullet"/>
      <w:lvlText w:val="•"/>
      <w:lvlJc w:val="left"/>
      <w:pPr>
        <w:ind w:left="3794" w:hanging="180"/>
      </w:pPr>
      <w:rPr>
        <w:rFonts w:hint="default"/>
        <w:lang w:val="pt-BR" w:eastAsia="pt-BR" w:bidi="pt-BR"/>
      </w:rPr>
    </w:lvl>
    <w:lvl w:ilvl="5" w:tplc="283CD86A">
      <w:numFmt w:val="bullet"/>
      <w:lvlText w:val="•"/>
      <w:lvlJc w:val="left"/>
      <w:pPr>
        <w:ind w:left="4713" w:hanging="180"/>
      </w:pPr>
      <w:rPr>
        <w:rFonts w:hint="default"/>
        <w:lang w:val="pt-BR" w:eastAsia="pt-BR" w:bidi="pt-BR"/>
      </w:rPr>
    </w:lvl>
    <w:lvl w:ilvl="6" w:tplc="DFC04502">
      <w:numFmt w:val="bullet"/>
      <w:lvlText w:val="•"/>
      <w:lvlJc w:val="left"/>
      <w:pPr>
        <w:ind w:left="5631" w:hanging="180"/>
      </w:pPr>
      <w:rPr>
        <w:rFonts w:hint="default"/>
        <w:lang w:val="pt-BR" w:eastAsia="pt-BR" w:bidi="pt-BR"/>
      </w:rPr>
    </w:lvl>
    <w:lvl w:ilvl="7" w:tplc="ACF6E49A">
      <w:numFmt w:val="bullet"/>
      <w:lvlText w:val="•"/>
      <w:lvlJc w:val="left"/>
      <w:pPr>
        <w:ind w:left="6550" w:hanging="180"/>
      </w:pPr>
      <w:rPr>
        <w:rFonts w:hint="default"/>
        <w:lang w:val="pt-BR" w:eastAsia="pt-BR" w:bidi="pt-BR"/>
      </w:rPr>
    </w:lvl>
    <w:lvl w:ilvl="8" w:tplc="77DCB94C">
      <w:numFmt w:val="bullet"/>
      <w:lvlText w:val="•"/>
      <w:lvlJc w:val="left"/>
      <w:pPr>
        <w:ind w:left="7469" w:hanging="180"/>
      </w:pPr>
      <w:rPr>
        <w:rFonts w:hint="default"/>
        <w:lang w:val="pt-BR" w:eastAsia="pt-BR" w:bidi="pt-BR"/>
      </w:rPr>
    </w:lvl>
  </w:abstractNum>
  <w:abstractNum w:abstractNumId="10">
    <w:nsid w:val="3E5F77B2"/>
    <w:multiLevelType w:val="multilevel"/>
    <w:tmpl w:val="7DB89B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color w:val="auto"/>
        <w:sz w:val="24"/>
        <w:szCs w:val="24"/>
      </w:rPr>
    </w:lvl>
    <w:lvl w:ilvl="2">
      <w:start w:val="1"/>
      <w:numFmt w:val="decimal"/>
      <w:lvlText w:val="%1.%2.%3"/>
      <w:lvlJc w:val="left"/>
      <w:pPr>
        <w:ind w:left="2640" w:hanging="1080"/>
      </w:pPr>
      <w:rPr>
        <w:rFonts w:hint="default"/>
        <w:b w:val="0"/>
        <w:color w:val="auto"/>
      </w:rPr>
    </w:lvl>
    <w:lvl w:ilvl="3">
      <w:start w:val="1"/>
      <w:numFmt w:val="decimal"/>
      <w:lvlText w:val="%1.%2.%3.%4"/>
      <w:lvlJc w:val="left"/>
      <w:pPr>
        <w:ind w:left="1080" w:hanging="1080"/>
      </w:pPr>
      <w:rPr>
        <w:rFonts w:hint="default"/>
        <w:strike w:val="0"/>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nsid w:val="606A7F98"/>
    <w:multiLevelType w:val="hybridMultilevel"/>
    <w:tmpl w:val="98346FBC"/>
    <w:lvl w:ilvl="0" w:tplc="F986221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1A67604"/>
    <w:multiLevelType w:val="hybridMultilevel"/>
    <w:tmpl w:val="40C66AAA"/>
    <w:lvl w:ilvl="0" w:tplc="8160D588">
      <w:start w:val="1"/>
      <w:numFmt w:val="lowerLetter"/>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start w:val="1"/>
      <w:numFmt w:val="lowerRoman"/>
      <w:lvlText w:val="%3."/>
      <w:lvlJc w:val="right"/>
      <w:pPr>
        <w:ind w:left="2508" w:hanging="180"/>
      </w:pPr>
    </w:lvl>
    <w:lvl w:ilvl="3" w:tplc="0416000F">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3">
    <w:nsid w:val="623B4DF3"/>
    <w:multiLevelType w:val="hybridMultilevel"/>
    <w:tmpl w:val="04D4BB6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984330D"/>
    <w:multiLevelType w:val="hybridMultilevel"/>
    <w:tmpl w:val="0FDCC018"/>
    <w:lvl w:ilvl="0" w:tplc="0524B296">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4"/>
  </w:num>
  <w:num w:numId="3">
    <w:abstractNumId w:val="13"/>
  </w:num>
  <w:num w:numId="4">
    <w:abstractNumId w:val="0"/>
  </w:num>
  <w:num w:numId="5">
    <w:abstractNumId w:val="5"/>
  </w:num>
  <w:num w:numId="6">
    <w:abstractNumId w:val="2"/>
  </w:num>
  <w:num w:numId="7">
    <w:abstractNumId w:val="9"/>
  </w:num>
  <w:num w:numId="8">
    <w:abstractNumId w:val="6"/>
  </w:num>
  <w:num w:numId="9">
    <w:abstractNumId w:val="8"/>
  </w:num>
  <w:num w:numId="10">
    <w:abstractNumId w:val="3"/>
  </w:num>
  <w:num w:numId="11">
    <w:abstractNumId w:val="10"/>
  </w:num>
  <w:num w:numId="12">
    <w:abstractNumId w:val="12"/>
  </w:num>
  <w:num w:numId="13">
    <w:abstractNumId w:val="11"/>
  </w:num>
  <w:num w:numId="14">
    <w:abstractNumId w:val="1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27650"/>
  </w:hdrShapeDefaults>
  <w:footnotePr>
    <w:footnote w:id="0"/>
    <w:footnote w:id="1"/>
  </w:footnotePr>
  <w:endnotePr>
    <w:endnote w:id="0"/>
    <w:endnote w:id="1"/>
  </w:endnotePr>
  <w:compat/>
  <w:rsids>
    <w:rsidRoot w:val="00B317A0"/>
    <w:rsid w:val="00000A85"/>
    <w:rsid w:val="0000762E"/>
    <w:rsid w:val="00026264"/>
    <w:rsid w:val="000305E7"/>
    <w:rsid w:val="000530A1"/>
    <w:rsid w:val="00060B3A"/>
    <w:rsid w:val="00097E02"/>
    <w:rsid w:val="000B46AD"/>
    <w:rsid w:val="000C257A"/>
    <w:rsid w:val="000D0891"/>
    <w:rsid w:val="00116CA9"/>
    <w:rsid w:val="00124160"/>
    <w:rsid w:val="00125C6B"/>
    <w:rsid w:val="00146463"/>
    <w:rsid w:val="001714D5"/>
    <w:rsid w:val="001D3DBF"/>
    <w:rsid w:val="001F63A8"/>
    <w:rsid w:val="0021258A"/>
    <w:rsid w:val="0025120E"/>
    <w:rsid w:val="00266A6C"/>
    <w:rsid w:val="002B5C67"/>
    <w:rsid w:val="002C13B2"/>
    <w:rsid w:val="002D0AF3"/>
    <w:rsid w:val="002D7573"/>
    <w:rsid w:val="002F0338"/>
    <w:rsid w:val="003035E9"/>
    <w:rsid w:val="00305BF9"/>
    <w:rsid w:val="003D7E69"/>
    <w:rsid w:val="003F015D"/>
    <w:rsid w:val="003F01EC"/>
    <w:rsid w:val="0042279C"/>
    <w:rsid w:val="00436716"/>
    <w:rsid w:val="004430B4"/>
    <w:rsid w:val="004A0464"/>
    <w:rsid w:val="004A7261"/>
    <w:rsid w:val="004C2027"/>
    <w:rsid w:val="004D40A8"/>
    <w:rsid w:val="0051547F"/>
    <w:rsid w:val="00537125"/>
    <w:rsid w:val="005B0720"/>
    <w:rsid w:val="005E16CF"/>
    <w:rsid w:val="00610819"/>
    <w:rsid w:val="006368A3"/>
    <w:rsid w:val="0065680B"/>
    <w:rsid w:val="00696B9A"/>
    <w:rsid w:val="006B11BF"/>
    <w:rsid w:val="006B5636"/>
    <w:rsid w:val="006B7FE0"/>
    <w:rsid w:val="006F74D1"/>
    <w:rsid w:val="006F78CA"/>
    <w:rsid w:val="006F7B00"/>
    <w:rsid w:val="00753971"/>
    <w:rsid w:val="007831D4"/>
    <w:rsid w:val="00797FD5"/>
    <w:rsid w:val="007A722E"/>
    <w:rsid w:val="007B2912"/>
    <w:rsid w:val="007B4A08"/>
    <w:rsid w:val="007C3DB6"/>
    <w:rsid w:val="007C7547"/>
    <w:rsid w:val="007D2967"/>
    <w:rsid w:val="007D57AF"/>
    <w:rsid w:val="00834AB4"/>
    <w:rsid w:val="008407F3"/>
    <w:rsid w:val="00983680"/>
    <w:rsid w:val="00997B8A"/>
    <w:rsid w:val="009A11CC"/>
    <w:rsid w:val="009F65CA"/>
    <w:rsid w:val="00A0301A"/>
    <w:rsid w:val="00A6153D"/>
    <w:rsid w:val="00A962DF"/>
    <w:rsid w:val="00AC76F9"/>
    <w:rsid w:val="00AD6687"/>
    <w:rsid w:val="00AE4B03"/>
    <w:rsid w:val="00AE74A9"/>
    <w:rsid w:val="00AF68E5"/>
    <w:rsid w:val="00B00A2B"/>
    <w:rsid w:val="00B317A0"/>
    <w:rsid w:val="00B41373"/>
    <w:rsid w:val="00B60BE0"/>
    <w:rsid w:val="00BE0C85"/>
    <w:rsid w:val="00C12A10"/>
    <w:rsid w:val="00C63485"/>
    <w:rsid w:val="00CD0AE5"/>
    <w:rsid w:val="00CE040B"/>
    <w:rsid w:val="00CF3D72"/>
    <w:rsid w:val="00CF72B1"/>
    <w:rsid w:val="00D4379B"/>
    <w:rsid w:val="00D4581B"/>
    <w:rsid w:val="00D82836"/>
    <w:rsid w:val="00D97919"/>
    <w:rsid w:val="00DB38B9"/>
    <w:rsid w:val="00DE68F0"/>
    <w:rsid w:val="00DF585D"/>
    <w:rsid w:val="00E054E1"/>
    <w:rsid w:val="00E063F4"/>
    <w:rsid w:val="00E623A3"/>
    <w:rsid w:val="00E65B59"/>
    <w:rsid w:val="00E84528"/>
    <w:rsid w:val="00E948B3"/>
    <w:rsid w:val="00EA34B0"/>
    <w:rsid w:val="00ED424A"/>
    <w:rsid w:val="00F1244B"/>
    <w:rsid w:val="00F30C5A"/>
    <w:rsid w:val="00F56854"/>
    <w:rsid w:val="00F71BE2"/>
    <w:rsid w:val="00FB3764"/>
    <w:rsid w:val="00FB6AEB"/>
    <w:rsid w:val="00FD1729"/>
    <w:rsid w:val="00FF6D7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160"/>
    <w:rPr>
      <w:rFonts w:ascii="Calibri" w:eastAsia="Calibri" w:hAnsi="Calibri" w:cs="Times New Roman"/>
    </w:rPr>
  </w:style>
  <w:style w:type="paragraph" w:styleId="Ttulo1">
    <w:name w:val="heading 1"/>
    <w:basedOn w:val="Normal"/>
    <w:next w:val="Normal"/>
    <w:link w:val="Ttulo1Char"/>
    <w:uiPriority w:val="9"/>
    <w:qFormat/>
    <w:rsid w:val="00060B3A"/>
    <w:pPr>
      <w:keepNext/>
      <w:spacing w:before="240" w:after="60" w:line="240" w:lineRule="auto"/>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unhideWhenUsed/>
    <w:qFormat/>
    <w:rsid w:val="00060B3A"/>
    <w:pPr>
      <w:keepNext/>
      <w:spacing w:before="240" w:after="60" w:line="240" w:lineRule="auto"/>
      <w:outlineLvl w:val="1"/>
    </w:pPr>
    <w:rPr>
      <w:rFonts w:ascii="Cambria" w:eastAsia="Times New Roman" w:hAnsi="Cambria"/>
      <w:b/>
      <w:bCs/>
      <w:i/>
      <w:iCs/>
      <w:sz w:val="28"/>
      <w:szCs w:val="28"/>
    </w:rPr>
  </w:style>
  <w:style w:type="paragraph" w:styleId="Ttulo4">
    <w:name w:val="heading 4"/>
    <w:basedOn w:val="Normal"/>
    <w:next w:val="Normal"/>
    <w:link w:val="Ttulo4Char"/>
    <w:qFormat/>
    <w:rsid w:val="00124160"/>
    <w:pPr>
      <w:keepNext/>
      <w:spacing w:after="0" w:line="240" w:lineRule="auto"/>
      <w:ind w:left="-70"/>
      <w:jc w:val="center"/>
      <w:outlineLvl w:val="3"/>
    </w:pPr>
    <w:rPr>
      <w:rFonts w:ascii="Arial" w:eastAsia="Times New Roman" w:hAnsi="Arial" w:cs="Arial"/>
      <w:b/>
      <w:bCs/>
      <w:sz w:val="24"/>
      <w:szCs w:val="24"/>
      <w:lang w:eastAsia="pt-BR"/>
    </w:rPr>
  </w:style>
  <w:style w:type="paragraph" w:styleId="Ttulo5">
    <w:name w:val="heading 5"/>
    <w:basedOn w:val="Normal"/>
    <w:next w:val="Normal"/>
    <w:link w:val="Ttulo5Char"/>
    <w:semiHidden/>
    <w:unhideWhenUsed/>
    <w:qFormat/>
    <w:rsid w:val="00060B3A"/>
    <w:pPr>
      <w:spacing w:before="240" w:after="60" w:line="240" w:lineRule="auto"/>
      <w:outlineLvl w:val="4"/>
    </w:pPr>
    <w:rPr>
      <w:rFonts w:ascii="Times New Roman" w:eastAsia="Times New Roman" w:hAnsi="Times New Roman"/>
      <w:b/>
      <w:bCs/>
      <w:i/>
      <w:iCs/>
      <w:sz w:val="26"/>
      <w:szCs w:val="26"/>
      <w:lang w:eastAsia="pt-BR"/>
    </w:rPr>
  </w:style>
  <w:style w:type="paragraph" w:styleId="Ttulo6">
    <w:name w:val="heading 6"/>
    <w:basedOn w:val="Normal"/>
    <w:next w:val="Normal"/>
    <w:link w:val="Ttulo6Char"/>
    <w:qFormat/>
    <w:rsid w:val="00124160"/>
    <w:pPr>
      <w:spacing w:before="240" w:after="60" w:line="240" w:lineRule="auto"/>
      <w:outlineLvl w:val="5"/>
    </w:pPr>
    <w:rPr>
      <w:rFonts w:ascii="Times New Roman" w:eastAsia="Times New Roman" w:hAnsi="Times New Roman"/>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317A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317A0"/>
  </w:style>
  <w:style w:type="paragraph" w:styleId="Rodap">
    <w:name w:val="footer"/>
    <w:basedOn w:val="Normal"/>
    <w:link w:val="RodapChar"/>
    <w:uiPriority w:val="99"/>
    <w:unhideWhenUsed/>
    <w:rsid w:val="00B317A0"/>
    <w:pPr>
      <w:tabs>
        <w:tab w:val="center" w:pos="4252"/>
        <w:tab w:val="right" w:pos="8504"/>
      </w:tabs>
      <w:spacing w:after="0" w:line="240" w:lineRule="auto"/>
    </w:pPr>
  </w:style>
  <w:style w:type="character" w:customStyle="1" w:styleId="RodapChar">
    <w:name w:val="Rodapé Char"/>
    <w:basedOn w:val="Fontepargpadro"/>
    <w:link w:val="Rodap"/>
    <w:uiPriority w:val="99"/>
    <w:rsid w:val="00B317A0"/>
  </w:style>
  <w:style w:type="paragraph" w:styleId="Textodebalo">
    <w:name w:val="Balloon Text"/>
    <w:basedOn w:val="Normal"/>
    <w:link w:val="TextodebaloChar"/>
    <w:uiPriority w:val="99"/>
    <w:semiHidden/>
    <w:unhideWhenUsed/>
    <w:rsid w:val="00B317A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317A0"/>
    <w:rPr>
      <w:rFonts w:ascii="Tahoma" w:hAnsi="Tahoma" w:cs="Tahoma"/>
      <w:sz w:val="16"/>
      <w:szCs w:val="16"/>
    </w:rPr>
  </w:style>
  <w:style w:type="paragraph" w:customStyle="1" w:styleId="Estilo">
    <w:name w:val="Estilo"/>
    <w:rsid w:val="008407F3"/>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Default">
    <w:name w:val="Default"/>
    <w:rsid w:val="00436716"/>
    <w:pPr>
      <w:autoSpaceDE w:val="0"/>
      <w:autoSpaceDN w:val="0"/>
      <w:adjustRightInd w:val="0"/>
      <w:spacing w:after="0" w:line="240" w:lineRule="auto"/>
    </w:pPr>
    <w:rPr>
      <w:rFonts w:ascii="Tahoma" w:eastAsia="Calibri" w:hAnsi="Tahoma" w:cs="Tahoma"/>
      <w:color w:val="000000"/>
      <w:sz w:val="24"/>
      <w:szCs w:val="24"/>
      <w:lang w:eastAsia="pt-BR"/>
    </w:rPr>
  </w:style>
  <w:style w:type="character" w:styleId="Hyperlink">
    <w:name w:val="Hyperlink"/>
    <w:basedOn w:val="Fontepargpadro"/>
    <w:uiPriority w:val="99"/>
    <w:unhideWhenUsed/>
    <w:rsid w:val="00436716"/>
    <w:rPr>
      <w:color w:val="0000FF" w:themeColor="hyperlink"/>
      <w:u w:val="single"/>
    </w:rPr>
  </w:style>
  <w:style w:type="character" w:customStyle="1" w:styleId="Ttulo1Char">
    <w:name w:val="Título 1 Char"/>
    <w:basedOn w:val="Fontepargpadro"/>
    <w:link w:val="Ttulo1"/>
    <w:uiPriority w:val="9"/>
    <w:rsid w:val="00060B3A"/>
    <w:rPr>
      <w:rFonts w:ascii="Cambria" w:eastAsia="Times New Roman" w:hAnsi="Cambria" w:cs="Times New Roman"/>
      <w:b/>
      <w:bCs/>
      <w:kern w:val="32"/>
      <w:sz w:val="32"/>
      <w:szCs w:val="32"/>
    </w:rPr>
  </w:style>
  <w:style w:type="character" w:customStyle="1" w:styleId="Ttulo5Char">
    <w:name w:val="Título 5 Char"/>
    <w:basedOn w:val="Fontepargpadro"/>
    <w:link w:val="Ttulo5"/>
    <w:semiHidden/>
    <w:rsid w:val="00060B3A"/>
    <w:rPr>
      <w:rFonts w:ascii="Times New Roman" w:eastAsia="Times New Roman" w:hAnsi="Times New Roman" w:cs="Times New Roman"/>
      <w:b/>
      <w:bCs/>
      <w:i/>
      <w:iCs/>
      <w:sz w:val="26"/>
      <w:szCs w:val="26"/>
      <w:lang w:eastAsia="pt-BR"/>
    </w:rPr>
  </w:style>
  <w:style w:type="paragraph" w:styleId="Corpodetexto">
    <w:name w:val="Body Text"/>
    <w:basedOn w:val="Normal"/>
    <w:link w:val="CorpodetextoChar"/>
    <w:uiPriority w:val="1"/>
    <w:unhideWhenUsed/>
    <w:qFormat/>
    <w:rsid w:val="00060B3A"/>
    <w:pPr>
      <w:spacing w:after="120" w:line="240" w:lineRule="auto"/>
    </w:pPr>
    <w:rPr>
      <w:rFonts w:ascii="Times New Roman" w:eastAsia="Times New Roman" w:hAnsi="Times New Roman"/>
      <w:sz w:val="24"/>
      <w:szCs w:val="24"/>
    </w:rPr>
  </w:style>
  <w:style w:type="character" w:customStyle="1" w:styleId="CorpodetextoChar">
    <w:name w:val="Corpo de texto Char"/>
    <w:basedOn w:val="Fontepargpadro"/>
    <w:link w:val="Corpodetexto"/>
    <w:uiPriority w:val="1"/>
    <w:rsid w:val="00060B3A"/>
    <w:rPr>
      <w:rFonts w:ascii="Times New Roman" w:eastAsia="Times New Roman" w:hAnsi="Times New Roman" w:cs="Times New Roman"/>
      <w:sz w:val="24"/>
      <w:szCs w:val="24"/>
    </w:rPr>
  </w:style>
  <w:style w:type="character" w:customStyle="1" w:styleId="Ttulo2Char">
    <w:name w:val="Título 2 Char"/>
    <w:basedOn w:val="Fontepargpadro"/>
    <w:link w:val="Ttulo2"/>
    <w:uiPriority w:val="9"/>
    <w:rsid w:val="00060B3A"/>
    <w:rPr>
      <w:rFonts w:ascii="Cambria" w:eastAsia="Times New Roman" w:hAnsi="Cambria" w:cs="Times New Roman"/>
      <w:b/>
      <w:bCs/>
      <w:i/>
      <w:iCs/>
      <w:sz w:val="28"/>
      <w:szCs w:val="28"/>
    </w:rPr>
  </w:style>
  <w:style w:type="paragraph" w:styleId="PargrafodaLista">
    <w:name w:val="List Paragraph"/>
    <w:basedOn w:val="Normal"/>
    <w:uiPriority w:val="34"/>
    <w:qFormat/>
    <w:rsid w:val="00060B3A"/>
    <w:pPr>
      <w:spacing w:after="0" w:line="240" w:lineRule="auto"/>
      <w:ind w:left="708"/>
    </w:pPr>
    <w:rPr>
      <w:rFonts w:ascii="Times New Roman" w:eastAsia="Times New Roman" w:hAnsi="Times New Roman"/>
      <w:sz w:val="24"/>
      <w:szCs w:val="24"/>
      <w:lang w:eastAsia="pt-BR"/>
    </w:rPr>
  </w:style>
  <w:style w:type="paragraph" w:styleId="Recuodecorpodetexto">
    <w:name w:val="Body Text Indent"/>
    <w:basedOn w:val="Normal"/>
    <w:link w:val="RecuodecorpodetextoChar"/>
    <w:uiPriority w:val="99"/>
    <w:semiHidden/>
    <w:unhideWhenUsed/>
    <w:rsid w:val="00537125"/>
    <w:pPr>
      <w:spacing w:after="120"/>
      <w:ind w:left="283"/>
    </w:pPr>
  </w:style>
  <w:style w:type="character" w:customStyle="1" w:styleId="RecuodecorpodetextoChar">
    <w:name w:val="Recuo de corpo de texto Char"/>
    <w:basedOn w:val="Fontepargpadro"/>
    <w:link w:val="Recuodecorpodetexto"/>
    <w:uiPriority w:val="99"/>
    <w:semiHidden/>
    <w:rsid w:val="00537125"/>
  </w:style>
  <w:style w:type="paragraph" w:customStyle="1" w:styleId="TRIMBRADOBRASILEIA">
    <w:name w:val="TRIMBRADO BRASILEIA"/>
    <w:basedOn w:val="Normal"/>
    <w:link w:val="TRIMBRADOBRASILEIAChar"/>
    <w:qFormat/>
    <w:rsid w:val="00026264"/>
    <w:pPr>
      <w:jc w:val="center"/>
    </w:pPr>
    <w:rPr>
      <w:rFonts w:ascii="Tahoma" w:hAnsi="Tahoma" w:cs="Tahoma"/>
    </w:rPr>
  </w:style>
  <w:style w:type="character" w:customStyle="1" w:styleId="TRIMBRADOBRASILEIAChar">
    <w:name w:val="TRIMBRADO BRASILEIA Char"/>
    <w:basedOn w:val="Fontepargpadro"/>
    <w:link w:val="TRIMBRADOBRASILEIA"/>
    <w:rsid w:val="00026264"/>
    <w:rPr>
      <w:rFonts w:ascii="Tahoma" w:hAnsi="Tahoma" w:cs="Tahoma"/>
    </w:rPr>
  </w:style>
  <w:style w:type="character" w:customStyle="1" w:styleId="Ttulo4Char">
    <w:name w:val="Título 4 Char"/>
    <w:basedOn w:val="Fontepargpadro"/>
    <w:link w:val="Ttulo4"/>
    <w:rsid w:val="00124160"/>
    <w:rPr>
      <w:rFonts w:ascii="Arial" w:eastAsia="Times New Roman" w:hAnsi="Arial" w:cs="Arial"/>
      <w:b/>
      <w:bCs/>
      <w:sz w:val="24"/>
      <w:szCs w:val="24"/>
      <w:lang w:eastAsia="pt-BR"/>
    </w:rPr>
  </w:style>
  <w:style w:type="character" w:customStyle="1" w:styleId="Ttulo6Char">
    <w:name w:val="Título 6 Char"/>
    <w:basedOn w:val="Fontepargpadro"/>
    <w:link w:val="Ttulo6"/>
    <w:rsid w:val="00124160"/>
    <w:rPr>
      <w:rFonts w:ascii="Times New Roman" w:eastAsia="Times New Roman" w:hAnsi="Times New Roman" w:cs="Times New Roman"/>
      <w:b/>
      <w:bCs/>
    </w:rPr>
  </w:style>
  <w:style w:type="paragraph" w:styleId="Subttulo">
    <w:name w:val="Subtitle"/>
    <w:basedOn w:val="Normal"/>
    <w:link w:val="SubttuloChar"/>
    <w:qFormat/>
    <w:rsid w:val="00124160"/>
    <w:pPr>
      <w:spacing w:after="0" w:line="240" w:lineRule="auto"/>
    </w:pPr>
    <w:rPr>
      <w:rFonts w:ascii="Times New Roman" w:eastAsia="Times New Roman" w:hAnsi="Times New Roman"/>
      <w:b/>
      <w:bCs/>
      <w:sz w:val="23"/>
      <w:szCs w:val="23"/>
      <w:lang w:eastAsia="pt-BR"/>
    </w:rPr>
  </w:style>
  <w:style w:type="character" w:customStyle="1" w:styleId="SubttuloChar">
    <w:name w:val="Subtítulo Char"/>
    <w:basedOn w:val="Fontepargpadro"/>
    <w:link w:val="Subttulo"/>
    <w:rsid w:val="00124160"/>
    <w:rPr>
      <w:rFonts w:ascii="Times New Roman" w:eastAsia="Times New Roman" w:hAnsi="Times New Roman" w:cs="Times New Roman"/>
      <w:b/>
      <w:bCs/>
      <w:sz w:val="23"/>
      <w:szCs w:val="23"/>
      <w:lang w:eastAsia="pt-BR"/>
    </w:rPr>
  </w:style>
  <w:style w:type="table" w:styleId="Tabelacomgrade">
    <w:name w:val="Table Grid"/>
    <w:basedOn w:val="Tabelanormal"/>
    <w:rsid w:val="00124160"/>
    <w:pPr>
      <w:spacing w:after="0" w:line="240" w:lineRule="auto"/>
    </w:pPr>
    <w:rPr>
      <w:rFonts w:ascii="Calibri" w:eastAsia="Calibri" w:hAnsi="Calibri"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uiPriority w:val="22"/>
    <w:qFormat/>
    <w:rsid w:val="00124160"/>
    <w:rPr>
      <w:b/>
      <w:bCs/>
    </w:rPr>
  </w:style>
  <w:style w:type="paragraph" w:styleId="Ttulo">
    <w:name w:val="Title"/>
    <w:basedOn w:val="Normal"/>
    <w:link w:val="TtuloChar"/>
    <w:qFormat/>
    <w:rsid w:val="00124160"/>
    <w:pPr>
      <w:spacing w:after="0" w:line="240" w:lineRule="auto"/>
      <w:jc w:val="center"/>
    </w:pPr>
    <w:rPr>
      <w:rFonts w:ascii="Times New Roman" w:eastAsia="Times New Roman" w:hAnsi="Times New Roman"/>
      <w:b/>
      <w:bCs/>
      <w:sz w:val="24"/>
      <w:szCs w:val="24"/>
      <w:lang w:eastAsia="pt-BR"/>
    </w:rPr>
  </w:style>
  <w:style w:type="character" w:customStyle="1" w:styleId="TtuloChar">
    <w:name w:val="Título Char"/>
    <w:basedOn w:val="Fontepargpadro"/>
    <w:link w:val="Ttulo"/>
    <w:rsid w:val="00124160"/>
    <w:rPr>
      <w:rFonts w:ascii="Times New Roman" w:eastAsia="Times New Roman" w:hAnsi="Times New Roman" w:cs="Times New Roman"/>
      <w:b/>
      <w:bCs/>
      <w:sz w:val="24"/>
      <w:szCs w:val="24"/>
      <w:lang w:eastAsia="pt-BR"/>
    </w:rPr>
  </w:style>
  <w:style w:type="paragraph" w:styleId="NormalWeb">
    <w:name w:val="Normal (Web)"/>
    <w:basedOn w:val="Normal"/>
    <w:rsid w:val="00124160"/>
    <w:pPr>
      <w:spacing w:before="100" w:beforeAutospacing="1" w:after="100" w:afterAutospacing="1" w:line="240" w:lineRule="auto"/>
    </w:pPr>
    <w:rPr>
      <w:rFonts w:ascii="Times New Roman" w:eastAsia="Times New Roman" w:hAnsi="Times New Roman"/>
      <w:sz w:val="24"/>
      <w:szCs w:val="24"/>
      <w:lang w:eastAsia="pt-BR"/>
    </w:rPr>
  </w:style>
  <w:style w:type="table" w:customStyle="1" w:styleId="TableNormal">
    <w:name w:val="Table Normal"/>
    <w:uiPriority w:val="2"/>
    <w:semiHidden/>
    <w:unhideWhenUsed/>
    <w:qFormat/>
    <w:rsid w:val="0012416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24160"/>
    <w:pPr>
      <w:widowControl w:val="0"/>
      <w:autoSpaceDE w:val="0"/>
      <w:autoSpaceDN w:val="0"/>
      <w:spacing w:after="0" w:line="240" w:lineRule="auto"/>
      <w:ind w:left="120"/>
      <w:jc w:val="center"/>
    </w:pPr>
    <w:rPr>
      <w:rFonts w:ascii="Times New Roman" w:eastAsia="Times New Roman" w:hAnsi="Times New Roman"/>
      <w:lang w:eastAsia="pt-BR" w:bidi="pt-BR"/>
    </w:rPr>
  </w:style>
  <w:style w:type="character" w:customStyle="1" w:styleId="UnresolvedMention">
    <w:name w:val="Unresolved Mention"/>
    <w:uiPriority w:val="99"/>
    <w:semiHidden/>
    <w:unhideWhenUsed/>
    <w:rsid w:val="0012416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10333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ismep.com.br" TargetMode="External"/><Relationship Id="rId3" Type="http://schemas.openxmlformats.org/officeDocument/2006/relationships/settings" Target="settings.xml"/><Relationship Id="rId7" Type="http://schemas.openxmlformats.org/officeDocument/2006/relationships/hyperlink" Target="http://www.cismep.com.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9</Pages>
  <Words>3922</Words>
  <Characters>21182</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Janete</dc:creator>
  <cp:lastModifiedBy>PC 5</cp:lastModifiedBy>
  <cp:revision>16</cp:revision>
  <cp:lastPrinted>2022-03-29T13:28:00Z</cp:lastPrinted>
  <dcterms:created xsi:type="dcterms:W3CDTF">2020-09-29T12:44:00Z</dcterms:created>
  <dcterms:modified xsi:type="dcterms:W3CDTF">2022-03-29T13:34:00Z</dcterms:modified>
</cp:coreProperties>
</file>