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4F72" w:rsidRPr="009D672E" w:rsidRDefault="00CB4F72" w:rsidP="00506D00">
      <w:pPr>
        <w:pageBreakBefore/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PROCESSO LICITATÓRIO Nº </w:t>
      </w:r>
      <w:r w:rsidR="00C30874">
        <w:rPr>
          <w:rFonts w:ascii="Arial" w:hAnsi="Arial" w:cs="Arial"/>
          <w:b/>
          <w:sz w:val="22"/>
          <w:szCs w:val="22"/>
        </w:rPr>
        <w:t>020</w:t>
      </w:r>
      <w:r w:rsidR="00A10235" w:rsidRPr="009D672E">
        <w:rPr>
          <w:rFonts w:ascii="Arial" w:hAnsi="Arial" w:cs="Arial"/>
          <w:b/>
          <w:sz w:val="22"/>
          <w:szCs w:val="22"/>
        </w:rPr>
        <w:t>/</w:t>
      </w:r>
      <w:r w:rsidR="00C30874">
        <w:rPr>
          <w:rFonts w:ascii="Arial" w:hAnsi="Arial" w:cs="Arial"/>
          <w:b/>
          <w:sz w:val="22"/>
          <w:szCs w:val="22"/>
        </w:rPr>
        <w:t>2022</w:t>
      </w:r>
    </w:p>
    <w:p w:rsidR="00CB4F72" w:rsidRPr="009D672E" w:rsidRDefault="00CB4F72" w:rsidP="00506D00">
      <w:pPr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PREGÃO PRESENCIAL Nº </w:t>
      </w:r>
      <w:r w:rsidR="008B3779">
        <w:rPr>
          <w:rFonts w:ascii="Arial" w:hAnsi="Arial" w:cs="Arial"/>
          <w:b/>
          <w:sz w:val="22"/>
          <w:szCs w:val="22"/>
        </w:rPr>
        <w:t>006</w:t>
      </w:r>
      <w:r w:rsidR="00A10235" w:rsidRPr="009D672E">
        <w:rPr>
          <w:rFonts w:ascii="Arial" w:hAnsi="Arial" w:cs="Arial"/>
          <w:b/>
          <w:sz w:val="22"/>
          <w:szCs w:val="22"/>
        </w:rPr>
        <w:t>/</w:t>
      </w:r>
      <w:r w:rsidR="00C30874">
        <w:rPr>
          <w:rFonts w:ascii="Arial" w:hAnsi="Arial" w:cs="Arial"/>
          <w:b/>
          <w:sz w:val="22"/>
          <w:szCs w:val="22"/>
        </w:rPr>
        <w:t>2022</w:t>
      </w:r>
    </w:p>
    <w:p w:rsidR="00CB4F72" w:rsidRPr="009D672E" w:rsidRDefault="00CB4F72" w:rsidP="00506D00">
      <w:pPr>
        <w:jc w:val="both"/>
        <w:rPr>
          <w:rFonts w:ascii="Arial" w:hAnsi="Arial" w:cs="Arial"/>
          <w:b/>
          <w:sz w:val="22"/>
          <w:szCs w:val="22"/>
        </w:rPr>
      </w:pPr>
    </w:p>
    <w:p w:rsidR="00CB4F72" w:rsidRPr="009D672E" w:rsidRDefault="00CB4F72" w:rsidP="00506D00">
      <w:pPr>
        <w:pStyle w:val="Ttulo1"/>
        <w:keepNext w:val="0"/>
        <w:spacing w:before="0" w:after="0"/>
        <w:jc w:val="both"/>
        <w:rPr>
          <w:rFonts w:cs="Arial"/>
          <w:b w:val="0"/>
          <w:sz w:val="22"/>
          <w:szCs w:val="22"/>
          <w:u w:val="single"/>
        </w:rPr>
      </w:pPr>
    </w:p>
    <w:p w:rsidR="00CB4F72" w:rsidRPr="009D672E" w:rsidRDefault="00CB4F72" w:rsidP="00506D00">
      <w:pPr>
        <w:pStyle w:val="Ttulo1"/>
        <w:spacing w:before="0" w:after="0"/>
        <w:jc w:val="center"/>
        <w:rPr>
          <w:rFonts w:cs="Arial"/>
          <w:sz w:val="22"/>
          <w:szCs w:val="22"/>
          <w:u w:val="single"/>
        </w:rPr>
      </w:pPr>
      <w:r w:rsidRPr="009D672E">
        <w:rPr>
          <w:rFonts w:cs="Arial"/>
          <w:sz w:val="22"/>
          <w:szCs w:val="22"/>
          <w:u w:val="single"/>
        </w:rPr>
        <w:t>ATA DE REGISTRO DE PREÇOS</w:t>
      </w:r>
    </w:p>
    <w:p w:rsidR="00CB4F72" w:rsidRPr="009D672E" w:rsidRDefault="00CB4F72" w:rsidP="00506D00">
      <w:pPr>
        <w:tabs>
          <w:tab w:val="right" w:pos="2359"/>
        </w:tabs>
        <w:jc w:val="both"/>
        <w:rPr>
          <w:rFonts w:ascii="Arial" w:hAnsi="Arial" w:cs="Arial"/>
          <w:sz w:val="22"/>
          <w:szCs w:val="22"/>
          <w:u w:val="single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ATA DE REGISTRO DE PREÇOS Nº </w:t>
      </w:r>
      <w:r w:rsidR="009C0220" w:rsidRPr="009D672E">
        <w:rPr>
          <w:rFonts w:ascii="Arial" w:hAnsi="Arial" w:cs="Arial"/>
          <w:sz w:val="22"/>
          <w:szCs w:val="22"/>
        </w:rPr>
        <w:t>0</w:t>
      </w:r>
      <w:r w:rsidR="00C30874">
        <w:rPr>
          <w:rFonts w:ascii="Arial" w:hAnsi="Arial" w:cs="Arial"/>
          <w:sz w:val="22"/>
          <w:szCs w:val="22"/>
        </w:rPr>
        <w:t>04</w:t>
      </w:r>
      <w:r w:rsidR="009C0220" w:rsidRPr="009D672E">
        <w:rPr>
          <w:rFonts w:ascii="Arial" w:hAnsi="Arial" w:cs="Arial"/>
          <w:sz w:val="22"/>
          <w:szCs w:val="22"/>
        </w:rPr>
        <w:t>/</w:t>
      </w:r>
      <w:r w:rsidR="00C30874">
        <w:rPr>
          <w:rFonts w:ascii="Arial" w:hAnsi="Arial" w:cs="Arial"/>
          <w:sz w:val="22"/>
          <w:szCs w:val="22"/>
        </w:rPr>
        <w:t>2022</w:t>
      </w:r>
      <w:r w:rsidRPr="009D672E">
        <w:rPr>
          <w:rFonts w:ascii="Arial" w:hAnsi="Arial" w:cs="Arial"/>
          <w:sz w:val="22"/>
          <w:szCs w:val="22"/>
        </w:rPr>
        <w:t>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PREGÃO Nº </w:t>
      </w:r>
      <w:r w:rsidR="008B3779">
        <w:rPr>
          <w:rFonts w:ascii="Arial" w:hAnsi="Arial" w:cs="Arial"/>
          <w:sz w:val="22"/>
          <w:szCs w:val="22"/>
        </w:rPr>
        <w:t>006</w:t>
      </w:r>
      <w:r w:rsidR="00A10235" w:rsidRPr="009D672E">
        <w:rPr>
          <w:rFonts w:ascii="Arial" w:hAnsi="Arial" w:cs="Arial"/>
          <w:sz w:val="22"/>
          <w:szCs w:val="22"/>
        </w:rPr>
        <w:t>/</w:t>
      </w:r>
      <w:r w:rsidR="00C30874">
        <w:rPr>
          <w:rFonts w:ascii="Arial" w:hAnsi="Arial" w:cs="Arial"/>
          <w:sz w:val="22"/>
          <w:szCs w:val="22"/>
        </w:rPr>
        <w:t>2022</w:t>
      </w:r>
      <w:r w:rsidRPr="009D672E">
        <w:rPr>
          <w:rFonts w:ascii="Arial" w:hAnsi="Arial" w:cs="Arial"/>
          <w:sz w:val="22"/>
          <w:szCs w:val="22"/>
        </w:rPr>
        <w:t>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PROCESSO Nº </w:t>
      </w:r>
      <w:r w:rsidR="00C30874">
        <w:rPr>
          <w:rFonts w:ascii="Arial" w:hAnsi="Arial" w:cs="Arial"/>
          <w:sz w:val="22"/>
          <w:szCs w:val="22"/>
        </w:rPr>
        <w:t>020</w:t>
      </w:r>
      <w:r w:rsidR="00A10235" w:rsidRPr="009D672E">
        <w:rPr>
          <w:rFonts w:ascii="Arial" w:hAnsi="Arial" w:cs="Arial"/>
          <w:sz w:val="22"/>
          <w:szCs w:val="22"/>
        </w:rPr>
        <w:t>/</w:t>
      </w:r>
      <w:r w:rsidR="00C30874">
        <w:rPr>
          <w:rFonts w:ascii="Arial" w:hAnsi="Arial" w:cs="Arial"/>
          <w:sz w:val="22"/>
          <w:szCs w:val="22"/>
        </w:rPr>
        <w:t>2022</w:t>
      </w:r>
      <w:r w:rsidRPr="009D672E">
        <w:rPr>
          <w:rFonts w:ascii="Arial" w:hAnsi="Arial" w:cs="Arial"/>
          <w:sz w:val="22"/>
          <w:szCs w:val="22"/>
        </w:rPr>
        <w:t>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VALIDADE: 12 meses.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Aos </w:t>
      </w:r>
      <w:r w:rsidR="00EE59B8">
        <w:rPr>
          <w:rFonts w:ascii="Arial" w:hAnsi="Arial" w:cs="Arial"/>
          <w:sz w:val="22"/>
          <w:szCs w:val="22"/>
        </w:rPr>
        <w:t>23</w:t>
      </w:r>
      <w:r w:rsidR="003F2F9A">
        <w:rPr>
          <w:rFonts w:ascii="Arial" w:hAnsi="Arial" w:cs="Arial"/>
          <w:sz w:val="22"/>
          <w:szCs w:val="22"/>
        </w:rPr>
        <w:t xml:space="preserve"> </w:t>
      </w:r>
      <w:r w:rsidRPr="009D672E">
        <w:rPr>
          <w:rFonts w:ascii="Arial" w:hAnsi="Arial" w:cs="Arial"/>
          <w:sz w:val="22"/>
          <w:szCs w:val="22"/>
        </w:rPr>
        <w:t>(</w:t>
      </w:r>
      <w:r w:rsidR="00EE59B8">
        <w:rPr>
          <w:rFonts w:ascii="Arial" w:hAnsi="Arial" w:cs="Arial"/>
          <w:sz w:val="22"/>
          <w:szCs w:val="22"/>
        </w:rPr>
        <w:t>vinte e três</w:t>
      </w:r>
      <w:r w:rsidRPr="009D672E">
        <w:rPr>
          <w:rFonts w:ascii="Arial" w:hAnsi="Arial" w:cs="Arial"/>
          <w:sz w:val="22"/>
          <w:szCs w:val="22"/>
        </w:rPr>
        <w:t>) dias do mês de</w:t>
      </w:r>
      <w:r w:rsidR="0009726E" w:rsidRPr="009D672E">
        <w:rPr>
          <w:rFonts w:ascii="Arial" w:hAnsi="Arial" w:cs="Arial"/>
          <w:sz w:val="22"/>
          <w:szCs w:val="22"/>
        </w:rPr>
        <w:t xml:space="preserve"> </w:t>
      </w:r>
      <w:r w:rsidR="003F2F9A">
        <w:rPr>
          <w:rFonts w:ascii="Arial" w:hAnsi="Arial" w:cs="Arial"/>
          <w:sz w:val="22"/>
          <w:szCs w:val="22"/>
        </w:rPr>
        <w:t>Fevereiro</w:t>
      </w:r>
      <w:r w:rsidRPr="009D672E">
        <w:rPr>
          <w:rFonts w:ascii="Arial" w:hAnsi="Arial" w:cs="Arial"/>
          <w:sz w:val="22"/>
          <w:szCs w:val="22"/>
        </w:rPr>
        <w:t xml:space="preserve"> de </w:t>
      </w:r>
      <w:r w:rsidR="003F2F9A">
        <w:rPr>
          <w:rFonts w:ascii="Arial" w:hAnsi="Arial" w:cs="Arial"/>
          <w:sz w:val="22"/>
          <w:szCs w:val="22"/>
        </w:rPr>
        <w:t>2022</w:t>
      </w:r>
      <w:r w:rsidRPr="009D672E">
        <w:rPr>
          <w:rFonts w:ascii="Arial" w:hAnsi="Arial" w:cs="Arial"/>
          <w:sz w:val="22"/>
          <w:szCs w:val="22"/>
        </w:rPr>
        <w:t>, na sala de licitações, na sede da Prefe</w:t>
      </w:r>
      <w:r w:rsidR="003F2F9A">
        <w:rPr>
          <w:rFonts w:ascii="Arial" w:hAnsi="Arial" w:cs="Arial"/>
          <w:sz w:val="22"/>
          <w:szCs w:val="22"/>
        </w:rPr>
        <w:t>itura Municipal, situada na Praça Santo Antônio</w:t>
      </w:r>
      <w:r w:rsidRPr="009D672E">
        <w:rPr>
          <w:rFonts w:ascii="Arial" w:hAnsi="Arial" w:cs="Arial"/>
          <w:sz w:val="22"/>
          <w:szCs w:val="22"/>
        </w:rPr>
        <w:t xml:space="preserve">, nº. </w:t>
      </w:r>
      <w:r w:rsidR="003F2F9A">
        <w:rPr>
          <w:rFonts w:ascii="Arial" w:hAnsi="Arial" w:cs="Arial"/>
          <w:sz w:val="22"/>
          <w:szCs w:val="22"/>
        </w:rPr>
        <w:t>190</w:t>
      </w:r>
      <w:r w:rsidRPr="009D672E">
        <w:rPr>
          <w:rFonts w:ascii="Arial" w:hAnsi="Arial" w:cs="Arial"/>
          <w:sz w:val="22"/>
          <w:szCs w:val="22"/>
        </w:rPr>
        <w:t xml:space="preserve">, centro, nesta cidade, o Exmo. Sr. Prefeito Municipal, Sr. </w:t>
      </w:r>
      <w:r w:rsidR="003F2F9A">
        <w:rPr>
          <w:rFonts w:ascii="Arial" w:hAnsi="Arial" w:cs="Arial"/>
          <w:sz w:val="22"/>
          <w:szCs w:val="22"/>
        </w:rPr>
        <w:t>André Luiz Melgaço Tavares</w:t>
      </w:r>
      <w:r w:rsidRPr="009D672E">
        <w:rPr>
          <w:rFonts w:ascii="Arial" w:hAnsi="Arial" w:cs="Arial"/>
          <w:sz w:val="22"/>
          <w:szCs w:val="22"/>
        </w:rPr>
        <w:t xml:space="preserve">, nos termos do art. 15 da Lei Federal 8.666/93, da Lei 10.250/2002, das demais normas legais aplicáveis, em face da classificação das propostas apresentadas no PREGÃO PARA REGISTRO DE PREÇOS Nº </w:t>
      </w:r>
      <w:r w:rsidR="008B3779">
        <w:rPr>
          <w:rFonts w:ascii="Arial" w:hAnsi="Arial" w:cs="Arial"/>
          <w:sz w:val="22"/>
          <w:szCs w:val="22"/>
        </w:rPr>
        <w:t>006</w:t>
      </w:r>
      <w:r w:rsidR="00A10235" w:rsidRPr="009D672E">
        <w:rPr>
          <w:rFonts w:ascii="Arial" w:hAnsi="Arial" w:cs="Arial"/>
          <w:sz w:val="22"/>
          <w:szCs w:val="22"/>
        </w:rPr>
        <w:t>/</w:t>
      </w:r>
      <w:r w:rsidR="00C30874">
        <w:rPr>
          <w:rFonts w:ascii="Arial" w:hAnsi="Arial" w:cs="Arial"/>
          <w:sz w:val="22"/>
          <w:szCs w:val="22"/>
        </w:rPr>
        <w:t>2022</w:t>
      </w:r>
      <w:r w:rsidRPr="009D672E">
        <w:rPr>
          <w:rFonts w:ascii="Arial" w:hAnsi="Arial" w:cs="Arial"/>
          <w:sz w:val="22"/>
          <w:szCs w:val="22"/>
        </w:rPr>
        <w:t xml:space="preserve"> por deliberação do pregoeiro oficial e equipe de apoio, e por ele homologada conforme processo nº </w:t>
      </w:r>
      <w:r w:rsidR="00C30874">
        <w:rPr>
          <w:rFonts w:ascii="Arial" w:hAnsi="Arial" w:cs="Arial"/>
          <w:sz w:val="22"/>
          <w:szCs w:val="22"/>
        </w:rPr>
        <w:t>020</w:t>
      </w:r>
      <w:r w:rsidR="00A10235" w:rsidRPr="009D672E">
        <w:rPr>
          <w:rFonts w:ascii="Arial" w:hAnsi="Arial" w:cs="Arial"/>
          <w:sz w:val="22"/>
          <w:szCs w:val="22"/>
        </w:rPr>
        <w:t>/</w:t>
      </w:r>
      <w:r w:rsidR="00C30874">
        <w:rPr>
          <w:rFonts w:ascii="Arial" w:hAnsi="Arial" w:cs="Arial"/>
          <w:sz w:val="22"/>
          <w:szCs w:val="22"/>
        </w:rPr>
        <w:t>2022</w:t>
      </w:r>
      <w:r w:rsidRPr="009D672E">
        <w:rPr>
          <w:rFonts w:ascii="Arial" w:hAnsi="Arial" w:cs="Arial"/>
          <w:sz w:val="22"/>
          <w:szCs w:val="22"/>
        </w:rPr>
        <w:t xml:space="preserve"> RESOLVE registrar os preços para os fornecimentos constantes nos anexos desta ata, beneficiário </w:t>
      </w:r>
      <w:r w:rsidR="0009726E">
        <w:rPr>
          <w:rFonts w:ascii="Arial" w:hAnsi="Arial" w:cs="Arial"/>
          <w:sz w:val="22"/>
          <w:szCs w:val="22"/>
        </w:rPr>
        <w:t xml:space="preserve">a Empresa </w:t>
      </w:r>
      <w:r w:rsidR="004D479D">
        <w:rPr>
          <w:rFonts w:ascii="Arial" w:hAnsi="Arial" w:cs="Arial"/>
          <w:sz w:val="22"/>
          <w:szCs w:val="22"/>
        </w:rPr>
        <w:t>TREZE DISTRIBUIDORA LTDA</w:t>
      </w:r>
      <w:r w:rsidR="0009726E">
        <w:rPr>
          <w:rFonts w:ascii="Arial" w:hAnsi="Arial" w:cs="Arial"/>
          <w:sz w:val="22"/>
          <w:szCs w:val="22"/>
        </w:rPr>
        <w:t>,</w:t>
      </w:r>
      <w:r w:rsidR="00CF6216">
        <w:rPr>
          <w:rFonts w:ascii="Arial" w:hAnsi="Arial" w:cs="Arial"/>
          <w:sz w:val="22"/>
          <w:szCs w:val="22"/>
        </w:rPr>
        <w:t xml:space="preserve"> localizado na </w:t>
      </w:r>
      <w:r w:rsidR="004D479D">
        <w:rPr>
          <w:rFonts w:ascii="Arial" w:hAnsi="Arial" w:cs="Arial"/>
          <w:sz w:val="22"/>
          <w:szCs w:val="22"/>
        </w:rPr>
        <w:t>Avenida Antônio Pio da Fonseca</w:t>
      </w:r>
      <w:r w:rsidR="00CF6216">
        <w:rPr>
          <w:rFonts w:ascii="Arial" w:hAnsi="Arial" w:cs="Arial"/>
          <w:sz w:val="22"/>
          <w:szCs w:val="22"/>
        </w:rPr>
        <w:t xml:space="preserve"> </w:t>
      </w:r>
      <w:r w:rsidRPr="009D672E">
        <w:rPr>
          <w:rFonts w:ascii="Arial" w:hAnsi="Arial" w:cs="Arial"/>
          <w:sz w:val="22"/>
          <w:szCs w:val="22"/>
        </w:rPr>
        <w:t>, n°</w:t>
      </w:r>
      <w:r w:rsidR="004D479D">
        <w:rPr>
          <w:rFonts w:ascii="Arial" w:hAnsi="Arial" w:cs="Arial"/>
          <w:sz w:val="22"/>
          <w:szCs w:val="22"/>
        </w:rPr>
        <w:t>035</w:t>
      </w:r>
      <w:r w:rsidR="00CF6216">
        <w:rPr>
          <w:rFonts w:ascii="Arial" w:hAnsi="Arial" w:cs="Arial"/>
          <w:sz w:val="22"/>
          <w:szCs w:val="22"/>
        </w:rPr>
        <w:t xml:space="preserve">, </w:t>
      </w:r>
      <w:r w:rsidR="004D479D">
        <w:rPr>
          <w:rFonts w:ascii="Arial" w:hAnsi="Arial" w:cs="Arial"/>
          <w:sz w:val="22"/>
          <w:szCs w:val="22"/>
        </w:rPr>
        <w:t>Loja 01</w:t>
      </w:r>
      <w:r w:rsidR="00CF6216">
        <w:rPr>
          <w:rFonts w:ascii="Arial" w:hAnsi="Arial" w:cs="Arial"/>
          <w:sz w:val="22"/>
          <w:szCs w:val="22"/>
        </w:rPr>
        <w:t xml:space="preserve">,no bairro </w:t>
      </w:r>
      <w:r w:rsidR="004D479D">
        <w:rPr>
          <w:rFonts w:ascii="Arial" w:hAnsi="Arial" w:cs="Arial"/>
          <w:sz w:val="22"/>
          <w:szCs w:val="22"/>
        </w:rPr>
        <w:t>Nova Brasília CEP:35695-000</w:t>
      </w:r>
      <w:r w:rsidR="0009726E">
        <w:rPr>
          <w:rFonts w:ascii="Arial" w:hAnsi="Arial" w:cs="Arial"/>
          <w:sz w:val="22"/>
          <w:szCs w:val="22"/>
        </w:rPr>
        <w:t>,</w:t>
      </w:r>
      <w:r w:rsidR="004D479D">
        <w:rPr>
          <w:rFonts w:ascii="Arial" w:hAnsi="Arial" w:cs="Arial"/>
          <w:sz w:val="22"/>
          <w:szCs w:val="22"/>
        </w:rPr>
        <w:t xml:space="preserve"> </w:t>
      </w:r>
      <w:r w:rsidRPr="009D672E">
        <w:rPr>
          <w:rFonts w:ascii="Arial" w:hAnsi="Arial" w:cs="Arial"/>
          <w:sz w:val="22"/>
          <w:szCs w:val="22"/>
        </w:rPr>
        <w:t>na cidade de</w:t>
      </w:r>
      <w:r w:rsidR="004D479D">
        <w:rPr>
          <w:rFonts w:ascii="Arial" w:hAnsi="Arial" w:cs="Arial"/>
          <w:sz w:val="22"/>
          <w:szCs w:val="22"/>
        </w:rPr>
        <w:t xml:space="preserve"> Igaratinga</w:t>
      </w:r>
      <w:r w:rsidRPr="009D672E">
        <w:rPr>
          <w:rFonts w:ascii="Arial" w:hAnsi="Arial" w:cs="Arial"/>
          <w:sz w:val="22"/>
          <w:szCs w:val="22"/>
        </w:rPr>
        <w:t xml:space="preserve">, estado de </w:t>
      </w:r>
      <w:r w:rsidR="0009726E">
        <w:rPr>
          <w:rFonts w:ascii="Arial" w:hAnsi="Arial" w:cs="Arial"/>
          <w:sz w:val="22"/>
          <w:szCs w:val="22"/>
        </w:rPr>
        <w:t>Minas Gerais</w:t>
      </w:r>
      <w:r w:rsidRPr="009D672E">
        <w:rPr>
          <w:rFonts w:ascii="Arial" w:hAnsi="Arial" w:cs="Arial"/>
          <w:sz w:val="22"/>
          <w:szCs w:val="22"/>
        </w:rPr>
        <w:t xml:space="preserve">, </w:t>
      </w:r>
      <w:r w:rsidR="008A10CC">
        <w:rPr>
          <w:rFonts w:ascii="Arial" w:hAnsi="Arial" w:cs="Arial"/>
          <w:sz w:val="22"/>
          <w:szCs w:val="22"/>
        </w:rPr>
        <w:t>cujo CNPJ</w:t>
      </w:r>
      <w:r w:rsidR="00CF6216">
        <w:rPr>
          <w:rFonts w:ascii="Arial" w:hAnsi="Arial" w:cs="Arial"/>
          <w:sz w:val="22"/>
          <w:szCs w:val="22"/>
        </w:rPr>
        <w:t>:</w:t>
      </w:r>
      <w:r w:rsidR="004D479D">
        <w:rPr>
          <w:rFonts w:ascii="Arial" w:hAnsi="Arial" w:cs="Arial"/>
          <w:sz w:val="22"/>
          <w:szCs w:val="22"/>
        </w:rPr>
        <w:t>29.126.669/0001-06</w:t>
      </w:r>
      <w:r w:rsidRPr="009D672E">
        <w:rPr>
          <w:rFonts w:ascii="Arial" w:hAnsi="Arial" w:cs="Arial"/>
          <w:sz w:val="22"/>
          <w:szCs w:val="22"/>
        </w:rPr>
        <w:t xml:space="preserve">, neste ato representado por </w:t>
      </w:r>
      <w:r w:rsidR="004D479D">
        <w:rPr>
          <w:rFonts w:ascii="Arial" w:hAnsi="Arial" w:cs="Arial"/>
          <w:sz w:val="22"/>
          <w:szCs w:val="22"/>
        </w:rPr>
        <w:t>Edgar Henriques da Fonseca</w:t>
      </w:r>
      <w:r w:rsidR="008A10CC">
        <w:rPr>
          <w:rFonts w:ascii="Arial" w:hAnsi="Arial" w:cs="Arial"/>
          <w:sz w:val="22"/>
          <w:szCs w:val="22"/>
        </w:rPr>
        <w:t xml:space="preserve">, CPF: </w:t>
      </w:r>
      <w:r w:rsidR="004D479D">
        <w:rPr>
          <w:rFonts w:ascii="Arial" w:hAnsi="Arial" w:cs="Arial"/>
          <w:sz w:val="22"/>
          <w:szCs w:val="22"/>
        </w:rPr>
        <w:t>463.459.146-49</w:t>
      </w:r>
      <w:r w:rsidRPr="009D672E">
        <w:rPr>
          <w:rFonts w:ascii="Arial" w:hAnsi="Arial" w:cs="Arial"/>
          <w:sz w:val="22"/>
          <w:szCs w:val="22"/>
        </w:rPr>
        <w:t>, conforme quadro abaixo:</w:t>
      </w:r>
    </w:p>
    <w:p w:rsidR="00CB4F72" w:rsidRPr="009D672E" w:rsidRDefault="00CB4F72" w:rsidP="00506D00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1418"/>
        <w:gridCol w:w="882"/>
        <w:gridCol w:w="851"/>
        <w:gridCol w:w="1134"/>
        <w:gridCol w:w="992"/>
        <w:gridCol w:w="992"/>
        <w:gridCol w:w="1093"/>
        <w:gridCol w:w="1001"/>
      </w:tblGrid>
      <w:tr w:rsidR="00CB4F72" w:rsidRPr="007A731E" w:rsidTr="00241A3C">
        <w:tc>
          <w:tcPr>
            <w:tcW w:w="709" w:type="dxa"/>
            <w:vMerge w:val="restart"/>
            <w:shd w:val="clear" w:color="auto" w:fill="A6A6A6" w:themeFill="background1" w:themeFillShade="A6"/>
          </w:tcPr>
          <w:p w:rsidR="00CB4F72" w:rsidRPr="007A731E" w:rsidRDefault="00241A3C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7A731E">
              <w:rPr>
                <w:rFonts w:ascii="Arial" w:hAnsi="Arial" w:cs="Arial"/>
                <w:b/>
                <w:sz w:val="16"/>
                <w:szCs w:val="16"/>
              </w:rPr>
              <w:t>ITEM</w:t>
            </w:r>
          </w:p>
        </w:tc>
        <w:tc>
          <w:tcPr>
            <w:tcW w:w="1418" w:type="dxa"/>
            <w:vMerge w:val="restart"/>
            <w:shd w:val="clear" w:color="auto" w:fill="A6A6A6" w:themeFill="background1" w:themeFillShade="A6"/>
          </w:tcPr>
          <w:p w:rsidR="00CB4F72" w:rsidRPr="007A731E" w:rsidRDefault="00241A3C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A731E">
              <w:rPr>
                <w:rFonts w:ascii="Arial" w:hAnsi="Arial" w:cs="Arial"/>
                <w:b/>
                <w:sz w:val="16"/>
                <w:szCs w:val="16"/>
              </w:rPr>
              <w:t>DESCRIÇÃO DO ITEM</w:t>
            </w:r>
          </w:p>
        </w:tc>
        <w:tc>
          <w:tcPr>
            <w:tcW w:w="6945" w:type="dxa"/>
            <w:gridSpan w:val="7"/>
            <w:shd w:val="clear" w:color="auto" w:fill="A6A6A6" w:themeFill="background1" w:themeFillShade="A6"/>
          </w:tcPr>
          <w:p w:rsidR="00CB4F72" w:rsidRPr="007A731E" w:rsidRDefault="00241A3C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A731E">
              <w:rPr>
                <w:rFonts w:ascii="Arial" w:hAnsi="Arial" w:cs="Arial"/>
                <w:b/>
                <w:sz w:val="16"/>
                <w:szCs w:val="16"/>
              </w:rPr>
              <w:t>QUANTIDADE/ VALOR</w:t>
            </w:r>
          </w:p>
        </w:tc>
      </w:tr>
      <w:tr w:rsidR="00CB4F72" w:rsidRPr="007A731E" w:rsidTr="00241A3C">
        <w:tc>
          <w:tcPr>
            <w:tcW w:w="709" w:type="dxa"/>
            <w:vMerge/>
            <w:shd w:val="clear" w:color="auto" w:fill="A6A6A6" w:themeFill="background1" w:themeFillShade="A6"/>
          </w:tcPr>
          <w:p w:rsidR="00CB4F72" w:rsidRPr="007A731E" w:rsidRDefault="00CB4F72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6A6A6" w:themeFill="background1" w:themeFillShade="A6"/>
          </w:tcPr>
          <w:p w:rsidR="00CB4F72" w:rsidRPr="007A731E" w:rsidRDefault="00CB4F72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867" w:type="dxa"/>
            <w:gridSpan w:val="3"/>
            <w:shd w:val="clear" w:color="auto" w:fill="A6A6A6" w:themeFill="background1" w:themeFillShade="A6"/>
          </w:tcPr>
          <w:p w:rsidR="00CB4F72" w:rsidRPr="007A731E" w:rsidRDefault="00241A3C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A731E">
              <w:rPr>
                <w:rFonts w:ascii="Arial" w:hAnsi="Arial" w:cs="Arial"/>
                <w:b/>
                <w:sz w:val="16"/>
                <w:szCs w:val="16"/>
              </w:rPr>
              <w:t>ÓRGÃO GERENCIADOR</w:t>
            </w:r>
          </w:p>
        </w:tc>
        <w:tc>
          <w:tcPr>
            <w:tcW w:w="1984" w:type="dxa"/>
            <w:gridSpan w:val="2"/>
            <w:shd w:val="clear" w:color="auto" w:fill="A6A6A6" w:themeFill="background1" w:themeFillShade="A6"/>
          </w:tcPr>
          <w:p w:rsidR="00CB4F72" w:rsidRPr="007A731E" w:rsidRDefault="00241A3C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A731E">
              <w:rPr>
                <w:rFonts w:ascii="Arial" w:hAnsi="Arial" w:cs="Arial"/>
                <w:b/>
                <w:sz w:val="16"/>
                <w:szCs w:val="16"/>
              </w:rPr>
              <w:t>TOTAL A SER REGISTRADA E LIMITE POR ADESÃO</w:t>
            </w:r>
          </w:p>
        </w:tc>
        <w:tc>
          <w:tcPr>
            <w:tcW w:w="2094" w:type="dxa"/>
            <w:gridSpan w:val="2"/>
            <w:shd w:val="clear" w:color="auto" w:fill="A6A6A6" w:themeFill="background1" w:themeFillShade="A6"/>
          </w:tcPr>
          <w:p w:rsidR="00CB4F72" w:rsidRPr="007A731E" w:rsidRDefault="00241A3C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A731E">
              <w:rPr>
                <w:rFonts w:ascii="Arial" w:hAnsi="Arial" w:cs="Arial"/>
                <w:b/>
                <w:sz w:val="16"/>
                <w:szCs w:val="16"/>
              </w:rPr>
              <w:t>LIMITE DECORRENTE DE ADESÕES</w:t>
            </w:r>
          </w:p>
        </w:tc>
      </w:tr>
      <w:tr w:rsidR="00CB4F72" w:rsidRPr="007A731E" w:rsidTr="00241A3C">
        <w:tc>
          <w:tcPr>
            <w:tcW w:w="709" w:type="dxa"/>
            <w:vMerge/>
            <w:shd w:val="clear" w:color="auto" w:fill="A6A6A6" w:themeFill="background1" w:themeFillShade="A6"/>
          </w:tcPr>
          <w:p w:rsidR="00CB4F72" w:rsidRPr="007A731E" w:rsidRDefault="00CB4F72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6A6A6" w:themeFill="background1" w:themeFillShade="A6"/>
          </w:tcPr>
          <w:p w:rsidR="00CB4F72" w:rsidRPr="007A731E" w:rsidRDefault="00CB4F72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882" w:type="dxa"/>
            <w:shd w:val="clear" w:color="auto" w:fill="A6A6A6" w:themeFill="background1" w:themeFillShade="A6"/>
          </w:tcPr>
          <w:p w:rsidR="00CB4F72" w:rsidRPr="007A731E" w:rsidRDefault="00241A3C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A731E">
              <w:rPr>
                <w:rFonts w:ascii="Arial" w:hAnsi="Arial" w:cs="Arial"/>
                <w:b/>
                <w:sz w:val="16"/>
                <w:szCs w:val="16"/>
              </w:rPr>
              <w:t>QTDE. ESTIMADA</w:t>
            </w:r>
          </w:p>
        </w:tc>
        <w:tc>
          <w:tcPr>
            <w:tcW w:w="851" w:type="dxa"/>
            <w:shd w:val="clear" w:color="auto" w:fill="A6A6A6" w:themeFill="background1" w:themeFillShade="A6"/>
          </w:tcPr>
          <w:p w:rsidR="00CB4F72" w:rsidRPr="007A731E" w:rsidRDefault="00241A3C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A731E">
              <w:rPr>
                <w:rFonts w:ascii="Arial" w:hAnsi="Arial" w:cs="Arial"/>
                <w:b/>
                <w:sz w:val="16"/>
                <w:szCs w:val="16"/>
              </w:rPr>
              <w:t>VALOR</w:t>
            </w:r>
          </w:p>
          <w:p w:rsidR="00CB4F72" w:rsidRPr="007A731E" w:rsidRDefault="00241A3C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A731E">
              <w:rPr>
                <w:rFonts w:ascii="Arial" w:hAnsi="Arial" w:cs="Arial"/>
                <w:b/>
                <w:sz w:val="16"/>
                <w:szCs w:val="16"/>
              </w:rPr>
              <w:t>UNITÁRIO</w:t>
            </w:r>
          </w:p>
        </w:tc>
        <w:tc>
          <w:tcPr>
            <w:tcW w:w="1134" w:type="dxa"/>
            <w:shd w:val="clear" w:color="auto" w:fill="A6A6A6" w:themeFill="background1" w:themeFillShade="A6"/>
          </w:tcPr>
          <w:p w:rsidR="00CB4F72" w:rsidRPr="007A731E" w:rsidRDefault="00241A3C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A731E">
              <w:rPr>
                <w:rFonts w:ascii="Arial" w:hAnsi="Arial" w:cs="Arial"/>
                <w:b/>
                <w:sz w:val="16"/>
                <w:szCs w:val="16"/>
              </w:rPr>
              <w:t>VALOR</w:t>
            </w:r>
          </w:p>
          <w:p w:rsidR="00CB4F72" w:rsidRPr="007A731E" w:rsidRDefault="00241A3C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A731E">
              <w:rPr>
                <w:rFonts w:ascii="Arial" w:hAnsi="Arial" w:cs="Arial"/>
                <w:b/>
                <w:sz w:val="16"/>
                <w:szCs w:val="16"/>
              </w:rPr>
              <w:t>TOTAL</w:t>
            </w:r>
          </w:p>
        </w:tc>
        <w:tc>
          <w:tcPr>
            <w:tcW w:w="992" w:type="dxa"/>
            <w:shd w:val="clear" w:color="auto" w:fill="A6A6A6" w:themeFill="background1" w:themeFillShade="A6"/>
          </w:tcPr>
          <w:p w:rsidR="00CB4F72" w:rsidRPr="007A731E" w:rsidRDefault="00241A3C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A731E">
              <w:rPr>
                <w:rFonts w:ascii="Arial" w:hAnsi="Arial" w:cs="Arial"/>
                <w:b/>
                <w:sz w:val="16"/>
                <w:szCs w:val="16"/>
              </w:rPr>
              <w:t>QTDE. ESTIMADA</w:t>
            </w:r>
          </w:p>
        </w:tc>
        <w:tc>
          <w:tcPr>
            <w:tcW w:w="992" w:type="dxa"/>
            <w:shd w:val="clear" w:color="auto" w:fill="A6A6A6" w:themeFill="background1" w:themeFillShade="A6"/>
          </w:tcPr>
          <w:p w:rsidR="00CB4F72" w:rsidRPr="007A731E" w:rsidRDefault="00241A3C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A731E">
              <w:rPr>
                <w:rFonts w:ascii="Arial" w:hAnsi="Arial" w:cs="Arial"/>
                <w:b/>
                <w:sz w:val="16"/>
                <w:szCs w:val="16"/>
              </w:rPr>
              <w:t>VALOR</w:t>
            </w:r>
          </w:p>
          <w:p w:rsidR="00CB4F72" w:rsidRPr="007A731E" w:rsidRDefault="00241A3C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A731E">
              <w:rPr>
                <w:rFonts w:ascii="Arial" w:hAnsi="Arial" w:cs="Arial"/>
                <w:b/>
                <w:sz w:val="16"/>
                <w:szCs w:val="16"/>
              </w:rPr>
              <w:t>TOTAL</w:t>
            </w:r>
          </w:p>
        </w:tc>
        <w:tc>
          <w:tcPr>
            <w:tcW w:w="1093" w:type="dxa"/>
            <w:shd w:val="clear" w:color="auto" w:fill="A6A6A6" w:themeFill="background1" w:themeFillShade="A6"/>
          </w:tcPr>
          <w:p w:rsidR="00CB4F72" w:rsidRPr="007A731E" w:rsidRDefault="00241A3C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A731E">
              <w:rPr>
                <w:rFonts w:ascii="Arial" w:hAnsi="Arial" w:cs="Arial"/>
                <w:b/>
                <w:sz w:val="16"/>
                <w:szCs w:val="16"/>
              </w:rPr>
              <w:t>QTDE. ESTIMADA</w:t>
            </w:r>
          </w:p>
        </w:tc>
        <w:tc>
          <w:tcPr>
            <w:tcW w:w="1001" w:type="dxa"/>
            <w:shd w:val="clear" w:color="auto" w:fill="A6A6A6" w:themeFill="background1" w:themeFillShade="A6"/>
          </w:tcPr>
          <w:p w:rsidR="00CB4F72" w:rsidRPr="007A731E" w:rsidRDefault="00241A3C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A731E">
              <w:rPr>
                <w:rFonts w:ascii="Arial" w:hAnsi="Arial" w:cs="Arial"/>
                <w:b/>
                <w:sz w:val="16"/>
                <w:szCs w:val="16"/>
              </w:rPr>
              <w:t>VALOR</w:t>
            </w:r>
          </w:p>
          <w:p w:rsidR="00CB4F72" w:rsidRPr="007A731E" w:rsidRDefault="00241A3C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A731E">
              <w:rPr>
                <w:rFonts w:ascii="Arial" w:hAnsi="Arial" w:cs="Arial"/>
                <w:b/>
                <w:sz w:val="16"/>
                <w:szCs w:val="16"/>
              </w:rPr>
              <w:t>TOTAL</w:t>
            </w:r>
          </w:p>
        </w:tc>
      </w:tr>
      <w:tr w:rsidR="007A731E" w:rsidRPr="007A731E" w:rsidTr="007A731E">
        <w:trPr>
          <w:trHeight w:val="3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731E" w:rsidRPr="007A731E" w:rsidRDefault="007A731E" w:rsidP="007A731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7A731E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A731E" w:rsidRPr="007A731E" w:rsidRDefault="007A731E" w:rsidP="007A731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7A731E">
              <w:rPr>
                <w:rFonts w:ascii="Arial" w:hAnsi="Arial" w:cs="Arial"/>
                <w:color w:val="auto"/>
                <w:sz w:val="16"/>
                <w:szCs w:val="16"/>
              </w:rPr>
              <w:t>BOTA DE PLASTICO BRANCA - CANO LONGO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A731E" w:rsidRPr="007A731E" w:rsidRDefault="007A731E" w:rsidP="007A731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7A731E">
              <w:rPr>
                <w:rFonts w:ascii="Arial" w:hAnsi="Arial" w:cs="Arial"/>
                <w:color w:val="auto"/>
                <w:sz w:val="16"/>
                <w:szCs w:val="16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A731E" w:rsidRPr="007A731E" w:rsidRDefault="007A731E" w:rsidP="007A731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7A731E">
              <w:rPr>
                <w:rFonts w:ascii="Arial" w:hAnsi="Arial" w:cs="Arial"/>
                <w:sz w:val="16"/>
                <w:szCs w:val="16"/>
              </w:rPr>
              <w:t>34,00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A731E" w:rsidRPr="007A731E" w:rsidRDefault="007A731E" w:rsidP="007A731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7A731E">
              <w:rPr>
                <w:rFonts w:ascii="Arial" w:hAnsi="Arial" w:cs="Arial"/>
                <w:sz w:val="16"/>
                <w:szCs w:val="16"/>
              </w:rPr>
              <w:t>1.020,00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A731E" w:rsidRPr="007A731E" w:rsidRDefault="007A731E" w:rsidP="007A731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7A731E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A731E" w:rsidRPr="007A731E" w:rsidRDefault="007A731E" w:rsidP="007A731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7A731E">
              <w:rPr>
                <w:rFonts w:ascii="Arial" w:hAnsi="Arial" w:cs="Arial"/>
                <w:sz w:val="16"/>
                <w:szCs w:val="16"/>
              </w:rPr>
              <w:t>1.020,00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A731E" w:rsidRPr="007A731E" w:rsidRDefault="007A731E" w:rsidP="007A731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7A731E">
              <w:rPr>
                <w:rFonts w:ascii="Arial" w:hAnsi="Arial" w:cs="Arial"/>
                <w:sz w:val="16"/>
                <w:szCs w:val="16"/>
              </w:rPr>
              <w:t>150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A731E" w:rsidRPr="007A731E" w:rsidRDefault="007A731E" w:rsidP="007A731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7A731E">
              <w:rPr>
                <w:rFonts w:ascii="Arial" w:hAnsi="Arial" w:cs="Arial"/>
                <w:sz w:val="16"/>
                <w:szCs w:val="16"/>
              </w:rPr>
              <w:t>5.100,00</w:t>
            </w:r>
          </w:p>
        </w:tc>
      </w:tr>
      <w:tr w:rsidR="007A731E" w:rsidRPr="007A731E" w:rsidTr="007A731E">
        <w:trPr>
          <w:trHeight w:val="3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731E" w:rsidRPr="007A731E" w:rsidRDefault="007A731E" w:rsidP="007A731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7A731E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A731E" w:rsidRPr="007A731E" w:rsidRDefault="007A731E" w:rsidP="007A731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7A731E">
              <w:rPr>
                <w:rFonts w:ascii="Arial" w:hAnsi="Arial" w:cs="Arial"/>
                <w:color w:val="auto"/>
                <w:sz w:val="16"/>
                <w:szCs w:val="16"/>
              </w:rPr>
              <w:t>BOTA DE PLÁSTICO BRANCA– CANO CURTO FORRADA – TAMANHA ADULTO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A731E" w:rsidRPr="007A731E" w:rsidRDefault="007A731E" w:rsidP="007A731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7A731E">
              <w:rPr>
                <w:rFonts w:ascii="Arial" w:hAnsi="Arial" w:cs="Arial"/>
                <w:color w:val="auto"/>
                <w:sz w:val="16"/>
                <w:szCs w:val="16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A731E" w:rsidRPr="007A731E" w:rsidRDefault="007A731E" w:rsidP="007A731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7A731E">
              <w:rPr>
                <w:rFonts w:ascii="Arial" w:hAnsi="Arial" w:cs="Arial"/>
                <w:sz w:val="16"/>
                <w:szCs w:val="16"/>
              </w:rPr>
              <w:t>36,00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A731E" w:rsidRPr="007A731E" w:rsidRDefault="007A731E" w:rsidP="007A731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7A731E">
              <w:rPr>
                <w:rFonts w:ascii="Arial" w:hAnsi="Arial" w:cs="Arial"/>
                <w:sz w:val="16"/>
                <w:szCs w:val="16"/>
              </w:rPr>
              <w:t>1.080,00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A731E" w:rsidRPr="007A731E" w:rsidRDefault="007A731E" w:rsidP="007A731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7A731E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A731E" w:rsidRPr="007A731E" w:rsidRDefault="007A731E" w:rsidP="007A731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7A731E">
              <w:rPr>
                <w:rFonts w:ascii="Arial" w:hAnsi="Arial" w:cs="Arial"/>
                <w:sz w:val="16"/>
                <w:szCs w:val="16"/>
              </w:rPr>
              <w:t>1.080,00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A731E" w:rsidRPr="007A731E" w:rsidRDefault="007A731E" w:rsidP="007A731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7A731E">
              <w:rPr>
                <w:rFonts w:ascii="Arial" w:hAnsi="Arial" w:cs="Arial"/>
                <w:sz w:val="16"/>
                <w:szCs w:val="16"/>
              </w:rPr>
              <w:t>150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A731E" w:rsidRPr="007A731E" w:rsidRDefault="007A731E" w:rsidP="007A731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7A731E">
              <w:rPr>
                <w:rFonts w:ascii="Arial" w:hAnsi="Arial" w:cs="Arial"/>
                <w:sz w:val="16"/>
                <w:szCs w:val="16"/>
              </w:rPr>
              <w:t>5.400,00</w:t>
            </w:r>
          </w:p>
        </w:tc>
      </w:tr>
      <w:tr w:rsidR="007A731E" w:rsidRPr="007A731E" w:rsidTr="007A731E">
        <w:trPr>
          <w:trHeight w:val="3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731E" w:rsidRPr="007A731E" w:rsidRDefault="007A731E" w:rsidP="007A731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7A731E">
              <w:rPr>
                <w:rFonts w:ascii="Arial" w:hAnsi="Arial" w:cs="Arial"/>
                <w:sz w:val="16"/>
                <w:szCs w:val="16"/>
              </w:rPr>
              <w:t>53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A731E" w:rsidRPr="007A731E" w:rsidRDefault="007A731E" w:rsidP="007A731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7A731E">
              <w:rPr>
                <w:rFonts w:ascii="Arial" w:hAnsi="Arial" w:cs="Arial"/>
                <w:color w:val="auto"/>
                <w:sz w:val="16"/>
                <w:szCs w:val="16"/>
              </w:rPr>
              <w:t xml:space="preserve">COPO DESCARTÁVEL 80 ML PARA CAFÉ. CONFECCIONADO COM </w:t>
            </w:r>
            <w:r w:rsidRPr="007A731E">
              <w:rPr>
                <w:rFonts w:ascii="Arial" w:hAnsi="Arial" w:cs="Arial"/>
                <w:color w:val="auto"/>
                <w:sz w:val="16"/>
                <w:szCs w:val="16"/>
              </w:rPr>
              <w:lastRenderedPageBreak/>
              <w:t xml:space="preserve">RESINA TERMOPLÁSTICA BRANCA OU TRANSLÚCIDA . ESPESSURA MÉDIA DO PLÁSTICO 0,10 MM. OS COPOS DEVEM SER HOMOGÊNEOS, ISENTOS DE MATERIAIS ESTRANHOS, BOLHAS, RACHADURAS, FUROS DEFORMAÇÕES, BORDAS AFIADAS OU REBARBAS, NÃO DEVEM APRESENTAR SUJIDADE INTERNA OU EXTERNAMENTE. O COPO DEVE TRAZER GRAVADO EM RELEVO, COM CARACTERES VISÍVEIS E DE FORMA INDELÉVEL, A MARCA OU IDENTIFICAÇÃO DO FABRICANTE, A CAPACIDADE E O SÍMBOLO DE IDENTIFICAÇÃO DE MATERIAL PARA RECICLAGEM. ACONDICIONADO CONFORME A PRAXE DO FABRICANTE, DE FORMA A GARANTIR A HIGIENE E INTEGRIDADE DO PRODUTO </w:t>
            </w:r>
            <w:r w:rsidRPr="007A731E">
              <w:rPr>
                <w:rFonts w:ascii="Arial" w:hAnsi="Arial" w:cs="Arial"/>
                <w:color w:val="auto"/>
                <w:sz w:val="16"/>
                <w:szCs w:val="16"/>
              </w:rPr>
              <w:lastRenderedPageBreak/>
              <w:t>ATÉ SEU USO. A EMBALAGEM DEVERÁ CONTER EXTERNAMENTE OS DADOS DE IDENTIFICAÇÃO, PROCEDÊNCIA E QUANTIDADE. DEVERÁ ATENDER AS CONDIÇÕES GERAIS DA NBR14885 E NBR13230 DA ABNT. PACOTES. C/ 100 UNIDADES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A731E" w:rsidRPr="007A731E" w:rsidRDefault="007A731E" w:rsidP="007A731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7A731E">
              <w:rPr>
                <w:rFonts w:ascii="Arial" w:hAnsi="Arial" w:cs="Arial"/>
                <w:color w:val="auto"/>
                <w:sz w:val="16"/>
                <w:szCs w:val="16"/>
              </w:rPr>
              <w:lastRenderedPageBreak/>
              <w:t>250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A731E" w:rsidRPr="007A731E" w:rsidRDefault="007A731E" w:rsidP="007A731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7A731E">
              <w:rPr>
                <w:rFonts w:ascii="Arial" w:hAnsi="Arial" w:cs="Arial"/>
                <w:sz w:val="16"/>
                <w:szCs w:val="16"/>
              </w:rPr>
              <w:t>2,62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A731E" w:rsidRPr="007A731E" w:rsidRDefault="007A731E" w:rsidP="007A731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7A731E">
              <w:rPr>
                <w:rFonts w:ascii="Arial" w:hAnsi="Arial" w:cs="Arial"/>
                <w:sz w:val="16"/>
                <w:szCs w:val="16"/>
              </w:rPr>
              <w:t>655,00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A731E" w:rsidRPr="007A731E" w:rsidRDefault="007A731E" w:rsidP="007A731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7A731E">
              <w:rPr>
                <w:rFonts w:ascii="Arial" w:hAnsi="Arial" w:cs="Arial"/>
                <w:sz w:val="16"/>
                <w:szCs w:val="16"/>
              </w:rPr>
              <w:t>250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A731E" w:rsidRPr="007A731E" w:rsidRDefault="007A731E" w:rsidP="007A731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7A731E">
              <w:rPr>
                <w:rFonts w:ascii="Arial" w:hAnsi="Arial" w:cs="Arial"/>
                <w:sz w:val="16"/>
                <w:szCs w:val="16"/>
              </w:rPr>
              <w:t>655,00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A731E" w:rsidRPr="007A731E" w:rsidRDefault="007A731E" w:rsidP="007A731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7A731E">
              <w:rPr>
                <w:rFonts w:ascii="Arial" w:hAnsi="Arial" w:cs="Arial"/>
                <w:sz w:val="16"/>
                <w:szCs w:val="16"/>
              </w:rPr>
              <w:t>1.250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A731E" w:rsidRPr="007A731E" w:rsidRDefault="007A731E" w:rsidP="007A731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7A731E">
              <w:rPr>
                <w:rFonts w:ascii="Arial" w:hAnsi="Arial" w:cs="Arial"/>
                <w:sz w:val="16"/>
                <w:szCs w:val="16"/>
              </w:rPr>
              <w:t>3.275,00</w:t>
            </w:r>
          </w:p>
        </w:tc>
      </w:tr>
      <w:tr w:rsidR="007A731E" w:rsidRPr="007A731E" w:rsidTr="007A731E">
        <w:trPr>
          <w:trHeight w:val="3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731E" w:rsidRPr="007A731E" w:rsidRDefault="007A731E" w:rsidP="007A731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7A731E">
              <w:rPr>
                <w:rFonts w:ascii="Arial" w:hAnsi="Arial" w:cs="Arial"/>
                <w:sz w:val="16"/>
                <w:szCs w:val="16"/>
              </w:rPr>
              <w:lastRenderedPageBreak/>
              <w:t>85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A731E" w:rsidRPr="007A731E" w:rsidRDefault="007A731E" w:rsidP="007A731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7A731E">
              <w:rPr>
                <w:rFonts w:ascii="Arial" w:hAnsi="Arial" w:cs="Arial"/>
                <w:color w:val="auto"/>
                <w:sz w:val="16"/>
                <w:szCs w:val="16"/>
              </w:rPr>
              <w:t>FACA PARA COZINHA CABO POLIETILENO, LÂMINA DE 12 A 15 CM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A731E" w:rsidRPr="007A731E" w:rsidRDefault="007A731E" w:rsidP="007A731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7A731E">
              <w:rPr>
                <w:rFonts w:ascii="Arial" w:hAnsi="Arial" w:cs="Arial"/>
                <w:color w:val="auto"/>
                <w:sz w:val="16"/>
                <w:szCs w:val="16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A731E" w:rsidRPr="007A731E" w:rsidRDefault="007A731E" w:rsidP="007A731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7A731E">
              <w:rPr>
                <w:rFonts w:ascii="Arial" w:hAnsi="Arial" w:cs="Arial"/>
                <w:sz w:val="16"/>
                <w:szCs w:val="16"/>
              </w:rPr>
              <w:t>6,00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A731E" w:rsidRPr="007A731E" w:rsidRDefault="007A731E" w:rsidP="007A731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7A731E">
              <w:rPr>
                <w:rFonts w:ascii="Arial" w:hAnsi="Arial" w:cs="Arial"/>
                <w:sz w:val="16"/>
                <w:szCs w:val="16"/>
              </w:rPr>
              <w:t>60,00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A731E" w:rsidRPr="007A731E" w:rsidRDefault="007A731E" w:rsidP="007A731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7A731E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A731E" w:rsidRPr="007A731E" w:rsidRDefault="007A731E" w:rsidP="007A731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7A731E">
              <w:rPr>
                <w:rFonts w:ascii="Arial" w:hAnsi="Arial" w:cs="Arial"/>
                <w:sz w:val="16"/>
                <w:szCs w:val="16"/>
              </w:rPr>
              <w:t>60,00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A731E" w:rsidRPr="007A731E" w:rsidRDefault="007A731E" w:rsidP="007A731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7A731E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A731E" w:rsidRPr="007A731E" w:rsidRDefault="007A731E" w:rsidP="007A731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7A731E">
              <w:rPr>
                <w:rFonts w:ascii="Arial" w:hAnsi="Arial" w:cs="Arial"/>
                <w:sz w:val="16"/>
                <w:szCs w:val="16"/>
              </w:rPr>
              <w:t>300,00</w:t>
            </w:r>
          </w:p>
        </w:tc>
      </w:tr>
      <w:tr w:rsidR="007A731E" w:rsidRPr="007A731E" w:rsidTr="007A731E">
        <w:trPr>
          <w:trHeight w:val="3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731E" w:rsidRPr="007A731E" w:rsidRDefault="007A731E" w:rsidP="007A731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7A731E">
              <w:rPr>
                <w:rFonts w:ascii="Arial" w:hAnsi="Arial" w:cs="Arial"/>
                <w:sz w:val="16"/>
                <w:szCs w:val="16"/>
              </w:rPr>
              <w:t>122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A731E" w:rsidRPr="007A731E" w:rsidRDefault="007A731E" w:rsidP="007A731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hyperlink r:id="rId8" w:tgtFrame="_blank" w:history="1">
              <w:r w:rsidRPr="007A731E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</w:rPr>
                <w:t xml:space="preserve">LUVA DE PROTEÇÃO NITRILON 688, G. CONFECCIONADAS EM LÁTEX NITRILICO COM ACABAMENTO LISO E INTERIORFEITO INTEGRALMENTE EM ALGODÃO, É IDEAL PARA TRABALHOS COM RISCO MECÂNICO MAS TAMBÉM É RECOMENDADA PARA MANUSEIO DE PEÇAS ÚMIDAS. PROPORCIONA A MÁXIMA </w:t>
              </w:r>
              <w:r w:rsidRPr="007A731E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</w:rPr>
                <w:lastRenderedPageBreak/>
                <w:t>ADERÊNCIA AOS MATERIAIS MESMO NA PRESENÇA DE GRAXAS E ÓLEOS, GARANTINDO CONFORTO COM FLEXIBILIDADE, COM GARANTIA DA SENSIBILIDADE TÁTIL, ALÉM DE CONTAR COM A QUALIDADE TÉCNICA DOS MATERIAIS UTILIZADOS NESTE MODELO DE LUVAS, ESTE EQUIPAMENTO CONTA COM A CERTIFICAÇÃO DO INMETRO, GARANTINDO SUA QUALIDADE</w:t>
              </w:r>
            </w:hyperlink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A731E" w:rsidRPr="007A731E" w:rsidRDefault="007A731E" w:rsidP="007A731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7A731E">
              <w:rPr>
                <w:rFonts w:ascii="Arial" w:hAnsi="Arial" w:cs="Arial"/>
                <w:color w:val="auto"/>
                <w:sz w:val="16"/>
                <w:szCs w:val="16"/>
              </w:rPr>
              <w:lastRenderedPageBreak/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A731E" w:rsidRPr="007A731E" w:rsidRDefault="007A731E" w:rsidP="007A731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7A731E">
              <w:rPr>
                <w:rFonts w:ascii="Arial" w:hAnsi="Arial" w:cs="Arial"/>
                <w:sz w:val="16"/>
                <w:szCs w:val="16"/>
              </w:rPr>
              <w:t>8,06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A731E" w:rsidRPr="007A731E" w:rsidRDefault="007A731E" w:rsidP="007A731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7A731E">
              <w:rPr>
                <w:rFonts w:ascii="Arial" w:hAnsi="Arial" w:cs="Arial"/>
                <w:sz w:val="16"/>
                <w:szCs w:val="16"/>
              </w:rPr>
              <w:t>322,40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A731E" w:rsidRPr="007A731E" w:rsidRDefault="007A731E" w:rsidP="007A731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7A731E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A731E" w:rsidRPr="007A731E" w:rsidRDefault="007A731E" w:rsidP="007A731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7A731E">
              <w:rPr>
                <w:rFonts w:ascii="Arial" w:hAnsi="Arial" w:cs="Arial"/>
                <w:sz w:val="16"/>
                <w:szCs w:val="16"/>
              </w:rPr>
              <w:t>322,40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A731E" w:rsidRPr="007A731E" w:rsidRDefault="007A731E" w:rsidP="007A731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7A731E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A731E" w:rsidRPr="007A731E" w:rsidRDefault="007A731E" w:rsidP="007A731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7A731E">
              <w:rPr>
                <w:rFonts w:ascii="Arial" w:hAnsi="Arial" w:cs="Arial"/>
                <w:sz w:val="16"/>
                <w:szCs w:val="16"/>
              </w:rPr>
              <w:t>1.612,00</w:t>
            </w:r>
          </w:p>
        </w:tc>
      </w:tr>
      <w:tr w:rsidR="007A731E" w:rsidRPr="007A731E" w:rsidTr="007A731E">
        <w:trPr>
          <w:trHeight w:val="3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731E" w:rsidRPr="007A731E" w:rsidRDefault="007A731E" w:rsidP="007A731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7A731E">
              <w:rPr>
                <w:rFonts w:ascii="Arial" w:hAnsi="Arial" w:cs="Arial"/>
                <w:sz w:val="16"/>
                <w:szCs w:val="16"/>
              </w:rPr>
              <w:lastRenderedPageBreak/>
              <w:t>123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A731E" w:rsidRPr="007A731E" w:rsidRDefault="007A731E" w:rsidP="007A731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hyperlink r:id="rId9" w:tgtFrame="_blank" w:history="1">
              <w:r w:rsidRPr="007A731E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</w:rPr>
                <w:t xml:space="preserve">LUVA DE PROTEÇÃO NITRILON 688, M. CONFECCIONADAS EM LÁTEX NITRILICO COM ACABAMENTO LISO E INTERIORFEITO INTEGRALMENTE EM ALGODÃO, É IDEAL PARA TRABALHOS COM RISCO MECÂNICO MAS TAMBÉM É RECOMENDADA PARA MANUSEIO DE PEÇAS </w:t>
              </w:r>
              <w:r w:rsidRPr="007A731E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</w:rPr>
                <w:lastRenderedPageBreak/>
                <w:t>ÚMIDAS. PROPORCIONA A MÁXIMA ADERÊNCIA AOS MATERIAIS MESMO NA PRESENÇA DE GRAXAS E ÓLEOS, GARANTINDO CONFORTO COM FLEXIBILIDADE, COM GARANTIA DA SENSIBILIDADE TÁTIL, ALÉM DE CONTAR COM A QUALIDADE TÉCNICA DOS MATERIAIS UTILIZADOS NESTE MODELO DE LUVAS, ESTE EQUIPAMENTO CONTA COM A CERTIFICAÇÃO DO INMETRO, GARANTINDO SUA QUALIDADE</w:t>
              </w:r>
            </w:hyperlink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A731E" w:rsidRPr="007A731E" w:rsidRDefault="007A731E" w:rsidP="007A731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7A731E">
              <w:rPr>
                <w:rFonts w:ascii="Arial" w:hAnsi="Arial" w:cs="Arial"/>
                <w:color w:val="auto"/>
                <w:sz w:val="16"/>
                <w:szCs w:val="16"/>
              </w:rPr>
              <w:lastRenderedPageBreak/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A731E" w:rsidRPr="007A731E" w:rsidRDefault="007A731E" w:rsidP="007A731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7A731E">
              <w:rPr>
                <w:rFonts w:ascii="Arial" w:hAnsi="Arial" w:cs="Arial"/>
                <w:sz w:val="16"/>
                <w:szCs w:val="16"/>
              </w:rPr>
              <w:t>8,06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A731E" w:rsidRPr="007A731E" w:rsidRDefault="007A731E" w:rsidP="007A731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7A731E">
              <w:rPr>
                <w:rFonts w:ascii="Arial" w:hAnsi="Arial" w:cs="Arial"/>
                <w:sz w:val="16"/>
                <w:szCs w:val="16"/>
              </w:rPr>
              <w:t>322,40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A731E" w:rsidRPr="007A731E" w:rsidRDefault="007A731E" w:rsidP="007A731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7A731E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A731E" w:rsidRPr="007A731E" w:rsidRDefault="007A731E" w:rsidP="007A731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7A731E">
              <w:rPr>
                <w:rFonts w:ascii="Arial" w:hAnsi="Arial" w:cs="Arial"/>
                <w:sz w:val="16"/>
                <w:szCs w:val="16"/>
              </w:rPr>
              <w:t>322,40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A731E" w:rsidRPr="007A731E" w:rsidRDefault="007A731E" w:rsidP="007A731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7A731E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A731E" w:rsidRPr="007A731E" w:rsidRDefault="007A731E" w:rsidP="007A731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7A731E">
              <w:rPr>
                <w:rFonts w:ascii="Arial" w:hAnsi="Arial" w:cs="Arial"/>
                <w:sz w:val="16"/>
                <w:szCs w:val="16"/>
              </w:rPr>
              <w:t>1.612,00</w:t>
            </w:r>
          </w:p>
        </w:tc>
      </w:tr>
      <w:tr w:rsidR="007A731E" w:rsidRPr="007A731E" w:rsidTr="007A731E">
        <w:trPr>
          <w:trHeight w:val="3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731E" w:rsidRPr="007A731E" w:rsidRDefault="007A731E" w:rsidP="007A731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7A731E">
              <w:rPr>
                <w:rFonts w:ascii="Arial" w:hAnsi="Arial" w:cs="Arial"/>
                <w:sz w:val="16"/>
                <w:szCs w:val="16"/>
              </w:rPr>
              <w:lastRenderedPageBreak/>
              <w:t>124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A731E" w:rsidRPr="007A731E" w:rsidRDefault="007A731E" w:rsidP="007A731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hyperlink r:id="rId10" w:tgtFrame="_blank" w:history="1">
              <w:r w:rsidRPr="007A731E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</w:rPr>
                <w:t>LUVA DE PROTEÇÃO NITRILON 688, P. CONFECCIONADAS EM LÁTEX NITRILICO COM ACABAMENTO LISO E INTERIOR FEITO INTEGRALMENTE EM ALGODÃO, É IDEAL PARA TRABALHOS COM RISCO MECÂNICO MAS TAMBÉM É RECOMENDAD</w:t>
              </w:r>
              <w:r w:rsidRPr="007A731E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</w:rPr>
                <w:lastRenderedPageBreak/>
                <w:t>A PARA MANUSEIO DE PEÇAS ÚMIDAS. PROPORCIONA A MÁXIMA ADERÊNCIA AOS MATERIAIS MESMO NA PRESENÇA DE GRAXAS E ÓLEOS, GARANTINDO CONFORTO COM FLEXIBILIDADE, COM GARANTIA DA SENSIBILIDADE TÁTIL, ALÉM DE CONTAR COM A QUALIDADE TÉCNICA DOS MATERIAIS UTILIZADOS NESTE MODELO DE LUVAS, ESTE EQUIPAMENTO CONTA COM A CERTIFICAÇÃO DO INMETRO, GARANTINDO SUA QUALIDADE.</w:t>
              </w:r>
            </w:hyperlink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A731E" w:rsidRPr="007A731E" w:rsidRDefault="007A731E" w:rsidP="007A731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7A731E">
              <w:rPr>
                <w:rFonts w:ascii="Arial" w:hAnsi="Arial" w:cs="Arial"/>
                <w:color w:val="auto"/>
                <w:sz w:val="16"/>
                <w:szCs w:val="16"/>
              </w:rPr>
              <w:lastRenderedPageBreak/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A731E" w:rsidRPr="007A731E" w:rsidRDefault="007A731E" w:rsidP="007A731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7A731E">
              <w:rPr>
                <w:rFonts w:ascii="Arial" w:hAnsi="Arial" w:cs="Arial"/>
                <w:sz w:val="16"/>
                <w:szCs w:val="16"/>
              </w:rPr>
              <w:t>5,85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A731E" w:rsidRPr="007A731E" w:rsidRDefault="007A731E" w:rsidP="007A731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7A731E">
              <w:rPr>
                <w:rFonts w:ascii="Arial" w:hAnsi="Arial" w:cs="Arial"/>
                <w:sz w:val="16"/>
                <w:szCs w:val="16"/>
              </w:rPr>
              <w:t>117,00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A731E" w:rsidRPr="007A731E" w:rsidRDefault="007A731E" w:rsidP="007A731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7A731E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A731E" w:rsidRPr="007A731E" w:rsidRDefault="007A731E" w:rsidP="007A731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7A731E">
              <w:rPr>
                <w:rFonts w:ascii="Arial" w:hAnsi="Arial" w:cs="Arial"/>
                <w:sz w:val="16"/>
                <w:szCs w:val="16"/>
              </w:rPr>
              <w:t>117,00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A731E" w:rsidRPr="007A731E" w:rsidRDefault="007A731E" w:rsidP="007A731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7A731E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A731E" w:rsidRPr="007A731E" w:rsidRDefault="007A731E" w:rsidP="007A731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7A731E">
              <w:rPr>
                <w:rFonts w:ascii="Arial" w:hAnsi="Arial" w:cs="Arial"/>
                <w:sz w:val="16"/>
                <w:szCs w:val="16"/>
              </w:rPr>
              <w:t>585,00</w:t>
            </w:r>
          </w:p>
        </w:tc>
      </w:tr>
      <w:tr w:rsidR="007A731E" w:rsidRPr="007A731E" w:rsidTr="007A731E">
        <w:trPr>
          <w:trHeight w:val="3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731E" w:rsidRPr="007A731E" w:rsidRDefault="007A731E" w:rsidP="007A731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7A731E">
              <w:rPr>
                <w:rFonts w:ascii="Arial" w:hAnsi="Arial" w:cs="Arial"/>
                <w:sz w:val="16"/>
                <w:szCs w:val="16"/>
              </w:rPr>
              <w:lastRenderedPageBreak/>
              <w:t>155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A731E" w:rsidRPr="007A731E" w:rsidRDefault="007A731E" w:rsidP="007A731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7A731E">
              <w:rPr>
                <w:rFonts w:ascii="Arial" w:hAnsi="Arial" w:cs="Arial"/>
                <w:color w:val="auto"/>
                <w:sz w:val="16"/>
                <w:szCs w:val="16"/>
              </w:rPr>
              <w:t>PILHA GRANDE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A731E" w:rsidRPr="007A731E" w:rsidRDefault="007A731E" w:rsidP="007A731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7A731E">
              <w:rPr>
                <w:rFonts w:ascii="Arial" w:hAnsi="Arial" w:cs="Arial"/>
                <w:color w:val="auto"/>
                <w:sz w:val="16"/>
                <w:szCs w:val="16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A731E" w:rsidRPr="007A731E" w:rsidRDefault="007A731E" w:rsidP="007A731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7A731E">
              <w:rPr>
                <w:rFonts w:ascii="Arial" w:hAnsi="Arial" w:cs="Arial"/>
                <w:sz w:val="16"/>
                <w:szCs w:val="16"/>
              </w:rPr>
              <w:t>2,70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A731E" w:rsidRPr="007A731E" w:rsidRDefault="007A731E" w:rsidP="007A731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7A731E">
              <w:rPr>
                <w:rFonts w:ascii="Arial" w:hAnsi="Arial" w:cs="Arial"/>
                <w:sz w:val="16"/>
                <w:szCs w:val="16"/>
              </w:rPr>
              <w:t>270,00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A731E" w:rsidRPr="007A731E" w:rsidRDefault="007A731E" w:rsidP="007A731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7A731E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A731E" w:rsidRPr="007A731E" w:rsidRDefault="007A731E" w:rsidP="007A731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7A731E">
              <w:rPr>
                <w:rFonts w:ascii="Arial" w:hAnsi="Arial" w:cs="Arial"/>
                <w:sz w:val="16"/>
                <w:szCs w:val="16"/>
              </w:rPr>
              <w:t>270,00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A731E" w:rsidRPr="007A731E" w:rsidRDefault="007A731E" w:rsidP="007A731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7A731E">
              <w:rPr>
                <w:rFonts w:ascii="Arial" w:hAnsi="Arial" w:cs="Arial"/>
                <w:sz w:val="16"/>
                <w:szCs w:val="16"/>
              </w:rPr>
              <w:t>500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A731E" w:rsidRPr="007A731E" w:rsidRDefault="007A731E" w:rsidP="007A731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7A731E">
              <w:rPr>
                <w:rFonts w:ascii="Arial" w:hAnsi="Arial" w:cs="Arial"/>
                <w:sz w:val="16"/>
                <w:szCs w:val="16"/>
              </w:rPr>
              <w:t>1.350,00</w:t>
            </w:r>
          </w:p>
        </w:tc>
      </w:tr>
      <w:tr w:rsidR="007A731E" w:rsidRPr="007A731E" w:rsidTr="007A731E">
        <w:trPr>
          <w:trHeight w:val="3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731E" w:rsidRPr="007A731E" w:rsidRDefault="007A731E" w:rsidP="007A731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7A731E">
              <w:rPr>
                <w:rFonts w:ascii="Arial" w:hAnsi="Arial" w:cs="Arial"/>
                <w:sz w:val="16"/>
                <w:szCs w:val="16"/>
              </w:rPr>
              <w:t>170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A731E" w:rsidRPr="007A731E" w:rsidRDefault="007A731E" w:rsidP="007A731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7A731E">
              <w:rPr>
                <w:rFonts w:ascii="Arial" w:hAnsi="Arial" w:cs="Arial"/>
                <w:color w:val="auto"/>
                <w:sz w:val="16"/>
                <w:szCs w:val="16"/>
              </w:rPr>
              <w:t>RODO E ESFREGRÃO SUPER ABSORVENTE – INOX – ESPUMA EM PVA POLOVINÍLICO, CABO INTERIÇO EM NYLON E INOX, 28 CM LARGURA, 135 CM ALTURA, COM ALAVANCA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A731E" w:rsidRPr="007A731E" w:rsidRDefault="007A731E" w:rsidP="007A731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7A731E">
              <w:rPr>
                <w:rFonts w:ascii="Arial" w:hAnsi="Arial" w:cs="Arial"/>
                <w:color w:val="auto"/>
                <w:sz w:val="16"/>
                <w:szCs w:val="16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A731E" w:rsidRPr="007A731E" w:rsidRDefault="007A731E" w:rsidP="007A731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7A731E">
              <w:rPr>
                <w:rFonts w:ascii="Arial" w:hAnsi="Arial" w:cs="Arial"/>
                <w:sz w:val="16"/>
                <w:szCs w:val="16"/>
              </w:rPr>
              <w:t>6,00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A731E" w:rsidRPr="007A731E" w:rsidRDefault="007A731E" w:rsidP="007A731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7A731E">
              <w:rPr>
                <w:rFonts w:ascii="Arial" w:hAnsi="Arial" w:cs="Arial"/>
                <w:sz w:val="16"/>
                <w:szCs w:val="16"/>
              </w:rPr>
              <w:t>90,00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A731E" w:rsidRPr="007A731E" w:rsidRDefault="007A731E" w:rsidP="007A731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7A731E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A731E" w:rsidRPr="007A731E" w:rsidRDefault="007A731E" w:rsidP="007A731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7A731E">
              <w:rPr>
                <w:rFonts w:ascii="Arial" w:hAnsi="Arial" w:cs="Arial"/>
                <w:sz w:val="16"/>
                <w:szCs w:val="16"/>
              </w:rPr>
              <w:t>90,00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A731E" w:rsidRPr="007A731E" w:rsidRDefault="007A731E" w:rsidP="007A731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7A731E">
              <w:rPr>
                <w:rFonts w:ascii="Arial" w:hAnsi="Arial" w:cs="Arial"/>
                <w:sz w:val="16"/>
                <w:szCs w:val="16"/>
              </w:rPr>
              <w:t>75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A731E" w:rsidRPr="007A731E" w:rsidRDefault="007A731E" w:rsidP="007A731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7A731E">
              <w:rPr>
                <w:rFonts w:ascii="Arial" w:hAnsi="Arial" w:cs="Arial"/>
                <w:sz w:val="16"/>
                <w:szCs w:val="16"/>
              </w:rPr>
              <w:t>450,00</w:t>
            </w:r>
          </w:p>
        </w:tc>
      </w:tr>
      <w:tr w:rsidR="007A731E" w:rsidRPr="007A731E" w:rsidTr="007A731E">
        <w:trPr>
          <w:trHeight w:val="3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731E" w:rsidRPr="007A731E" w:rsidRDefault="007A731E" w:rsidP="007A731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7A731E">
              <w:rPr>
                <w:rFonts w:ascii="Arial" w:hAnsi="Arial" w:cs="Arial"/>
                <w:sz w:val="16"/>
                <w:szCs w:val="16"/>
              </w:rPr>
              <w:lastRenderedPageBreak/>
              <w:t>211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A731E" w:rsidRPr="007A731E" w:rsidRDefault="007A731E" w:rsidP="007A731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7A731E">
              <w:rPr>
                <w:rFonts w:ascii="Arial" w:hAnsi="Arial" w:cs="Arial"/>
                <w:color w:val="auto"/>
                <w:sz w:val="16"/>
                <w:szCs w:val="16"/>
              </w:rPr>
              <w:t>VASILHAS DE PLÁSTICO 2 LITROS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A731E" w:rsidRPr="007A731E" w:rsidRDefault="007A731E" w:rsidP="007A731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7A731E">
              <w:rPr>
                <w:rFonts w:ascii="Arial" w:hAnsi="Arial" w:cs="Arial"/>
                <w:color w:val="auto"/>
                <w:sz w:val="16"/>
                <w:szCs w:val="16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A731E" w:rsidRPr="007A731E" w:rsidRDefault="007A731E" w:rsidP="007A731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7A731E">
              <w:rPr>
                <w:rFonts w:ascii="Arial" w:hAnsi="Arial" w:cs="Arial"/>
                <w:sz w:val="16"/>
                <w:szCs w:val="16"/>
              </w:rPr>
              <w:t>20,85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A731E" w:rsidRPr="007A731E" w:rsidRDefault="007A731E" w:rsidP="007A731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7A731E">
              <w:rPr>
                <w:rFonts w:ascii="Arial" w:hAnsi="Arial" w:cs="Arial"/>
                <w:sz w:val="16"/>
                <w:szCs w:val="16"/>
              </w:rPr>
              <w:t>208,50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A731E" w:rsidRPr="007A731E" w:rsidRDefault="007A731E" w:rsidP="007A731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7A731E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A731E" w:rsidRPr="007A731E" w:rsidRDefault="007A731E" w:rsidP="007A731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7A731E">
              <w:rPr>
                <w:rFonts w:ascii="Arial" w:hAnsi="Arial" w:cs="Arial"/>
                <w:sz w:val="16"/>
                <w:szCs w:val="16"/>
              </w:rPr>
              <w:t>208,50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A731E" w:rsidRPr="007A731E" w:rsidRDefault="007A731E" w:rsidP="007A731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7A731E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A731E" w:rsidRPr="007A731E" w:rsidRDefault="007A731E" w:rsidP="007A731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7A731E">
              <w:rPr>
                <w:rFonts w:ascii="Arial" w:hAnsi="Arial" w:cs="Arial"/>
                <w:sz w:val="16"/>
                <w:szCs w:val="16"/>
              </w:rPr>
              <w:t>1.042,50</w:t>
            </w:r>
          </w:p>
        </w:tc>
      </w:tr>
      <w:tr w:rsidR="007A731E" w:rsidRPr="007A731E" w:rsidTr="007A731E">
        <w:trPr>
          <w:trHeight w:val="3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731E" w:rsidRPr="007A731E" w:rsidRDefault="007A731E" w:rsidP="007A731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7A731E">
              <w:rPr>
                <w:rFonts w:ascii="Arial" w:hAnsi="Arial" w:cs="Arial"/>
                <w:sz w:val="16"/>
                <w:szCs w:val="16"/>
              </w:rPr>
              <w:t>212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A731E" w:rsidRPr="007A731E" w:rsidRDefault="007A731E" w:rsidP="007A731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7A731E">
              <w:rPr>
                <w:rFonts w:ascii="Arial" w:hAnsi="Arial" w:cs="Arial"/>
                <w:color w:val="auto"/>
                <w:sz w:val="16"/>
                <w:szCs w:val="16"/>
              </w:rPr>
              <w:t>VASILHA RETANGULAR 3 LITROS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A731E" w:rsidRPr="007A731E" w:rsidRDefault="007A731E" w:rsidP="007A731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7A731E">
              <w:rPr>
                <w:rFonts w:ascii="Arial" w:hAnsi="Arial" w:cs="Arial"/>
                <w:color w:val="auto"/>
                <w:sz w:val="16"/>
                <w:szCs w:val="16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A731E" w:rsidRPr="007A731E" w:rsidRDefault="007A731E" w:rsidP="007A731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7A731E">
              <w:rPr>
                <w:rFonts w:ascii="Arial" w:hAnsi="Arial" w:cs="Arial"/>
                <w:sz w:val="16"/>
                <w:szCs w:val="16"/>
              </w:rPr>
              <w:t>17,85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A731E" w:rsidRPr="007A731E" w:rsidRDefault="007A731E" w:rsidP="007A731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7A731E">
              <w:rPr>
                <w:rFonts w:ascii="Arial" w:hAnsi="Arial" w:cs="Arial"/>
                <w:sz w:val="16"/>
                <w:szCs w:val="16"/>
              </w:rPr>
              <w:t>89,25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A731E" w:rsidRPr="007A731E" w:rsidRDefault="007A731E" w:rsidP="007A731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7A731E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A731E" w:rsidRPr="007A731E" w:rsidRDefault="007A731E" w:rsidP="007A731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7A731E">
              <w:rPr>
                <w:rFonts w:ascii="Arial" w:hAnsi="Arial" w:cs="Arial"/>
                <w:sz w:val="16"/>
                <w:szCs w:val="16"/>
              </w:rPr>
              <w:t>89,25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A731E" w:rsidRPr="007A731E" w:rsidRDefault="007A731E" w:rsidP="007A731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7A731E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A731E" w:rsidRPr="007A731E" w:rsidRDefault="007A731E" w:rsidP="007A731E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7A731E">
              <w:rPr>
                <w:rFonts w:ascii="Arial" w:hAnsi="Arial" w:cs="Arial"/>
                <w:sz w:val="16"/>
                <w:szCs w:val="16"/>
              </w:rPr>
              <w:t>446,25</w:t>
            </w:r>
          </w:p>
        </w:tc>
      </w:tr>
    </w:tbl>
    <w:p w:rsidR="00CB4F72" w:rsidRPr="009D672E" w:rsidRDefault="00CB4F72" w:rsidP="00506D00">
      <w:pPr>
        <w:pStyle w:val="Corpodetexto"/>
        <w:tabs>
          <w:tab w:val="left" w:pos="4156"/>
          <w:tab w:val="left" w:pos="5426"/>
        </w:tabs>
        <w:spacing w:after="0" w:line="240" w:lineRule="auto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01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DO OBJETO:</w:t>
      </w:r>
    </w:p>
    <w:p w:rsidR="00CB4F72" w:rsidRPr="009D672E" w:rsidRDefault="00CB4F72" w:rsidP="00506D00">
      <w:pPr>
        <w:jc w:val="both"/>
        <w:rPr>
          <w:rFonts w:ascii="Arial" w:hAnsi="Arial" w:cs="Arial"/>
          <w:b/>
          <w:sz w:val="22"/>
          <w:szCs w:val="22"/>
        </w:rPr>
      </w:pPr>
    </w:p>
    <w:p w:rsidR="00CB4F72" w:rsidRPr="009D672E" w:rsidRDefault="00CB4F72" w:rsidP="00506D00">
      <w:pPr>
        <w:pStyle w:val="Recuodecorpodetexto"/>
        <w:spacing w:after="0"/>
        <w:ind w:left="0"/>
        <w:jc w:val="both"/>
        <w:rPr>
          <w:sz w:val="22"/>
          <w:szCs w:val="22"/>
        </w:rPr>
      </w:pPr>
      <w:r w:rsidRPr="009D672E">
        <w:rPr>
          <w:sz w:val="22"/>
          <w:szCs w:val="22"/>
        </w:rPr>
        <w:t xml:space="preserve">I </w:t>
      </w:r>
      <w:r w:rsidRPr="009D672E">
        <w:rPr>
          <w:sz w:val="22"/>
          <w:szCs w:val="22"/>
        </w:rPr>
        <w:noBreakHyphen/>
        <w:t xml:space="preserve"> Os objetos do fornecimento são os produtos constantes </w:t>
      </w:r>
      <w:r w:rsidR="009C0220" w:rsidRPr="009D672E">
        <w:rPr>
          <w:sz w:val="22"/>
          <w:szCs w:val="22"/>
        </w:rPr>
        <w:t>do quadro acima</w:t>
      </w:r>
      <w:r w:rsidRPr="009D672E">
        <w:rPr>
          <w:sz w:val="22"/>
          <w:szCs w:val="22"/>
        </w:rPr>
        <w:t>, em que são discriminados, a apresentação de cada produto, o consumo estimado e o prazo para entrega.</w:t>
      </w:r>
    </w:p>
    <w:p w:rsidR="00CB4F72" w:rsidRPr="009D672E" w:rsidRDefault="00CB4F72" w:rsidP="00506D00">
      <w:pPr>
        <w:pStyle w:val="Recuodecorpodetexto"/>
        <w:spacing w:after="0"/>
        <w:ind w:left="0"/>
        <w:rPr>
          <w:sz w:val="22"/>
          <w:szCs w:val="22"/>
        </w:rPr>
      </w:pPr>
    </w:p>
    <w:p w:rsidR="00CB4F72" w:rsidRPr="009D672E" w:rsidRDefault="00CB4F72" w:rsidP="00506D00">
      <w:pPr>
        <w:tabs>
          <w:tab w:val="right" w:pos="6589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02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DA VALIDADE DO REGISTRO DE PREÇOS</w:t>
      </w:r>
    </w:p>
    <w:p w:rsidR="00CB4F72" w:rsidRPr="009D672E" w:rsidRDefault="00CB4F72" w:rsidP="00506D00">
      <w:pPr>
        <w:tabs>
          <w:tab w:val="right" w:pos="6589"/>
        </w:tabs>
        <w:jc w:val="both"/>
        <w:rPr>
          <w:rFonts w:ascii="Arial" w:hAnsi="Arial" w:cs="Arial"/>
          <w:b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A presente Ata de Registro de Preços terá a validade de 12 meses a partir da homologação do processo.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 </w:t>
      </w:r>
      <w:r w:rsidRPr="009D672E">
        <w:rPr>
          <w:rFonts w:ascii="Arial" w:hAnsi="Arial" w:cs="Arial"/>
          <w:sz w:val="22"/>
          <w:szCs w:val="22"/>
        </w:rPr>
        <w:noBreakHyphen/>
        <w:t xml:space="preserve"> Nos termos do art. 15, parágrafo 4º, da Lei Federal 8.666/93, alterada pela Lei Federal 8.883/94, durante o prazo de validade desta Ata de Registro de Preços, o município não será obrigado a adquirir os produtos referidos nesta ata.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III </w:t>
      </w:r>
      <w:r w:rsidRPr="009D672E">
        <w:rPr>
          <w:rFonts w:ascii="Arial" w:hAnsi="Arial" w:cs="Arial"/>
          <w:sz w:val="22"/>
          <w:szCs w:val="22"/>
        </w:rPr>
        <w:noBreakHyphen/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7944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03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DA UTILIZAÇÃO DA ATA DE REGISTRO DE PREÇOS</w:t>
      </w:r>
    </w:p>
    <w:p w:rsidR="00CB4F72" w:rsidRPr="009D672E" w:rsidRDefault="00CB4F72" w:rsidP="00506D00">
      <w:pPr>
        <w:jc w:val="both"/>
        <w:rPr>
          <w:rFonts w:ascii="Arial" w:hAnsi="Arial" w:cs="Arial"/>
          <w:b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A presente Ata de Registro de Preços poderá ser utilizada, para aquisições do respectivo objeto, por todos os Órgãos da Administração direta e indireta do Município.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2401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04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DO PREÇO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Os preços ofertados pelas empresas signatárias da presente Ata de Registro de Preços são os constantes dos seus anexos, de acordo com a respectiva classificação no Pregão nº </w:t>
      </w:r>
      <w:r w:rsidR="008B3779">
        <w:rPr>
          <w:rFonts w:ascii="Arial" w:hAnsi="Arial" w:cs="Arial"/>
          <w:sz w:val="22"/>
          <w:szCs w:val="22"/>
        </w:rPr>
        <w:t>006</w:t>
      </w:r>
      <w:r w:rsidR="00A10235" w:rsidRPr="009D672E">
        <w:rPr>
          <w:rFonts w:ascii="Arial" w:hAnsi="Arial" w:cs="Arial"/>
          <w:sz w:val="22"/>
          <w:szCs w:val="22"/>
        </w:rPr>
        <w:t>/</w:t>
      </w:r>
      <w:r w:rsidR="00C30874">
        <w:rPr>
          <w:rFonts w:ascii="Arial" w:hAnsi="Arial" w:cs="Arial"/>
          <w:sz w:val="22"/>
          <w:szCs w:val="22"/>
        </w:rPr>
        <w:t>2022</w:t>
      </w:r>
      <w:r w:rsidRPr="009D672E">
        <w:rPr>
          <w:rFonts w:ascii="Arial" w:hAnsi="Arial" w:cs="Arial"/>
          <w:sz w:val="22"/>
          <w:szCs w:val="22"/>
        </w:rPr>
        <w:t>.</w:t>
      </w:r>
    </w:p>
    <w:p w:rsidR="00CB4F72" w:rsidRPr="009D672E" w:rsidRDefault="00CB4F72" w:rsidP="00506D00">
      <w:pPr>
        <w:tabs>
          <w:tab w:val="right" w:pos="9122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9122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 </w:t>
      </w:r>
      <w:r w:rsidRPr="009D672E">
        <w:rPr>
          <w:rFonts w:ascii="Arial" w:hAnsi="Arial" w:cs="Arial"/>
          <w:sz w:val="22"/>
          <w:szCs w:val="22"/>
        </w:rPr>
        <w:noBreakHyphen/>
        <w:t xml:space="preserve"> Em cada fornecimento decorrente desta Ata, serão observadas as disposições da legislação pertinente, assim como as cláusulas e condições constantes do Edital do Pregão nº </w:t>
      </w:r>
      <w:r w:rsidR="008B3779">
        <w:rPr>
          <w:rFonts w:ascii="Arial" w:hAnsi="Arial" w:cs="Arial"/>
          <w:sz w:val="22"/>
          <w:szCs w:val="22"/>
        </w:rPr>
        <w:t>006</w:t>
      </w:r>
      <w:r w:rsidR="00A10235" w:rsidRPr="009D672E">
        <w:rPr>
          <w:rFonts w:ascii="Arial" w:hAnsi="Arial" w:cs="Arial"/>
          <w:sz w:val="22"/>
          <w:szCs w:val="22"/>
        </w:rPr>
        <w:t>/</w:t>
      </w:r>
      <w:r w:rsidR="00C30874">
        <w:rPr>
          <w:rFonts w:ascii="Arial" w:hAnsi="Arial" w:cs="Arial"/>
          <w:sz w:val="22"/>
          <w:szCs w:val="22"/>
        </w:rPr>
        <w:t>2022</w:t>
      </w:r>
      <w:r w:rsidRPr="009D672E">
        <w:rPr>
          <w:rFonts w:ascii="Arial" w:hAnsi="Arial" w:cs="Arial"/>
          <w:sz w:val="22"/>
          <w:szCs w:val="22"/>
        </w:rPr>
        <w:t>, que integra o presente instrumento de compromisso.</w:t>
      </w:r>
    </w:p>
    <w:p w:rsidR="00CB4F72" w:rsidRPr="009D672E" w:rsidRDefault="00CB4F72" w:rsidP="00506D00">
      <w:pPr>
        <w:tabs>
          <w:tab w:val="right" w:pos="9106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9106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III </w:t>
      </w:r>
      <w:r w:rsidRPr="009D672E">
        <w:rPr>
          <w:rFonts w:ascii="Arial" w:hAnsi="Arial" w:cs="Arial"/>
          <w:sz w:val="22"/>
          <w:szCs w:val="22"/>
        </w:rPr>
        <w:noBreakHyphen/>
        <w:t xml:space="preserve"> Em cada fornecimento, o preço unitário a ser pago será o constante das propostas apresentadas, no Pregão nº </w:t>
      </w:r>
      <w:r w:rsidR="008B3779">
        <w:rPr>
          <w:rFonts w:ascii="Arial" w:hAnsi="Arial" w:cs="Arial"/>
          <w:sz w:val="22"/>
          <w:szCs w:val="22"/>
        </w:rPr>
        <w:t>006</w:t>
      </w:r>
      <w:r w:rsidR="00A10235" w:rsidRPr="009D672E">
        <w:rPr>
          <w:rFonts w:ascii="Arial" w:hAnsi="Arial" w:cs="Arial"/>
          <w:sz w:val="22"/>
          <w:szCs w:val="22"/>
        </w:rPr>
        <w:t>/</w:t>
      </w:r>
      <w:r w:rsidR="00C30874">
        <w:rPr>
          <w:rFonts w:ascii="Arial" w:hAnsi="Arial" w:cs="Arial"/>
          <w:sz w:val="22"/>
          <w:szCs w:val="22"/>
        </w:rPr>
        <w:t>2022</w:t>
      </w:r>
      <w:r w:rsidRPr="009D672E">
        <w:rPr>
          <w:rFonts w:ascii="Arial" w:hAnsi="Arial" w:cs="Arial"/>
          <w:sz w:val="22"/>
          <w:szCs w:val="22"/>
        </w:rPr>
        <w:t xml:space="preserve"> pelas empresas detentoras da presente Ata, as quais também a integram.</w:t>
      </w:r>
    </w:p>
    <w:p w:rsidR="00CB4F72" w:rsidRPr="009D672E" w:rsidRDefault="00CB4F72" w:rsidP="00506D00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z w:val="22"/>
          <w:szCs w:val="22"/>
        </w:rPr>
      </w:pPr>
    </w:p>
    <w:p w:rsidR="00CB4F72" w:rsidRPr="009D672E" w:rsidRDefault="00CB4F72" w:rsidP="00506D00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05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DO LOCAL E PRAZO DE ENTREGA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Em cada fornecimento, o prazo de entrega do produto será o constante dos anexos desta, e será contado a partir da Ordem de Fornecimento.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 </w:t>
      </w:r>
      <w:r w:rsidRPr="009D672E">
        <w:rPr>
          <w:rFonts w:ascii="Arial" w:hAnsi="Arial" w:cs="Arial"/>
          <w:sz w:val="22"/>
          <w:szCs w:val="22"/>
        </w:rPr>
        <w:noBreakHyphen/>
        <w:t xml:space="preserve"> O local da entrega, em cada fornecimento, será o constante da Ordem de Fornecimento.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3229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06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DO PAGAMENTO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Em todos os fornecimentos, o pagamento será feito por crédito em conta corrente na instituição bancaria, ou excepcionalmente, pela Secretaria da Fazenda, </w:t>
      </w:r>
      <w:r w:rsidRPr="009D672E">
        <w:rPr>
          <w:rFonts w:ascii="Arial" w:hAnsi="Arial" w:cs="Arial"/>
          <w:bCs/>
          <w:sz w:val="22"/>
          <w:szCs w:val="22"/>
        </w:rPr>
        <w:t xml:space="preserve">em até 30 (trinta) dias após recebimento </w:t>
      </w:r>
      <w:r w:rsidRPr="009D672E">
        <w:rPr>
          <w:rFonts w:ascii="Arial" w:hAnsi="Arial" w:cs="Arial"/>
          <w:sz w:val="22"/>
          <w:szCs w:val="22"/>
        </w:rPr>
        <w:t>definitivo pela unidade requisitante</w:t>
      </w:r>
      <w:r w:rsidRPr="009D672E">
        <w:rPr>
          <w:rFonts w:ascii="Arial" w:hAnsi="Arial" w:cs="Arial"/>
          <w:bCs/>
          <w:sz w:val="22"/>
          <w:szCs w:val="22"/>
        </w:rPr>
        <w:t xml:space="preserve"> do objeto, </w:t>
      </w:r>
      <w:r w:rsidRPr="009D672E">
        <w:rPr>
          <w:rFonts w:ascii="Arial" w:hAnsi="Arial" w:cs="Arial"/>
          <w:sz w:val="22"/>
          <w:szCs w:val="22"/>
        </w:rPr>
        <w:t>mediante apresentação da Nota Fiscal.</w:t>
      </w:r>
    </w:p>
    <w:p w:rsidR="00CB4F72" w:rsidRPr="009D672E" w:rsidRDefault="00CB4F72" w:rsidP="00506D00">
      <w:pPr>
        <w:jc w:val="both"/>
        <w:rPr>
          <w:rFonts w:ascii="Arial" w:hAnsi="Arial" w:cs="Arial"/>
          <w:bCs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 </w:t>
      </w:r>
      <w:r w:rsidRPr="009D672E">
        <w:rPr>
          <w:rFonts w:ascii="Arial" w:hAnsi="Arial" w:cs="Arial"/>
          <w:sz w:val="22"/>
          <w:szCs w:val="22"/>
        </w:rPr>
        <w:noBreakHyphen/>
        <w:t xml:space="preserve"> Nos casos de eventuais atrasos de pagamento não justificados, provocados exclusivamente pela Administração, o valor devido deverá ser acrescido de atualização financeira, e sua apuração se fará desde a data de seu vencimento até a data do efetivo pagamento, em que os juros de mora serão calculados à taxa de 0,5% (meio por cento) ao mês, ou 6% (seis por cento) ao ano, mediante aplicação da seguinte formula:</w:t>
      </w:r>
    </w:p>
    <w:p w:rsidR="0086586D" w:rsidRPr="009D672E" w:rsidRDefault="0086586D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I= (TX/100) 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EM = I x N x VP, onde: 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= Índice de atualização financeira; 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TX = Percentual da taxa de juros de mora anual; 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EM = Encargos moratórios; 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N = Número de dias entre a data prevista para o pagamento e a do efetivo pagamento; </w:t>
      </w:r>
    </w:p>
    <w:p w:rsidR="00CB4F72" w:rsidRPr="009D672E" w:rsidRDefault="00CB4F72" w:rsidP="00506D00">
      <w:pPr>
        <w:jc w:val="both"/>
        <w:rPr>
          <w:rFonts w:ascii="Arial" w:hAnsi="Arial" w:cs="Arial"/>
          <w:bCs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VP = Valor da parcela em atraso</w:t>
      </w:r>
    </w:p>
    <w:p w:rsidR="00CB4F72" w:rsidRPr="009D672E" w:rsidRDefault="00CB4F72" w:rsidP="00506D00">
      <w:pPr>
        <w:jc w:val="both"/>
        <w:rPr>
          <w:rFonts w:ascii="Arial" w:hAnsi="Arial" w:cs="Arial"/>
          <w:bCs/>
          <w:sz w:val="22"/>
          <w:szCs w:val="22"/>
        </w:rPr>
      </w:pPr>
    </w:p>
    <w:p w:rsidR="00CB4F72" w:rsidRPr="009D672E" w:rsidRDefault="00CB4F72" w:rsidP="00506D00">
      <w:pPr>
        <w:tabs>
          <w:tab w:val="right" w:pos="6375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07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DAS CONDIÇÕES DE FORNECIMENTO</w:t>
      </w:r>
    </w:p>
    <w:p w:rsidR="00CB4F72" w:rsidRPr="009D672E" w:rsidRDefault="00CB4F72" w:rsidP="00506D00">
      <w:pPr>
        <w:tabs>
          <w:tab w:val="right" w:pos="6375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As detentoras da presente Ata de Registro de Preços serão obrigadas a atender todos os pedidos efetuados durante a vigência desta Ata, mesmo que a entrega deles decorrente estiver prevista para data posterior a do seu vencimento.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 </w:t>
      </w:r>
      <w:r w:rsidRPr="009D672E">
        <w:rPr>
          <w:rFonts w:ascii="Arial" w:hAnsi="Arial" w:cs="Arial"/>
          <w:sz w:val="22"/>
          <w:szCs w:val="22"/>
        </w:rPr>
        <w:noBreakHyphen/>
        <w:t xml:space="preserve"> Se a qualidade dos produtos entregues não corresponder às especificações exigidas, no edital do Pregão que precedeu a presente Ata, a remessa do produto apresentado será devolvida à detentora para substituição, no prazo máximo de cinco dias, independentemente da aplicação das penalidades cabíveis.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III </w:t>
      </w:r>
      <w:r w:rsidRPr="009D672E">
        <w:rPr>
          <w:rFonts w:ascii="Arial" w:hAnsi="Arial" w:cs="Arial"/>
          <w:sz w:val="22"/>
          <w:szCs w:val="22"/>
        </w:rPr>
        <w:noBreakHyphen/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IV </w:t>
      </w:r>
      <w:r w:rsidRPr="009D672E">
        <w:rPr>
          <w:rFonts w:ascii="Arial" w:hAnsi="Arial" w:cs="Arial"/>
          <w:sz w:val="22"/>
          <w:szCs w:val="22"/>
        </w:rPr>
        <w:noBreakHyphen/>
        <w:t xml:space="preserve"> Os produtos deverão ser entregues acompanhados da Nota Fiscal ou Nota Fiscal Fatura, conforme o caso.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V </w:t>
      </w:r>
      <w:r w:rsidRPr="009D672E">
        <w:rPr>
          <w:rFonts w:ascii="Arial" w:hAnsi="Arial" w:cs="Arial"/>
          <w:sz w:val="22"/>
          <w:szCs w:val="22"/>
        </w:rPr>
        <w:noBreakHyphen/>
        <w:t xml:space="preserve"> A empresa fornecedora, quando do recebimento da Ordem de Fornecimento enviada pela unidade requisitante, deverá colocar, na cópia que necessariamente a acompanhar, a data e hora em que a tiver recebido, além da identificação de quem procedeu ao recebimento.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VI </w:t>
      </w:r>
      <w:r w:rsidRPr="009D672E">
        <w:rPr>
          <w:rFonts w:ascii="Arial" w:hAnsi="Arial" w:cs="Arial"/>
          <w:sz w:val="22"/>
          <w:szCs w:val="22"/>
        </w:rPr>
        <w:noBreakHyphen/>
        <w:t xml:space="preserve"> A cópia da ordem de fornecimento referida no item anterior deverá ser devolvida para a unidade requisitante, a fim de ser anexada ao processo de administração da ata.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VII </w:t>
      </w:r>
      <w:r w:rsidRPr="009D672E">
        <w:rPr>
          <w:rFonts w:ascii="Arial" w:hAnsi="Arial" w:cs="Arial"/>
          <w:sz w:val="22"/>
          <w:szCs w:val="22"/>
        </w:rPr>
        <w:noBreakHyphen/>
        <w:t xml:space="preserve"> As empresas detentoras da presente ata ficam obrigadas a aceitar o acréscimo de até vinte e cinco por cento nas quantidades estimadas.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left" w:pos="92"/>
          <w:tab w:val="right" w:pos="4024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08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DAS PENALIDADES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left" w:pos="1245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I – Recusando-se a vencedora a assinatura da ata sem motivo justificado, caracterizará o descumprimento total da obrigação assumida, sujeitando-se á multa equivalente a 10% do valor de sua proposta, sem prejuízo da aplicação da sanção administrativa de suspensão temporária do direito de licitar pelo prazo de até cinco anos.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II – Em caso de inexecução parcial ou total das condições fixadas no contrato, erros ou atrasos no cumprimento do contrato e quaisquer outras irregularidades, a Administração poderá, garantida a prévia defesa, aplicar ao contratado as seguintes sanções:</w:t>
      </w:r>
    </w:p>
    <w:p w:rsidR="0086586D" w:rsidRPr="009D672E" w:rsidRDefault="0086586D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a) Advertência;</w:t>
      </w:r>
    </w:p>
    <w:p w:rsidR="0086586D" w:rsidRPr="009D672E" w:rsidRDefault="0086586D" w:rsidP="00506D00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b) Multa de 0,3% (três décimos por cento) por dia, até o 10</w:t>
      </w:r>
      <w:r w:rsidRPr="009D672E">
        <w:rPr>
          <w:rFonts w:ascii="Arial" w:hAnsi="Arial" w:cs="Arial"/>
          <w:sz w:val="22"/>
          <w:szCs w:val="22"/>
          <w:u w:val="single"/>
          <w:vertAlign w:val="superscript"/>
        </w:rPr>
        <w:t>o</w:t>
      </w:r>
      <w:r w:rsidRPr="009D672E">
        <w:rPr>
          <w:rFonts w:ascii="Arial" w:hAnsi="Arial" w:cs="Arial"/>
          <w:sz w:val="22"/>
          <w:szCs w:val="22"/>
        </w:rPr>
        <w:t xml:space="preserve"> (décimo) dia de atraso, da entrega do produto, sobre o valor da parcela, por ocorrência;</w:t>
      </w:r>
    </w:p>
    <w:p w:rsidR="0086586D" w:rsidRPr="009D672E" w:rsidRDefault="0086586D" w:rsidP="00506D00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c) Multa de 20% (vinte por cento) sobre o valor do saldo do valor do contrato, no caso de atraso superior a 10 (dez) dias, com a consequente rescisão contratual, quando for o caso;</w:t>
      </w:r>
    </w:p>
    <w:p w:rsidR="0086586D" w:rsidRPr="009D672E" w:rsidRDefault="0086586D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d) Multa de 20% (vinte por cento) sobre o valor do contrato, nos casos:</w:t>
      </w:r>
    </w:p>
    <w:p w:rsidR="0086586D" w:rsidRPr="009D672E" w:rsidRDefault="0086586D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d.1) inobservância do nível de qualidade dos fornecimentos;</w:t>
      </w:r>
    </w:p>
    <w:p w:rsidR="0086586D" w:rsidRPr="009D672E" w:rsidRDefault="0086586D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d.2) transferência total ou parcial do contrato a terceiros;</w:t>
      </w:r>
    </w:p>
    <w:p w:rsidR="0086586D" w:rsidRPr="009D672E" w:rsidRDefault="0086586D" w:rsidP="00506D00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d.3) subcontratação no todo ou em parte do objeto sem prévia autorização formal da Contratante;</w:t>
      </w:r>
    </w:p>
    <w:p w:rsidR="0086586D" w:rsidRPr="009D672E" w:rsidRDefault="0086586D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d.4) descumprimento de cláusula contratual.</w:t>
      </w:r>
    </w:p>
    <w:p w:rsidR="00CB4F72" w:rsidRPr="009D672E" w:rsidRDefault="00CB4F72" w:rsidP="00506D00">
      <w:pPr>
        <w:tabs>
          <w:tab w:val="center" w:pos="2268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center" w:pos="2268"/>
        </w:tabs>
        <w:jc w:val="both"/>
        <w:rPr>
          <w:rFonts w:ascii="Arial" w:hAnsi="Arial" w:cs="Arial"/>
          <w:bCs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III – </w:t>
      </w:r>
      <w:r w:rsidRPr="009D672E">
        <w:rPr>
          <w:rFonts w:ascii="Arial" w:hAnsi="Arial" w:cs="Arial"/>
          <w:bCs/>
          <w:sz w:val="22"/>
          <w:szCs w:val="22"/>
        </w:rPr>
        <w:t>A licitante que ensejar o retardamento da execução do certame, não mantiver a proposta, falhar ou fraudar na execução do contrato, comportar-se de modo inidôneo, fizer declaração falsa ou cometer fraude fiscal, garantido o direito prévio da citação e da ampla defesa, ficará impedida de licitar e contratar com a Administração, pelo prazo de até 05 (cinco) anos, enquanto perdurarem os motivos determinantes da punição ou até que seja promovida a reabilitação perante a própria autoridade que aplicou a penalidade.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IV – Declaração de inidoneidade para licitar ou contratar com a Administração Pública, enquanto perdurarem os motivos determinantes da punição ou até que o contratante promova sua reabilitação.</w:t>
      </w:r>
    </w:p>
    <w:p w:rsidR="00CB4F72" w:rsidRPr="009D672E" w:rsidRDefault="00CB4F72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V – O valor das multas aplicadas deverá ser pago por meio de guia própria ao Município de Pequi/MG, no prazo máximo de 03 (três) dias úteis a contar da data da sua aplicação ou poderá ser descontado dos pagamentos das faturas devidas pelo Município, quando for o caso.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6019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lastRenderedPageBreak/>
        <w:t xml:space="preserve">09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DOS REAJUSTAMENTOS DE PREÇOS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Considerado o prazo de validade estabelecido no item I da Cláusula II, da presente Ata, é vedado qualquer reajustamento de preços, até que seja completado o período, contado a partir da data limite para apresentação das propostas indicadas no preâmbulo do edital do Pregão nº 003/</w:t>
      </w:r>
      <w:r w:rsidR="00506D00" w:rsidRPr="009D672E">
        <w:rPr>
          <w:rFonts w:ascii="Arial" w:hAnsi="Arial" w:cs="Arial"/>
          <w:sz w:val="22"/>
          <w:szCs w:val="22"/>
        </w:rPr>
        <w:t>2018</w:t>
      </w:r>
      <w:r w:rsidRPr="009D672E">
        <w:rPr>
          <w:rFonts w:ascii="Arial" w:hAnsi="Arial" w:cs="Arial"/>
          <w:sz w:val="22"/>
          <w:szCs w:val="22"/>
        </w:rPr>
        <w:t>, o qual integra a presente Ata de Registro de Preços, ressalvados os casos de revisão de registro a que se refere o Decreto instituidor do Registro de preços.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 </w:t>
      </w:r>
      <w:r w:rsidRPr="009D672E">
        <w:rPr>
          <w:rFonts w:ascii="Arial" w:hAnsi="Arial" w:cs="Arial"/>
          <w:sz w:val="22"/>
          <w:szCs w:val="22"/>
        </w:rPr>
        <w:noBreakHyphen/>
        <w:t xml:space="preserve"> Fica ressalvada a possibilidade de alteração das condições para a concessão de reajustes em face da superveniência de normas federais aplicáveis à espécie.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10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DAS CONDIÇÕES DE RECEBIMENTO DO OBJETO DA ATA DE REGISTRO DE PREÇOS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O objeto desta Ata de Registro de preços será recebido pela unidade requisitante consoante o disposto no art.73, II “a” e “b”, da Lei Federal 8.666/93.e demais normas pertinentes.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 </w:t>
      </w:r>
      <w:r w:rsidRPr="009D672E">
        <w:rPr>
          <w:rFonts w:ascii="Arial" w:hAnsi="Arial" w:cs="Arial"/>
          <w:sz w:val="22"/>
          <w:szCs w:val="22"/>
        </w:rPr>
        <w:noBreakHyphen/>
        <w:t xml:space="preserve"> A cada fornecimento serão emitidos recibos, nos termos do art. 73, II, “a” e “b”, da Lei Federal 8.666/93.</w:t>
      </w:r>
    </w:p>
    <w:p w:rsidR="00CB4F72" w:rsidRPr="009D672E" w:rsidRDefault="00CB4F72" w:rsidP="00506D00">
      <w:pPr>
        <w:tabs>
          <w:tab w:val="right" w:pos="8512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8512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11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DO CANCELAMENTO DA ATA DE REGISTRO DE PREÇOS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A presente Ata de Registro de Preços poderá ser cancelada, de pleno direito:</w:t>
      </w:r>
    </w:p>
    <w:p w:rsidR="00CB4F72" w:rsidRPr="009D672E" w:rsidRDefault="00CB4F72" w:rsidP="00506D00">
      <w:pPr>
        <w:tabs>
          <w:tab w:val="left" w:pos="226"/>
        </w:tabs>
        <w:jc w:val="both"/>
        <w:rPr>
          <w:rFonts w:ascii="Arial" w:hAnsi="Arial" w:cs="Arial"/>
          <w:b/>
          <w:sz w:val="22"/>
          <w:szCs w:val="22"/>
        </w:rPr>
      </w:pPr>
    </w:p>
    <w:p w:rsidR="00CB4F72" w:rsidRPr="009D672E" w:rsidRDefault="00CB4F72" w:rsidP="00506D00">
      <w:pPr>
        <w:tabs>
          <w:tab w:val="left" w:pos="226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>Pela Administração, quando:</w:t>
      </w: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A </w:t>
      </w:r>
      <w:r w:rsidRPr="009D672E">
        <w:rPr>
          <w:rFonts w:ascii="Arial" w:hAnsi="Arial" w:cs="Arial"/>
          <w:sz w:val="22"/>
          <w:szCs w:val="22"/>
        </w:rPr>
        <w:noBreakHyphen/>
        <w:t xml:space="preserve"> a detentora não cumprir as obrigações constantes desta Ata de Registro de Preços;</w:t>
      </w: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B </w:t>
      </w:r>
      <w:r w:rsidRPr="009D672E">
        <w:rPr>
          <w:rFonts w:ascii="Arial" w:hAnsi="Arial" w:cs="Arial"/>
          <w:sz w:val="22"/>
          <w:szCs w:val="22"/>
        </w:rPr>
        <w:noBreakHyphen/>
        <w:t xml:space="preserve"> a detentora não retirar qualquer Ordem de Fornecimento, no prazo estabelecido, e a Administração não aceitar sua justificativa;</w:t>
      </w: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C </w:t>
      </w:r>
      <w:r w:rsidRPr="009D672E">
        <w:rPr>
          <w:rFonts w:ascii="Arial" w:hAnsi="Arial" w:cs="Arial"/>
          <w:sz w:val="22"/>
          <w:szCs w:val="22"/>
        </w:rPr>
        <w:noBreakHyphen/>
        <w:t xml:space="preserve"> a detentora der causa a rescisão administrativa de contrato decorrente de registro de preços, a critério da Administração;</w:t>
      </w: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D </w:t>
      </w:r>
      <w:r w:rsidRPr="009D672E">
        <w:rPr>
          <w:rFonts w:ascii="Arial" w:hAnsi="Arial" w:cs="Arial"/>
          <w:sz w:val="22"/>
          <w:szCs w:val="22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CB4F72" w:rsidRPr="009D672E" w:rsidRDefault="00CB4F72" w:rsidP="00506D00">
      <w:pPr>
        <w:tabs>
          <w:tab w:val="right" w:pos="8371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8371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E </w:t>
      </w:r>
      <w:r w:rsidRPr="009D672E">
        <w:rPr>
          <w:rFonts w:ascii="Arial" w:hAnsi="Arial" w:cs="Arial"/>
          <w:sz w:val="22"/>
          <w:szCs w:val="22"/>
        </w:rPr>
        <w:noBreakHyphen/>
        <w:t xml:space="preserve"> os preços registrados se apresentarem superiores aos praticados no mercado;</w:t>
      </w: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F </w:t>
      </w:r>
      <w:r w:rsidRPr="009D672E">
        <w:rPr>
          <w:rFonts w:ascii="Arial" w:hAnsi="Arial" w:cs="Arial"/>
          <w:sz w:val="22"/>
          <w:szCs w:val="22"/>
        </w:rPr>
        <w:noBreakHyphen/>
        <w:t xml:space="preserve"> por razões de interesse público devidamente demonstradas e justificadas pela Administração;</w:t>
      </w:r>
    </w:p>
    <w:p w:rsidR="00CB4F72" w:rsidRPr="009D672E" w:rsidRDefault="00CB4F72" w:rsidP="00506D00">
      <w:pPr>
        <w:pStyle w:val="Recuodecorpodetexto"/>
        <w:spacing w:after="0"/>
        <w:ind w:left="0"/>
        <w:rPr>
          <w:sz w:val="22"/>
          <w:szCs w:val="22"/>
        </w:rPr>
      </w:pPr>
    </w:p>
    <w:p w:rsidR="00CB4F72" w:rsidRPr="009D672E" w:rsidRDefault="00CB4F72" w:rsidP="0086586D">
      <w:pPr>
        <w:pStyle w:val="Recuodecorpodetexto"/>
        <w:spacing w:after="0"/>
        <w:ind w:left="0"/>
        <w:jc w:val="both"/>
        <w:rPr>
          <w:sz w:val="22"/>
          <w:szCs w:val="22"/>
        </w:rPr>
      </w:pPr>
      <w:r w:rsidRPr="009D672E">
        <w:rPr>
          <w:sz w:val="22"/>
          <w:szCs w:val="22"/>
        </w:rPr>
        <w:t xml:space="preserve">G </w:t>
      </w:r>
      <w:r w:rsidRPr="009D672E">
        <w:rPr>
          <w:sz w:val="22"/>
          <w:szCs w:val="22"/>
        </w:rPr>
        <w:noBreakHyphen/>
        <w:t xml:space="preserve"> a comunicação do cancelamento do preço registrado, nos casos previstos neste item, será feita pessoalmente ou por correspondência com aviso de recebimento, juntando-se o comprovante ao processo de administração da presente Ata de Registro de Preços;</w:t>
      </w:r>
    </w:p>
    <w:p w:rsidR="0086586D" w:rsidRPr="009D672E" w:rsidRDefault="0086586D" w:rsidP="0086586D">
      <w:pPr>
        <w:pStyle w:val="Recuodecorpodetexto"/>
        <w:spacing w:after="0"/>
        <w:ind w:left="0"/>
        <w:jc w:val="both"/>
        <w:rPr>
          <w:sz w:val="22"/>
          <w:szCs w:val="22"/>
        </w:rPr>
      </w:pPr>
    </w:p>
    <w:p w:rsidR="00CB4F72" w:rsidRPr="009D672E" w:rsidRDefault="00CB4F72" w:rsidP="0086586D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*no caso de ser ignorado, incerto ou inacessível o endereço da detentora, a comunicação será feita por publicação no órgão encarregado das publicações oficiais do Município, considerando-se cancelado o preço registrado a partir da publicação.</w:t>
      </w:r>
    </w:p>
    <w:p w:rsidR="00CB4F72" w:rsidRPr="009D672E" w:rsidRDefault="00CB4F72" w:rsidP="00506D00">
      <w:pPr>
        <w:pStyle w:val="Recuodecorpodetexto23"/>
        <w:spacing w:after="0" w:line="240" w:lineRule="auto"/>
        <w:ind w:left="0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Recuodecorpodetexto23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>Pelas detentoras, quando</w:t>
      </w:r>
      <w:r w:rsidRPr="009D672E">
        <w:rPr>
          <w:rFonts w:ascii="Arial" w:hAnsi="Arial" w:cs="Arial"/>
          <w:sz w:val="22"/>
          <w:szCs w:val="22"/>
        </w:rPr>
        <w:t>, mediante solicitação por escrito, comprovarem estar impossibilitadas de cumprir as exigências desta Ata de Registro de Preços, ou, a juízo da Administração, quando comprovada a ocorrência de qualquer das hipóteses previstas no art. 78, incisos XIII a XVI, da Lei Federal 8.666/93, alterada pela Lei Federal 8.883/94.</w:t>
      </w:r>
    </w:p>
    <w:p w:rsidR="00CB4F72" w:rsidRPr="009D672E" w:rsidRDefault="00CB4F72" w:rsidP="00506D00">
      <w:pPr>
        <w:pStyle w:val="Recuodecorpodetexto23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left" w:pos="717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A </w:t>
      </w:r>
      <w:r w:rsidRPr="009D672E">
        <w:rPr>
          <w:rFonts w:ascii="Arial" w:hAnsi="Arial" w:cs="Arial"/>
          <w:sz w:val="22"/>
          <w:szCs w:val="22"/>
        </w:rPr>
        <w:noBreakHyphen/>
        <w:t xml:space="preserve"> a solicitação das detentoras para cancelamento dos preços registrados devera ser formulada com a antecedência de 30 (trinta) dias, facultada a Administração a aplicação das penalidades previstas na Cláusula VIII, caso não aceitas as razões do pedido.</w:t>
      </w:r>
    </w:p>
    <w:p w:rsidR="00CB4F72" w:rsidRPr="009D672E" w:rsidRDefault="00CB4F72" w:rsidP="00506D00">
      <w:pPr>
        <w:tabs>
          <w:tab w:val="right" w:pos="6945"/>
        </w:tabs>
        <w:jc w:val="both"/>
        <w:rPr>
          <w:rFonts w:ascii="Arial" w:hAnsi="Arial" w:cs="Arial"/>
          <w:b/>
          <w:sz w:val="22"/>
          <w:szCs w:val="22"/>
        </w:rPr>
      </w:pPr>
    </w:p>
    <w:p w:rsidR="00CB4F72" w:rsidRPr="009D672E" w:rsidRDefault="00CB4F72" w:rsidP="00506D00">
      <w:pPr>
        <w:tabs>
          <w:tab w:val="right" w:pos="6945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12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DA AUTORIZAÇÃO PARA FORNECIMENTO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I</w:t>
      </w:r>
      <w:r w:rsidRPr="009D672E">
        <w:rPr>
          <w:rFonts w:ascii="Arial" w:hAnsi="Arial" w:cs="Arial"/>
          <w:b/>
          <w:sz w:val="22"/>
          <w:szCs w:val="22"/>
        </w:rPr>
        <w:t xml:space="preserve"> </w:t>
      </w:r>
      <w:r w:rsidRPr="009D672E">
        <w:rPr>
          <w:rFonts w:ascii="Arial" w:hAnsi="Arial" w:cs="Arial"/>
          <w:b/>
          <w:sz w:val="22"/>
          <w:szCs w:val="22"/>
        </w:rPr>
        <w:noBreakHyphen/>
      </w:r>
      <w:r w:rsidRPr="009D672E">
        <w:rPr>
          <w:rFonts w:ascii="Arial" w:hAnsi="Arial" w:cs="Arial"/>
          <w:sz w:val="22"/>
          <w:szCs w:val="22"/>
        </w:rPr>
        <w:t xml:space="preserve"> As aquisições do objeto da presente Ata de Registro de Preços serão autorizadas, caso a caso, pelo Secretario requisitante.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>13- DAS DISPOSIÇÕES FINAIS</w:t>
      </w:r>
    </w:p>
    <w:p w:rsidR="00CB4F72" w:rsidRPr="009D672E" w:rsidRDefault="00CB4F72" w:rsidP="00506D00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14.1. Integram esta Ata, o edital do Pregão nº </w:t>
      </w:r>
      <w:r w:rsidR="008B3779">
        <w:rPr>
          <w:rFonts w:ascii="Arial" w:hAnsi="Arial" w:cs="Arial"/>
          <w:sz w:val="22"/>
          <w:szCs w:val="22"/>
        </w:rPr>
        <w:t>006</w:t>
      </w:r>
      <w:r w:rsidR="00A10235" w:rsidRPr="009D672E">
        <w:rPr>
          <w:rFonts w:ascii="Arial" w:hAnsi="Arial" w:cs="Arial"/>
          <w:sz w:val="22"/>
          <w:szCs w:val="22"/>
        </w:rPr>
        <w:t>/</w:t>
      </w:r>
      <w:r w:rsidR="00C30874">
        <w:rPr>
          <w:rFonts w:ascii="Arial" w:hAnsi="Arial" w:cs="Arial"/>
          <w:sz w:val="22"/>
          <w:szCs w:val="22"/>
        </w:rPr>
        <w:t>2022</w:t>
      </w:r>
      <w:r w:rsidRPr="009D672E">
        <w:rPr>
          <w:rFonts w:ascii="Arial" w:hAnsi="Arial" w:cs="Arial"/>
          <w:sz w:val="22"/>
          <w:szCs w:val="22"/>
        </w:rPr>
        <w:t xml:space="preserve"> e as propostas das empresas classificadas no certame supranumerado.</w:t>
      </w:r>
    </w:p>
    <w:p w:rsidR="00CB4F72" w:rsidRPr="009D672E" w:rsidRDefault="00CB4F72" w:rsidP="00506D00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14.2. Fica eleito o foro desta Comarca de Pára de Minas/MG para dirimir quaisquer questões decorrentes da utilização da presente Ata.</w:t>
      </w:r>
    </w:p>
    <w:p w:rsidR="00CB4F72" w:rsidRPr="009D672E" w:rsidRDefault="00CB4F72" w:rsidP="00506D00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14.3. Os casos omissos serão resolvidos de acordo com a Lei Federal 8.666/93, Lei 10.520/02 e demais normas aplicáveis. Subsidiariamente, aplicar-se-ão os princípios gerais de Direito.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center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PEQUI, </w:t>
      </w:r>
      <w:r w:rsidR="00EE59B8">
        <w:rPr>
          <w:rFonts w:ascii="Arial" w:hAnsi="Arial" w:cs="Arial"/>
          <w:sz w:val="22"/>
          <w:szCs w:val="22"/>
        </w:rPr>
        <w:t xml:space="preserve">23 </w:t>
      </w:r>
      <w:r w:rsidRPr="009D672E">
        <w:rPr>
          <w:rFonts w:ascii="Arial" w:hAnsi="Arial" w:cs="Arial"/>
          <w:sz w:val="22"/>
          <w:szCs w:val="22"/>
        </w:rPr>
        <w:t xml:space="preserve">de </w:t>
      </w:r>
      <w:r w:rsidR="00EE59B8">
        <w:rPr>
          <w:rFonts w:ascii="Arial" w:hAnsi="Arial" w:cs="Arial"/>
          <w:sz w:val="22"/>
          <w:szCs w:val="22"/>
        </w:rPr>
        <w:t xml:space="preserve">fevereiro </w:t>
      </w:r>
      <w:r w:rsidRPr="009D672E">
        <w:rPr>
          <w:rFonts w:ascii="Arial" w:hAnsi="Arial" w:cs="Arial"/>
          <w:sz w:val="22"/>
          <w:szCs w:val="22"/>
        </w:rPr>
        <w:t xml:space="preserve">de </w:t>
      </w:r>
      <w:r w:rsidR="00EE59B8">
        <w:rPr>
          <w:rFonts w:ascii="Arial" w:hAnsi="Arial" w:cs="Arial"/>
          <w:sz w:val="22"/>
          <w:szCs w:val="22"/>
        </w:rPr>
        <w:t>2022</w:t>
      </w:r>
      <w:r w:rsidRPr="009D672E">
        <w:rPr>
          <w:rFonts w:ascii="Arial" w:hAnsi="Arial" w:cs="Arial"/>
          <w:sz w:val="22"/>
          <w:szCs w:val="22"/>
        </w:rPr>
        <w:t>.</w:t>
      </w:r>
    </w:p>
    <w:p w:rsidR="00CB4F72" w:rsidRPr="009D672E" w:rsidRDefault="00CB4F72" w:rsidP="00506D00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3F2F9A" w:rsidRDefault="003F2F9A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3F2F9A" w:rsidRDefault="003F2F9A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3F2F9A" w:rsidRDefault="003F2F9A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3F2F9A" w:rsidRDefault="003F2F9A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3F2F9A" w:rsidRDefault="003F2F9A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Município de Pequi/MG  </w:t>
      </w:r>
    </w:p>
    <w:p w:rsidR="00CB4F72" w:rsidRPr="009D672E" w:rsidRDefault="00CB4F72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3F2F9A" w:rsidRDefault="003F2F9A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3F2F9A" w:rsidRDefault="003F2F9A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3F2F9A" w:rsidRDefault="003F2F9A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__________________________</w:t>
      </w:r>
    </w:p>
    <w:p w:rsidR="004D479D" w:rsidRDefault="004D479D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TREZE DISTRIBUIDORA LTDA </w:t>
      </w:r>
    </w:p>
    <w:p w:rsidR="004573FB" w:rsidRPr="009D672E" w:rsidRDefault="0009726E" w:rsidP="00EE59B8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CNPJ: </w:t>
      </w:r>
      <w:r w:rsidR="004D479D">
        <w:rPr>
          <w:rFonts w:ascii="Arial" w:hAnsi="Arial" w:cs="Arial"/>
          <w:sz w:val="22"/>
          <w:szCs w:val="22"/>
        </w:rPr>
        <w:t>29.126.669/0001-06</w:t>
      </w:r>
    </w:p>
    <w:sectPr w:rsidR="004573FB" w:rsidRPr="009D672E" w:rsidSect="006D428B">
      <w:headerReference w:type="default" r:id="rId11"/>
      <w:footerReference w:type="default" r:id="rId12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C5880" w:rsidRDefault="005C5880" w:rsidP="00035C98">
      <w:r>
        <w:separator/>
      </w:r>
    </w:p>
  </w:endnote>
  <w:endnote w:type="continuationSeparator" w:id="1">
    <w:p w:rsidR="005C5880" w:rsidRDefault="005C5880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298" w:rsidRDefault="00302298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302298" w:rsidRDefault="00302298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302298" w:rsidRPr="001E7F51" w:rsidRDefault="00302298" w:rsidP="00667623">
    <w:pPr>
      <w:pStyle w:val="Footer"/>
      <w:ind w:left="-993"/>
      <w:jc w:val="center"/>
      <w:rPr>
        <w:sz w:val="20"/>
        <w:szCs w:val="20"/>
        <w:lang w:val="en-US"/>
      </w:rPr>
    </w:pPr>
    <w:r w:rsidRPr="001E7F51">
      <w:rPr>
        <w:sz w:val="20"/>
        <w:szCs w:val="20"/>
        <w:lang w:val="en-US"/>
      </w:rPr>
      <w:t>Tel: (37) 3278-1247- Fax: (37) 3278-1272</w:t>
    </w:r>
  </w:p>
  <w:p w:rsidR="00302298" w:rsidRPr="001E7F51" w:rsidRDefault="00302298" w:rsidP="007E5983">
    <w:pPr>
      <w:pStyle w:val="Footer"/>
      <w:ind w:left="-993"/>
      <w:jc w:val="center"/>
      <w:rPr>
        <w:lang w:val="en-US"/>
      </w:rPr>
    </w:pPr>
    <w:r w:rsidRPr="001E7F51">
      <w:rPr>
        <w:sz w:val="20"/>
        <w:szCs w:val="20"/>
        <w:lang w:val="en-US"/>
      </w:rPr>
      <w:t>Email: licitações</w:t>
    </w:r>
    <w:r w:rsidR="008B3779">
      <w:rPr>
        <w:sz w:val="20"/>
        <w:szCs w:val="20"/>
        <w:lang w:val="en-US"/>
      </w:rPr>
      <w:t>pequi</w:t>
    </w:r>
    <w:r w:rsidRPr="001E7F51">
      <w:rPr>
        <w:sz w:val="20"/>
        <w:szCs w:val="20"/>
        <w:lang w:val="en-US"/>
      </w:rPr>
      <w:t>@</w:t>
    </w:r>
    <w:r w:rsidR="008B3779">
      <w:rPr>
        <w:sz w:val="20"/>
        <w:szCs w:val="20"/>
        <w:lang w:val="en-US"/>
      </w:rPr>
      <w:t>gmail.com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C5880" w:rsidRDefault="005C5880" w:rsidP="00035C98">
      <w:r>
        <w:separator/>
      </w:r>
    </w:p>
  </w:footnote>
  <w:footnote w:type="continuationSeparator" w:id="1">
    <w:p w:rsidR="005C5880" w:rsidRDefault="005C5880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298" w:rsidRPr="002D5709" w:rsidRDefault="00302298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 w:rsidRPr="002D5709"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2D5709">
      <w:rPr>
        <w:sz w:val="32"/>
        <w:szCs w:val="32"/>
      </w:rPr>
      <w:t>PREFEITURA MUNICIPAL DE PEQUI</w:t>
    </w:r>
  </w:p>
  <w:p w:rsidR="00302298" w:rsidRPr="002D5709" w:rsidRDefault="00302298" w:rsidP="002D5709">
    <w:pPr>
      <w:pStyle w:val="Cabealho"/>
      <w:jc w:val="center"/>
    </w:pPr>
    <w:r w:rsidRPr="002D5709">
      <w:rPr>
        <w:sz w:val="32"/>
        <w:szCs w:val="32"/>
      </w:rPr>
      <w:t>Estado de Minas Gerais</w:t>
    </w:r>
  </w:p>
  <w:p w:rsidR="00302298" w:rsidRDefault="00302298" w:rsidP="002D5709">
    <w:pPr>
      <w:pStyle w:val="Header"/>
      <w:tabs>
        <w:tab w:val="clear" w:pos="8504"/>
      </w:tabs>
      <w:rPr>
        <w:sz w:val="32"/>
        <w:szCs w:val="32"/>
      </w:rPr>
    </w:pPr>
  </w:p>
  <w:p w:rsidR="00302298" w:rsidRDefault="00302298">
    <w:pPr>
      <w:pStyle w:val="Header"/>
      <w:jc w:val="center"/>
      <w:rPr>
        <w:sz w:val="32"/>
        <w:szCs w:val="32"/>
      </w:rPr>
    </w:pPr>
  </w:p>
  <w:p w:rsidR="00302298" w:rsidRDefault="00302298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________________________________________________________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0E5E7BBE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145C397D"/>
    <w:multiLevelType w:val="hybridMultilevel"/>
    <w:tmpl w:val="3A8C6962"/>
    <w:lvl w:ilvl="0" w:tplc="0416000F">
      <w:start w:val="1"/>
      <w:numFmt w:val="decimal"/>
      <w:lvlText w:val="%1."/>
      <w:lvlJc w:val="left"/>
      <w:pPr>
        <w:ind w:left="786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4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5">
    <w:nsid w:val="7AEA3EF7"/>
    <w:multiLevelType w:val="hybridMultilevel"/>
    <w:tmpl w:val="8F5651C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26C2"/>
    <w:rsid w:val="00035C98"/>
    <w:rsid w:val="000367AA"/>
    <w:rsid w:val="0004475D"/>
    <w:rsid w:val="00045947"/>
    <w:rsid w:val="00066554"/>
    <w:rsid w:val="00091562"/>
    <w:rsid w:val="00096FFE"/>
    <w:rsid w:val="0009726E"/>
    <w:rsid w:val="000A05D5"/>
    <w:rsid w:val="000A06AA"/>
    <w:rsid w:val="000B5726"/>
    <w:rsid w:val="000D4A8A"/>
    <w:rsid w:val="0010015C"/>
    <w:rsid w:val="0010039C"/>
    <w:rsid w:val="001102E3"/>
    <w:rsid w:val="001461FC"/>
    <w:rsid w:val="00153BB6"/>
    <w:rsid w:val="00154767"/>
    <w:rsid w:val="0019357C"/>
    <w:rsid w:val="001A31B1"/>
    <w:rsid w:val="001B1F02"/>
    <w:rsid w:val="001C5514"/>
    <w:rsid w:val="001E4E62"/>
    <w:rsid w:val="001E7F51"/>
    <w:rsid w:val="001F45AB"/>
    <w:rsid w:val="002411F2"/>
    <w:rsid w:val="00241A3C"/>
    <w:rsid w:val="00257581"/>
    <w:rsid w:val="00275C4B"/>
    <w:rsid w:val="002802D9"/>
    <w:rsid w:val="0029308A"/>
    <w:rsid w:val="002C752B"/>
    <w:rsid w:val="002D5709"/>
    <w:rsid w:val="00302298"/>
    <w:rsid w:val="003049E8"/>
    <w:rsid w:val="0032048C"/>
    <w:rsid w:val="0033219C"/>
    <w:rsid w:val="00337DC6"/>
    <w:rsid w:val="00342106"/>
    <w:rsid w:val="0036311D"/>
    <w:rsid w:val="00366971"/>
    <w:rsid w:val="003A38B4"/>
    <w:rsid w:val="003A7ACC"/>
    <w:rsid w:val="003B22EA"/>
    <w:rsid w:val="003B5D72"/>
    <w:rsid w:val="003C5C1C"/>
    <w:rsid w:val="003D38D5"/>
    <w:rsid w:val="003D45E9"/>
    <w:rsid w:val="003F2F9A"/>
    <w:rsid w:val="003F737F"/>
    <w:rsid w:val="00425081"/>
    <w:rsid w:val="00425EA1"/>
    <w:rsid w:val="004275CB"/>
    <w:rsid w:val="00437099"/>
    <w:rsid w:val="00445649"/>
    <w:rsid w:val="0045015F"/>
    <w:rsid w:val="004573FB"/>
    <w:rsid w:val="0048695A"/>
    <w:rsid w:val="004C5ACE"/>
    <w:rsid w:val="004D4629"/>
    <w:rsid w:val="004D479D"/>
    <w:rsid w:val="004D76A5"/>
    <w:rsid w:val="004E4AD9"/>
    <w:rsid w:val="004E50E5"/>
    <w:rsid w:val="004E5F41"/>
    <w:rsid w:val="004F1350"/>
    <w:rsid w:val="004F3E61"/>
    <w:rsid w:val="00506D00"/>
    <w:rsid w:val="00522F92"/>
    <w:rsid w:val="00537DC1"/>
    <w:rsid w:val="00562A9F"/>
    <w:rsid w:val="00566546"/>
    <w:rsid w:val="00581C49"/>
    <w:rsid w:val="005A14AD"/>
    <w:rsid w:val="005A37DA"/>
    <w:rsid w:val="005B0D23"/>
    <w:rsid w:val="005C5880"/>
    <w:rsid w:val="005E7AA6"/>
    <w:rsid w:val="005F212B"/>
    <w:rsid w:val="005F3010"/>
    <w:rsid w:val="00611A14"/>
    <w:rsid w:val="00612795"/>
    <w:rsid w:val="0062342E"/>
    <w:rsid w:val="00623D6E"/>
    <w:rsid w:val="0063050C"/>
    <w:rsid w:val="00632E0F"/>
    <w:rsid w:val="0064371A"/>
    <w:rsid w:val="00644560"/>
    <w:rsid w:val="006521B3"/>
    <w:rsid w:val="0066000B"/>
    <w:rsid w:val="00667623"/>
    <w:rsid w:val="006873D4"/>
    <w:rsid w:val="006951D7"/>
    <w:rsid w:val="006A177A"/>
    <w:rsid w:val="006A4163"/>
    <w:rsid w:val="006A5299"/>
    <w:rsid w:val="006B0FC8"/>
    <w:rsid w:val="006B37C0"/>
    <w:rsid w:val="006C0270"/>
    <w:rsid w:val="006C3D42"/>
    <w:rsid w:val="006D12C0"/>
    <w:rsid w:val="006D428B"/>
    <w:rsid w:val="006E0FA1"/>
    <w:rsid w:val="006F47DF"/>
    <w:rsid w:val="00720EC4"/>
    <w:rsid w:val="00780879"/>
    <w:rsid w:val="007A3A9B"/>
    <w:rsid w:val="007A731E"/>
    <w:rsid w:val="007E1714"/>
    <w:rsid w:val="007E5392"/>
    <w:rsid w:val="007E5983"/>
    <w:rsid w:val="007F5384"/>
    <w:rsid w:val="008013C1"/>
    <w:rsid w:val="00803C8D"/>
    <w:rsid w:val="0081754B"/>
    <w:rsid w:val="0082300F"/>
    <w:rsid w:val="0086586D"/>
    <w:rsid w:val="00882393"/>
    <w:rsid w:val="00887783"/>
    <w:rsid w:val="00897848"/>
    <w:rsid w:val="008A10CC"/>
    <w:rsid w:val="008B3779"/>
    <w:rsid w:val="008E02AF"/>
    <w:rsid w:val="008E0E7C"/>
    <w:rsid w:val="008E1971"/>
    <w:rsid w:val="008E71D5"/>
    <w:rsid w:val="008E79D7"/>
    <w:rsid w:val="008F7F3B"/>
    <w:rsid w:val="00916896"/>
    <w:rsid w:val="009218B5"/>
    <w:rsid w:val="00934700"/>
    <w:rsid w:val="009639B2"/>
    <w:rsid w:val="00967AFE"/>
    <w:rsid w:val="0098391E"/>
    <w:rsid w:val="009973A7"/>
    <w:rsid w:val="009A65CA"/>
    <w:rsid w:val="009B0842"/>
    <w:rsid w:val="009C0220"/>
    <w:rsid w:val="009D672E"/>
    <w:rsid w:val="009E5A74"/>
    <w:rsid w:val="00A10235"/>
    <w:rsid w:val="00A4059E"/>
    <w:rsid w:val="00A52EEB"/>
    <w:rsid w:val="00A5512F"/>
    <w:rsid w:val="00A76BE3"/>
    <w:rsid w:val="00A92B2A"/>
    <w:rsid w:val="00A92EBB"/>
    <w:rsid w:val="00A96CFC"/>
    <w:rsid w:val="00A97C7A"/>
    <w:rsid w:val="00AA6C77"/>
    <w:rsid w:val="00AB2401"/>
    <w:rsid w:val="00AB6FCC"/>
    <w:rsid w:val="00AD2133"/>
    <w:rsid w:val="00AE5FF5"/>
    <w:rsid w:val="00AE620E"/>
    <w:rsid w:val="00B0244C"/>
    <w:rsid w:val="00B11B21"/>
    <w:rsid w:val="00B26052"/>
    <w:rsid w:val="00B40EDF"/>
    <w:rsid w:val="00B542DA"/>
    <w:rsid w:val="00B56DF6"/>
    <w:rsid w:val="00B6355E"/>
    <w:rsid w:val="00B776BE"/>
    <w:rsid w:val="00B96A46"/>
    <w:rsid w:val="00BB11A8"/>
    <w:rsid w:val="00BC2837"/>
    <w:rsid w:val="00BD2591"/>
    <w:rsid w:val="00BE4D90"/>
    <w:rsid w:val="00BF1730"/>
    <w:rsid w:val="00BF1E8A"/>
    <w:rsid w:val="00C001C7"/>
    <w:rsid w:val="00C20A8E"/>
    <w:rsid w:val="00C219CD"/>
    <w:rsid w:val="00C30874"/>
    <w:rsid w:val="00C34742"/>
    <w:rsid w:val="00C936DE"/>
    <w:rsid w:val="00CA1AA2"/>
    <w:rsid w:val="00CB369D"/>
    <w:rsid w:val="00CB4F72"/>
    <w:rsid w:val="00CC7540"/>
    <w:rsid w:val="00CD5532"/>
    <w:rsid w:val="00CF6216"/>
    <w:rsid w:val="00CF7DBF"/>
    <w:rsid w:val="00D428E2"/>
    <w:rsid w:val="00D60249"/>
    <w:rsid w:val="00D762EF"/>
    <w:rsid w:val="00DB1D80"/>
    <w:rsid w:val="00DB7298"/>
    <w:rsid w:val="00DC6B0E"/>
    <w:rsid w:val="00DD2CAD"/>
    <w:rsid w:val="00DD6B0D"/>
    <w:rsid w:val="00E427D6"/>
    <w:rsid w:val="00E42CC2"/>
    <w:rsid w:val="00E76260"/>
    <w:rsid w:val="00E80B90"/>
    <w:rsid w:val="00E85347"/>
    <w:rsid w:val="00E95BBA"/>
    <w:rsid w:val="00E96DAA"/>
    <w:rsid w:val="00EA6FE1"/>
    <w:rsid w:val="00EB3B09"/>
    <w:rsid w:val="00EB44F3"/>
    <w:rsid w:val="00EC4B90"/>
    <w:rsid w:val="00ED37BC"/>
    <w:rsid w:val="00EE59B8"/>
    <w:rsid w:val="00EE6CAD"/>
    <w:rsid w:val="00F036A8"/>
    <w:rsid w:val="00F10C39"/>
    <w:rsid w:val="00F24C5D"/>
    <w:rsid w:val="00F2738C"/>
    <w:rsid w:val="00F60FFC"/>
    <w:rsid w:val="00F62DE9"/>
    <w:rsid w:val="00F70EC6"/>
    <w:rsid w:val="00F95DDE"/>
    <w:rsid w:val="00F96EA3"/>
    <w:rsid w:val="00F971B7"/>
    <w:rsid w:val="00FA4270"/>
    <w:rsid w:val="00FB4028"/>
    <w:rsid w:val="00FB4933"/>
    <w:rsid w:val="00FD4201"/>
    <w:rsid w:val="00FD6BA1"/>
    <w:rsid w:val="00FE4868"/>
    <w:rsid w:val="00FF6158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qFormat="1"/>
    <w:lsdException w:name="heading 5" w:uiPriority="9" w:qFormat="1"/>
    <w:lsdException w:name="heading 6" w:qFormat="1"/>
    <w:lsdException w:name="heading 7" w:qFormat="1"/>
    <w:lsdException w:name="heading 8" w:qFormat="1"/>
    <w:lsdException w:name="heading 9" w:uiPriority="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 w:qFormat="1"/>
    <w:lsdException w:name="No List" w:uiPriority="99"/>
    <w:lsdException w:name="Balloon Text" w:uiPriority="99" w:qFormat="1"/>
    <w:lsdException w:name="Table Grid" w:semiHidden="0" w:uiPriority="59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CB4F72"/>
    <w:pPr>
      <w:keepNext/>
      <w:suppressAutoHyphens/>
      <w:spacing w:before="240" w:after="60"/>
      <w:outlineLvl w:val="0"/>
    </w:pPr>
    <w:rPr>
      <w:rFonts w:ascii="Arial" w:hAnsi="Arial"/>
      <w:b/>
      <w:bCs/>
      <w:color w:val="auto"/>
      <w:kern w:val="1"/>
      <w:sz w:val="32"/>
      <w:szCs w:val="32"/>
      <w:lang w:eastAsia="zh-CN"/>
    </w:rPr>
  </w:style>
  <w:style w:type="paragraph" w:styleId="Ttulo2">
    <w:name w:val="heading 2"/>
    <w:basedOn w:val="Normal"/>
    <w:next w:val="Normal"/>
    <w:link w:val="Ttulo2Char"/>
    <w:uiPriority w:val="9"/>
    <w:qFormat/>
    <w:rsid w:val="00CB4F72"/>
    <w:pPr>
      <w:keepNext/>
      <w:widowControl w:val="0"/>
      <w:suppressAutoHyphens/>
      <w:spacing w:before="240"/>
      <w:ind w:firstLine="288"/>
      <w:jc w:val="center"/>
      <w:outlineLvl w:val="1"/>
    </w:pPr>
    <w:rPr>
      <w:rFonts w:ascii="Arial" w:hAnsi="Arial"/>
      <w:b/>
      <w:color w:val="auto"/>
      <w:szCs w:val="20"/>
      <w:lang w:eastAsia="zh-CN"/>
    </w:rPr>
  </w:style>
  <w:style w:type="paragraph" w:styleId="Ttulo3">
    <w:name w:val="heading 3"/>
    <w:basedOn w:val="Normal"/>
    <w:next w:val="Recuonormal2"/>
    <w:link w:val="Ttulo3Char"/>
    <w:qFormat/>
    <w:rsid w:val="00CB4F72"/>
    <w:pPr>
      <w:keepNext/>
      <w:keepLines/>
      <w:tabs>
        <w:tab w:val="left" w:pos="1134"/>
        <w:tab w:val="left" w:pos="1270"/>
      </w:tabs>
      <w:suppressAutoHyphens/>
      <w:autoSpaceDE w:val="0"/>
      <w:spacing w:before="360" w:after="120"/>
      <w:jc w:val="both"/>
      <w:outlineLvl w:val="2"/>
    </w:pPr>
    <w:rPr>
      <w:rFonts w:ascii="Arial" w:hAnsi="Arial"/>
      <w:bCs/>
      <w:color w:val="000000"/>
      <w:lang w:val="pt-PT" w:eastAsia="zh-CN"/>
    </w:rPr>
  </w:style>
  <w:style w:type="paragraph" w:styleId="Ttulo4">
    <w:name w:val="heading 4"/>
    <w:basedOn w:val="Normal"/>
    <w:next w:val="Normal"/>
    <w:link w:val="Ttulo4Char"/>
    <w:qFormat/>
    <w:rsid w:val="00CB4F72"/>
    <w:pPr>
      <w:keepNext/>
      <w:suppressAutoHyphens/>
      <w:spacing w:before="240" w:after="60"/>
      <w:outlineLvl w:val="3"/>
    </w:pPr>
    <w:rPr>
      <w:b/>
      <w:bCs/>
      <w:color w:val="auto"/>
      <w:sz w:val="28"/>
      <w:szCs w:val="28"/>
      <w:lang w:eastAsia="zh-CN"/>
    </w:rPr>
  </w:style>
  <w:style w:type="paragraph" w:styleId="Ttulo5">
    <w:name w:val="heading 5"/>
    <w:basedOn w:val="Normal"/>
    <w:next w:val="Normal"/>
    <w:link w:val="Ttulo5Char"/>
    <w:uiPriority w:val="9"/>
    <w:qFormat/>
    <w:rsid w:val="00CB4F72"/>
    <w:pPr>
      <w:keepNext/>
      <w:keepLines/>
      <w:tabs>
        <w:tab w:val="left" w:pos="1270"/>
      </w:tabs>
      <w:suppressAutoHyphens/>
      <w:autoSpaceDE w:val="0"/>
      <w:spacing w:before="240" w:after="120"/>
      <w:ind w:left="1134" w:hanging="1134"/>
      <w:outlineLvl w:val="4"/>
    </w:pPr>
    <w:rPr>
      <w:rFonts w:ascii="Garamond" w:hAnsi="Garamond"/>
      <w:b/>
      <w:color w:val="000000"/>
      <w:sz w:val="28"/>
      <w:lang w:eastAsia="zh-CN"/>
    </w:rPr>
  </w:style>
  <w:style w:type="paragraph" w:styleId="Ttulo6">
    <w:name w:val="heading 6"/>
    <w:basedOn w:val="Normal"/>
    <w:next w:val="Normal"/>
    <w:link w:val="Ttulo6Char1"/>
    <w:qFormat/>
    <w:rsid w:val="00CB4F72"/>
    <w:pPr>
      <w:suppressAutoHyphens/>
      <w:spacing w:before="240" w:after="60"/>
      <w:outlineLvl w:val="5"/>
    </w:pPr>
    <w:rPr>
      <w:b/>
      <w:bCs/>
      <w:color w:val="auto"/>
      <w:sz w:val="22"/>
      <w:szCs w:val="22"/>
      <w:lang w:eastAsia="zh-CN"/>
    </w:rPr>
  </w:style>
  <w:style w:type="paragraph" w:styleId="Ttulo7">
    <w:name w:val="heading 7"/>
    <w:basedOn w:val="Normal"/>
    <w:next w:val="Normal"/>
    <w:link w:val="Ttulo7Char"/>
    <w:qFormat/>
    <w:rsid w:val="00CB4F72"/>
    <w:pPr>
      <w:suppressAutoHyphens/>
      <w:spacing w:before="240" w:after="60"/>
      <w:outlineLvl w:val="6"/>
    </w:pPr>
    <w:rPr>
      <w:color w:val="auto"/>
      <w:lang w:eastAsia="zh-CN"/>
    </w:rPr>
  </w:style>
  <w:style w:type="paragraph" w:styleId="Ttulo8">
    <w:name w:val="heading 8"/>
    <w:basedOn w:val="Normal"/>
    <w:next w:val="Normal"/>
    <w:link w:val="Ttulo8Char"/>
    <w:qFormat/>
    <w:rsid w:val="00CB4F72"/>
    <w:pPr>
      <w:tabs>
        <w:tab w:val="num" w:pos="1440"/>
      </w:tabs>
      <w:suppressAutoHyphens/>
      <w:spacing w:before="240" w:after="60"/>
      <w:ind w:left="1440" w:hanging="1440"/>
      <w:outlineLvl w:val="7"/>
    </w:pPr>
    <w:rPr>
      <w:i/>
      <w:iCs/>
      <w:color w:val="auto"/>
      <w:lang w:eastAsia="zh-CN"/>
    </w:rPr>
  </w:style>
  <w:style w:type="paragraph" w:styleId="Ttulo9">
    <w:name w:val="heading 9"/>
    <w:basedOn w:val="Normal"/>
    <w:next w:val="Normal"/>
    <w:link w:val="Ttulo9Char"/>
    <w:uiPriority w:val="9"/>
    <w:qFormat/>
    <w:rsid w:val="00CB4F72"/>
    <w:pPr>
      <w:suppressAutoHyphens/>
      <w:spacing w:before="240" w:after="60"/>
      <w:outlineLvl w:val="8"/>
    </w:pPr>
    <w:rPr>
      <w:rFonts w:ascii="Arial" w:hAnsi="Arial"/>
      <w:color w:val="auto"/>
      <w:sz w:val="22"/>
      <w:szCs w:val="22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uiPriority w:val="9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uiPriority w:val="99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uiPriority w:val="9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link w:val="TtuloChar1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uiPriority w:val="99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adro">
    <w:name w:val="Padrão"/>
    <w:uiPriority w:val="99"/>
    <w:rsid w:val="00091562"/>
    <w:pPr>
      <w:suppressAutoHyphens/>
    </w:pPr>
    <w:rPr>
      <w:sz w:val="24"/>
      <w:lang w:eastAsia="zh-CN"/>
    </w:rPr>
  </w:style>
  <w:style w:type="character" w:customStyle="1" w:styleId="Ttulo1Char1">
    <w:name w:val="Título 1 Char1"/>
    <w:basedOn w:val="Fontepargpadro"/>
    <w:link w:val="Ttulo1"/>
    <w:rsid w:val="00CB4F72"/>
    <w:rPr>
      <w:rFonts w:ascii="Arial" w:hAnsi="Arial"/>
      <w:b/>
      <w:bCs/>
      <w:kern w:val="1"/>
      <w:sz w:val="32"/>
      <w:szCs w:val="32"/>
      <w:lang w:eastAsia="zh-CN"/>
    </w:rPr>
  </w:style>
  <w:style w:type="character" w:customStyle="1" w:styleId="Ttulo2Char">
    <w:name w:val="Título 2 Char"/>
    <w:basedOn w:val="Fontepargpadro"/>
    <w:link w:val="Ttulo2"/>
    <w:uiPriority w:val="9"/>
    <w:rsid w:val="00CB4F72"/>
    <w:rPr>
      <w:rFonts w:ascii="Arial" w:hAnsi="Arial"/>
      <w:b/>
      <w:sz w:val="24"/>
      <w:lang w:eastAsia="zh-CN"/>
    </w:rPr>
  </w:style>
  <w:style w:type="character" w:customStyle="1" w:styleId="Ttulo3Char">
    <w:name w:val="Título 3 Char"/>
    <w:basedOn w:val="Fontepargpadro"/>
    <w:link w:val="Ttulo3"/>
    <w:rsid w:val="00CB4F72"/>
    <w:rPr>
      <w:rFonts w:ascii="Arial" w:hAnsi="Arial"/>
      <w:bCs/>
      <w:color w:val="000000"/>
      <w:sz w:val="24"/>
      <w:szCs w:val="24"/>
      <w:lang w:val="pt-PT" w:eastAsia="zh-CN"/>
    </w:rPr>
  </w:style>
  <w:style w:type="character" w:customStyle="1" w:styleId="Ttulo4Char">
    <w:name w:val="Título 4 Char"/>
    <w:basedOn w:val="Fontepargpadro"/>
    <w:link w:val="Ttulo4"/>
    <w:rsid w:val="00CB4F72"/>
    <w:rPr>
      <w:b/>
      <w:bCs/>
      <w:sz w:val="28"/>
      <w:szCs w:val="28"/>
      <w:lang w:eastAsia="zh-CN"/>
    </w:rPr>
  </w:style>
  <w:style w:type="character" w:customStyle="1" w:styleId="Ttulo5Char">
    <w:name w:val="Título 5 Char"/>
    <w:basedOn w:val="Fontepargpadro"/>
    <w:link w:val="Ttulo5"/>
    <w:uiPriority w:val="9"/>
    <w:rsid w:val="00CB4F72"/>
    <w:rPr>
      <w:rFonts w:ascii="Garamond" w:hAnsi="Garamond"/>
      <w:b/>
      <w:color w:val="000000"/>
      <w:sz w:val="28"/>
      <w:szCs w:val="24"/>
      <w:lang w:eastAsia="zh-CN"/>
    </w:rPr>
  </w:style>
  <w:style w:type="character" w:customStyle="1" w:styleId="Ttulo6Char1">
    <w:name w:val="Título 6 Char1"/>
    <w:basedOn w:val="Fontepargpadro"/>
    <w:link w:val="Ttulo6"/>
    <w:rsid w:val="00CB4F72"/>
    <w:rPr>
      <w:b/>
      <w:bCs/>
      <w:sz w:val="22"/>
      <w:szCs w:val="22"/>
      <w:lang w:eastAsia="zh-CN"/>
    </w:rPr>
  </w:style>
  <w:style w:type="character" w:customStyle="1" w:styleId="Ttulo7Char">
    <w:name w:val="Título 7 Char"/>
    <w:basedOn w:val="Fontepargpadro"/>
    <w:link w:val="Ttulo7"/>
    <w:rsid w:val="00CB4F72"/>
    <w:rPr>
      <w:sz w:val="24"/>
      <w:szCs w:val="24"/>
      <w:lang w:eastAsia="zh-CN"/>
    </w:rPr>
  </w:style>
  <w:style w:type="character" w:customStyle="1" w:styleId="Ttulo8Char">
    <w:name w:val="Título 8 Char"/>
    <w:basedOn w:val="Fontepargpadro"/>
    <w:link w:val="Ttulo8"/>
    <w:rsid w:val="00CB4F72"/>
    <w:rPr>
      <w:i/>
      <w:iCs/>
      <w:sz w:val="24"/>
      <w:szCs w:val="24"/>
      <w:lang w:eastAsia="zh-CN"/>
    </w:rPr>
  </w:style>
  <w:style w:type="character" w:customStyle="1" w:styleId="Ttulo9Char">
    <w:name w:val="Título 9 Char"/>
    <w:basedOn w:val="Fontepargpadro"/>
    <w:link w:val="Ttulo9"/>
    <w:uiPriority w:val="9"/>
    <w:rsid w:val="00CB4F72"/>
    <w:rPr>
      <w:rFonts w:ascii="Arial" w:hAnsi="Arial"/>
      <w:sz w:val="22"/>
      <w:szCs w:val="22"/>
      <w:lang w:eastAsia="zh-CN"/>
    </w:rPr>
  </w:style>
  <w:style w:type="paragraph" w:customStyle="1" w:styleId="Recuonormal2">
    <w:name w:val="Recuo normal2"/>
    <w:basedOn w:val="Normal"/>
    <w:rsid w:val="00CB4F72"/>
    <w:pPr>
      <w:suppressAutoHyphens/>
      <w:ind w:left="708"/>
    </w:pPr>
    <w:rPr>
      <w:rFonts w:ascii="Arial" w:hAnsi="Arial" w:cs="Arial"/>
      <w:color w:val="auto"/>
      <w:szCs w:val="20"/>
      <w:lang w:eastAsia="zh-CN"/>
    </w:rPr>
  </w:style>
  <w:style w:type="character" w:customStyle="1" w:styleId="WW8Num1z0">
    <w:name w:val="WW8Num1z0"/>
    <w:rsid w:val="00CB4F72"/>
  </w:style>
  <w:style w:type="character" w:customStyle="1" w:styleId="WW8Num1z1">
    <w:name w:val="WW8Num1z1"/>
    <w:rsid w:val="00CB4F72"/>
  </w:style>
  <w:style w:type="character" w:customStyle="1" w:styleId="WW8Num1z2">
    <w:name w:val="WW8Num1z2"/>
    <w:rsid w:val="00CB4F72"/>
  </w:style>
  <w:style w:type="character" w:customStyle="1" w:styleId="WW8Num1z3">
    <w:name w:val="WW8Num1z3"/>
    <w:rsid w:val="00CB4F72"/>
  </w:style>
  <w:style w:type="character" w:customStyle="1" w:styleId="WW8Num1z4">
    <w:name w:val="WW8Num1z4"/>
    <w:rsid w:val="00CB4F72"/>
  </w:style>
  <w:style w:type="character" w:customStyle="1" w:styleId="WW8Num1z5">
    <w:name w:val="WW8Num1z5"/>
    <w:rsid w:val="00CB4F72"/>
  </w:style>
  <w:style w:type="character" w:customStyle="1" w:styleId="WW8Num1z6">
    <w:name w:val="WW8Num1z6"/>
    <w:rsid w:val="00CB4F72"/>
  </w:style>
  <w:style w:type="character" w:customStyle="1" w:styleId="WW8Num1z7">
    <w:name w:val="WW8Num1z7"/>
    <w:rsid w:val="00CB4F72"/>
  </w:style>
  <w:style w:type="character" w:customStyle="1" w:styleId="WW8Num1z8">
    <w:name w:val="WW8Num1z8"/>
    <w:rsid w:val="00CB4F72"/>
  </w:style>
  <w:style w:type="character" w:customStyle="1" w:styleId="WW8Num2z0">
    <w:name w:val="WW8Num2z0"/>
    <w:rsid w:val="00CB4F72"/>
    <w:rPr>
      <w:rFonts w:hint="default"/>
    </w:rPr>
  </w:style>
  <w:style w:type="character" w:customStyle="1" w:styleId="WW8Num3z0">
    <w:name w:val="WW8Num3z0"/>
    <w:rsid w:val="00CB4F72"/>
  </w:style>
  <w:style w:type="character" w:customStyle="1" w:styleId="WW8Num3z1">
    <w:name w:val="WW8Num3z1"/>
    <w:rsid w:val="00CB4F72"/>
  </w:style>
  <w:style w:type="character" w:customStyle="1" w:styleId="WW8Num3z2">
    <w:name w:val="WW8Num3z2"/>
    <w:rsid w:val="00CB4F72"/>
  </w:style>
  <w:style w:type="character" w:customStyle="1" w:styleId="WW8Num3z3">
    <w:name w:val="WW8Num3z3"/>
    <w:rsid w:val="00CB4F72"/>
  </w:style>
  <w:style w:type="character" w:customStyle="1" w:styleId="WW8Num3z4">
    <w:name w:val="WW8Num3z4"/>
    <w:rsid w:val="00CB4F72"/>
  </w:style>
  <w:style w:type="character" w:customStyle="1" w:styleId="WW8Num3z5">
    <w:name w:val="WW8Num3z5"/>
    <w:rsid w:val="00CB4F72"/>
  </w:style>
  <w:style w:type="character" w:customStyle="1" w:styleId="WW8Num3z6">
    <w:name w:val="WW8Num3z6"/>
    <w:rsid w:val="00CB4F72"/>
  </w:style>
  <w:style w:type="character" w:customStyle="1" w:styleId="WW8Num3z7">
    <w:name w:val="WW8Num3z7"/>
    <w:rsid w:val="00CB4F72"/>
  </w:style>
  <w:style w:type="character" w:customStyle="1" w:styleId="WW8Num3z8">
    <w:name w:val="WW8Num3z8"/>
    <w:rsid w:val="00CB4F72"/>
  </w:style>
  <w:style w:type="character" w:customStyle="1" w:styleId="WW8Num4z0">
    <w:name w:val="WW8Num4z0"/>
    <w:rsid w:val="00CB4F72"/>
  </w:style>
  <w:style w:type="character" w:customStyle="1" w:styleId="WW8Num4z1">
    <w:name w:val="WW8Num4z1"/>
    <w:rsid w:val="00CB4F72"/>
    <w:rPr>
      <w:b w:val="0"/>
    </w:rPr>
  </w:style>
  <w:style w:type="character" w:customStyle="1" w:styleId="WW8Num4z2">
    <w:name w:val="WW8Num4z2"/>
    <w:rsid w:val="00CB4F72"/>
  </w:style>
  <w:style w:type="character" w:customStyle="1" w:styleId="WW8Num4z3">
    <w:name w:val="WW8Num4z3"/>
    <w:rsid w:val="00CB4F72"/>
  </w:style>
  <w:style w:type="character" w:customStyle="1" w:styleId="WW8Num4z4">
    <w:name w:val="WW8Num4z4"/>
    <w:rsid w:val="00CB4F72"/>
  </w:style>
  <w:style w:type="character" w:customStyle="1" w:styleId="WW8Num4z5">
    <w:name w:val="WW8Num4z5"/>
    <w:rsid w:val="00CB4F72"/>
  </w:style>
  <w:style w:type="character" w:customStyle="1" w:styleId="WW8Num4z6">
    <w:name w:val="WW8Num4z6"/>
    <w:rsid w:val="00CB4F72"/>
  </w:style>
  <w:style w:type="character" w:customStyle="1" w:styleId="WW8Num4z7">
    <w:name w:val="WW8Num4z7"/>
    <w:rsid w:val="00CB4F72"/>
  </w:style>
  <w:style w:type="character" w:customStyle="1" w:styleId="WW8Num4z8">
    <w:name w:val="WW8Num4z8"/>
    <w:rsid w:val="00CB4F72"/>
  </w:style>
  <w:style w:type="character" w:customStyle="1" w:styleId="WW8Num5z0">
    <w:name w:val="WW8Num5z0"/>
    <w:rsid w:val="00CB4F72"/>
    <w:rPr>
      <w:rFonts w:hint="default"/>
    </w:rPr>
  </w:style>
  <w:style w:type="character" w:customStyle="1" w:styleId="WW8Num6z0">
    <w:name w:val="WW8Num6z0"/>
    <w:rsid w:val="00CB4F72"/>
    <w:rPr>
      <w:rFonts w:hint="default"/>
    </w:rPr>
  </w:style>
  <w:style w:type="character" w:customStyle="1" w:styleId="WW8Num6z1">
    <w:name w:val="WW8Num6z1"/>
    <w:rsid w:val="00CB4F72"/>
    <w:rPr>
      <w:rFonts w:ascii="Verdana" w:hAnsi="Verdana" w:cs="Arial" w:hint="default"/>
      <w:b w:val="0"/>
      <w:sz w:val="22"/>
      <w:szCs w:val="22"/>
    </w:rPr>
  </w:style>
  <w:style w:type="character" w:customStyle="1" w:styleId="WW8Num7z0">
    <w:name w:val="WW8Num7z0"/>
    <w:rsid w:val="00CB4F72"/>
    <w:rPr>
      <w:rFonts w:ascii="Symbol" w:eastAsia="Times New Roman" w:hAnsi="Symbol" w:cs="Arial" w:hint="default"/>
    </w:rPr>
  </w:style>
  <w:style w:type="character" w:customStyle="1" w:styleId="WW8Num7z1">
    <w:name w:val="WW8Num7z1"/>
    <w:rsid w:val="00CB4F72"/>
    <w:rPr>
      <w:rFonts w:ascii="Courier New" w:hAnsi="Courier New" w:cs="Courier New" w:hint="default"/>
    </w:rPr>
  </w:style>
  <w:style w:type="character" w:customStyle="1" w:styleId="WW8Num7z2">
    <w:name w:val="WW8Num7z2"/>
    <w:rsid w:val="00CB4F72"/>
    <w:rPr>
      <w:rFonts w:ascii="Wingdings" w:hAnsi="Wingdings" w:cs="Wingdings" w:hint="default"/>
    </w:rPr>
  </w:style>
  <w:style w:type="character" w:customStyle="1" w:styleId="WW8Num7z3">
    <w:name w:val="WW8Num7z3"/>
    <w:rsid w:val="00CB4F72"/>
    <w:rPr>
      <w:rFonts w:ascii="Symbol" w:hAnsi="Symbol" w:cs="Symbol" w:hint="default"/>
    </w:rPr>
  </w:style>
  <w:style w:type="character" w:customStyle="1" w:styleId="WW8Num8z0">
    <w:name w:val="WW8Num8z0"/>
    <w:rsid w:val="00CB4F72"/>
  </w:style>
  <w:style w:type="character" w:customStyle="1" w:styleId="WW8Num8z1">
    <w:name w:val="WW8Num8z1"/>
    <w:rsid w:val="00CB4F72"/>
  </w:style>
  <w:style w:type="character" w:customStyle="1" w:styleId="WW8Num8z2">
    <w:name w:val="WW8Num8z2"/>
    <w:rsid w:val="00CB4F72"/>
  </w:style>
  <w:style w:type="character" w:customStyle="1" w:styleId="WW8Num8z3">
    <w:name w:val="WW8Num8z3"/>
    <w:rsid w:val="00CB4F72"/>
  </w:style>
  <w:style w:type="character" w:customStyle="1" w:styleId="WW8Num8z4">
    <w:name w:val="WW8Num8z4"/>
    <w:rsid w:val="00CB4F72"/>
  </w:style>
  <w:style w:type="character" w:customStyle="1" w:styleId="WW8Num8z5">
    <w:name w:val="WW8Num8z5"/>
    <w:rsid w:val="00CB4F72"/>
  </w:style>
  <w:style w:type="character" w:customStyle="1" w:styleId="WW8Num8z6">
    <w:name w:val="WW8Num8z6"/>
    <w:rsid w:val="00CB4F72"/>
  </w:style>
  <w:style w:type="character" w:customStyle="1" w:styleId="WW8Num8z7">
    <w:name w:val="WW8Num8z7"/>
    <w:rsid w:val="00CB4F72"/>
  </w:style>
  <w:style w:type="character" w:customStyle="1" w:styleId="WW8Num8z8">
    <w:name w:val="WW8Num8z8"/>
    <w:rsid w:val="00CB4F72"/>
  </w:style>
  <w:style w:type="character" w:customStyle="1" w:styleId="WW8Num9z0">
    <w:name w:val="WW8Num9z0"/>
    <w:rsid w:val="00CB4F72"/>
  </w:style>
  <w:style w:type="character" w:customStyle="1" w:styleId="WW8Num9z1">
    <w:name w:val="WW8Num9z1"/>
    <w:rsid w:val="00CB4F72"/>
  </w:style>
  <w:style w:type="character" w:customStyle="1" w:styleId="WW8Num9z2">
    <w:name w:val="WW8Num9z2"/>
    <w:rsid w:val="00CB4F72"/>
  </w:style>
  <w:style w:type="character" w:customStyle="1" w:styleId="WW8Num9z3">
    <w:name w:val="WW8Num9z3"/>
    <w:rsid w:val="00CB4F72"/>
  </w:style>
  <w:style w:type="character" w:customStyle="1" w:styleId="WW8Num9z4">
    <w:name w:val="WW8Num9z4"/>
    <w:rsid w:val="00CB4F72"/>
  </w:style>
  <w:style w:type="character" w:customStyle="1" w:styleId="WW8Num9z5">
    <w:name w:val="WW8Num9z5"/>
    <w:rsid w:val="00CB4F72"/>
  </w:style>
  <w:style w:type="character" w:customStyle="1" w:styleId="WW8Num9z6">
    <w:name w:val="WW8Num9z6"/>
    <w:rsid w:val="00CB4F72"/>
  </w:style>
  <w:style w:type="character" w:customStyle="1" w:styleId="WW8Num9z7">
    <w:name w:val="WW8Num9z7"/>
    <w:rsid w:val="00CB4F72"/>
  </w:style>
  <w:style w:type="character" w:customStyle="1" w:styleId="WW8Num9z8">
    <w:name w:val="WW8Num9z8"/>
    <w:rsid w:val="00CB4F72"/>
  </w:style>
  <w:style w:type="character" w:customStyle="1" w:styleId="WW8Num10z0">
    <w:name w:val="WW8Num10z0"/>
    <w:rsid w:val="00CB4F72"/>
  </w:style>
  <w:style w:type="character" w:customStyle="1" w:styleId="WW8Num10z1">
    <w:name w:val="WW8Num10z1"/>
    <w:rsid w:val="00CB4F72"/>
  </w:style>
  <w:style w:type="character" w:customStyle="1" w:styleId="WW8Num10z2">
    <w:name w:val="WW8Num10z2"/>
    <w:rsid w:val="00CB4F72"/>
  </w:style>
  <w:style w:type="character" w:customStyle="1" w:styleId="WW8Num10z3">
    <w:name w:val="WW8Num10z3"/>
    <w:rsid w:val="00CB4F72"/>
  </w:style>
  <w:style w:type="character" w:customStyle="1" w:styleId="WW8Num10z4">
    <w:name w:val="WW8Num10z4"/>
    <w:rsid w:val="00CB4F72"/>
  </w:style>
  <w:style w:type="character" w:customStyle="1" w:styleId="WW8Num10z5">
    <w:name w:val="WW8Num10z5"/>
    <w:rsid w:val="00CB4F72"/>
  </w:style>
  <w:style w:type="character" w:customStyle="1" w:styleId="WW8Num10z6">
    <w:name w:val="WW8Num10z6"/>
    <w:rsid w:val="00CB4F72"/>
  </w:style>
  <w:style w:type="character" w:customStyle="1" w:styleId="WW8Num10z7">
    <w:name w:val="WW8Num10z7"/>
    <w:rsid w:val="00CB4F72"/>
  </w:style>
  <w:style w:type="character" w:customStyle="1" w:styleId="WW8Num10z8">
    <w:name w:val="WW8Num10z8"/>
    <w:rsid w:val="00CB4F72"/>
  </w:style>
  <w:style w:type="character" w:customStyle="1" w:styleId="WW8Num11z0">
    <w:name w:val="WW8Num11z0"/>
    <w:rsid w:val="00CB4F72"/>
  </w:style>
  <w:style w:type="character" w:customStyle="1" w:styleId="WW8Num11z1">
    <w:name w:val="WW8Num11z1"/>
    <w:rsid w:val="00CB4F72"/>
  </w:style>
  <w:style w:type="character" w:customStyle="1" w:styleId="WW8Num11z2">
    <w:name w:val="WW8Num11z2"/>
    <w:rsid w:val="00CB4F72"/>
  </w:style>
  <w:style w:type="character" w:customStyle="1" w:styleId="WW8Num11z3">
    <w:name w:val="WW8Num11z3"/>
    <w:rsid w:val="00CB4F72"/>
  </w:style>
  <w:style w:type="character" w:customStyle="1" w:styleId="WW8Num11z4">
    <w:name w:val="WW8Num11z4"/>
    <w:rsid w:val="00CB4F72"/>
  </w:style>
  <w:style w:type="character" w:customStyle="1" w:styleId="WW8Num11z5">
    <w:name w:val="WW8Num11z5"/>
    <w:rsid w:val="00CB4F72"/>
  </w:style>
  <w:style w:type="character" w:customStyle="1" w:styleId="WW8Num11z6">
    <w:name w:val="WW8Num11z6"/>
    <w:rsid w:val="00CB4F72"/>
  </w:style>
  <w:style w:type="character" w:customStyle="1" w:styleId="WW8Num11z7">
    <w:name w:val="WW8Num11z7"/>
    <w:rsid w:val="00CB4F72"/>
  </w:style>
  <w:style w:type="character" w:customStyle="1" w:styleId="WW8Num11z8">
    <w:name w:val="WW8Num11z8"/>
    <w:rsid w:val="00CB4F72"/>
  </w:style>
  <w:style w:type="character" w:customStyle="1" w:styleId="WW8Num12z0">
    <w:name w:val="WW8Num12z0"/>
    <w:rsid w:val="00CB4F72"/>
    <w:rPr>
      <w:strike w:val="0"/>
      <w:dstrike w:val="0"/>
      <w:color w:val="auto"/>
    </w:rPr>
  </w:style>
  <w:style w:type="character" w:customStyle="1" w:styleId="WW8Num12z1">
    <w:name w:val="WW8Num12z1"/>
    <w:rsid w:val="00CB4F72"/>
  </w:style>
  <w:style w:type="character" w:customStyle="1" w:styleId="WW8Num12z2">
    <w:name w:val="WW8Num12z2"/>
    <w:rsid w:val="00CB4F72"/>
  </w:style>
  <w:style w:type="character" w:customStyle="1" w:styleId="WW8Num12z3">
    <w:name w:val="WW8Num12z3"/>
    <w:rsid w:val="00CB4F72"/>
  </w:style>
  <w:style w:type="character" w:customStyle="1" w:styleId="WW8Num12z4">
    <w:name w:val="WW8Num12z4"/>
    <w:rsid w:val="00CB4F72"/>
  </w:style>
  <w:style w:type="character" w:customStyle="1" w:styleId="WW8Num12z5">
    <w:name w:val="WW8Num12z5"/>
    <w:rsid w:val="00CB4F72"/>
  </w:style>
  <w:style w:type="character" w:customStyle="1" w:styleId="WW8Num12z6">
    <w:name w:val="WW8Num12z6"/>
    <w:rsid w:val="00CB4F72"/>
  </w:style>
  <w:style w:type="character" w:customStyle="1" w:styleId="WW8Num12z7">
    <w:name w:val="WW8Num12z7"/>
    <w:rsid w:val="00CB4F72"/>
  </w:style>
  <w:style w:type="character" w:customStyle="1" w:styleId="WW8Num12z8">
    <w:name w:val="WW8Num12z8"/>
    <w:rsid w:val="00CB4F72"/>
  </w:style>
  <w:style w:type="character" w:customStyle="1" w:styleId="WW8Num13z0">
    <w:name w:val="WW8Num13z0"/>
    <w:rsid w:val="00CB4F72"/>
    <w:rPr>
      <w:rFonts w:hint="default"/>
      <w:sz w:val="22"/>
    </w:rPr>
  </w:style>
  <w:style w:type="character" w:customStyle="1" w:styleId="WW8Num13z1">
    <w:name w:val="WW8Num13z1"/>
    <w:rsid w:val="00CB4F72"/>
  </w:style>
  <w:style w:type="character" w:customStyle="1" w:styleId="WW8Num13z2">
    <w:name w:val="WW8Num13z2"/>
    <w:rsid w:val="00CB4F72"/>
  </w:style>
  <w:style w:type="character" w:customStyle="1" w:styleId="WW8Num13z3">
    <w:name w:val="WW8Num13z3"/>
    <w:rsid w:val="00CB4F72"/>
  </w:style>
  <w:style w:type="character" w:customStyle="1" w:styleId="WW8Num13z4">
    <w:name w:val="WW8Num13z4"/>
    <w:rsid w:val="00CB4F72"/>
  </w:style>
  <w:style w:type="character" w:customStyle="1" w:styleId="WW8Num13z5">
    <w:name w:val="WW8Num13z5"/>
    <w:rsid w:val="00CB4F72"/>
  </w:style>
  <w:style w:type="character" w:customStyle="1" w:styleId="WW8Num13z6">
    <w:name w:val="WW8Num13z6"/>
    <w:rsid w:val="00CB4F72"/>
  </w:style>
  <w:style w:type="character" w:customStyle="1" w:styleId="WW8Num13z7">
    <w:name w:val="WW8Num13z7"/>
    <w:rsid w:val="00CB4F72"/>
  </w:style>
  <w:style w:type="character" w:customStyle="1" w:styleId="WW8Num13z8">
    <w:name w:val="WW8Num13z8"/>
    <w:rsid w:val="00CB4F72"/>
  </w:style>
  <w:style w:type="character" w:customStyle="1" w:styleId="WW8Num14z0">
    <w:name w:val="WW8Num14z0"/>
    <w:rsid w:val="00CB4F72"/>
    <w:rPr>
      <w:rFonts w:hint="default"/>
    </w:rPr>
  </w:style>
  <w:style w:type="character" w:customStyle="1" w:styleId="WW8Num15z0">
    <w:name w:val="WW8Num15z0"/>
    <w:rsid w:val="00CB4F72"/>
    <w:rPr>
      <w:rFonts w:hint="default"/>
    </w:rPr>
  </w:style>
  <w:style w:type="character" w:customStyle="1" w:styleId="WW8Num16z0">
    <w:name w:val="WW8Num16z0"/>
    <w:rsid w:val="00CB4F72"/>
    <w:rPr>
      <w:rFonts w:hint="default"/>
    </w:rPr>
  </w:style>
  <w:style w:type="character" w:customStyle="1" w:styleId="WW8Num17z0">
    <w:name w:val="WW8Num17z0"/>
    <w:rsid w:val="00CB4F72"/>
  </w:style>
  <w:style w:type="character" w:customStyle="1" w:styleId="WW8Num17z1">
    <w:name w:val="WW8Num17z1"/>
    <w:rsid w:val="00CB4F72"/>
  </w:style>
  <w:style w:type="character" w:customStyle="1" w:styleId="WW8Num17z2">
    <w:name w:val="WW8Num17z2"/>
    <w:rsid w:val="00CB4F72"/>
  </w:style>
  <w:style w:type="character" w:customStyle="1" w:styleId="WW8Num17z3">
    <w:name w:val="WW8Num17z3"/>
    <w:rsid w:val="00CB4F72"/>
  </w:style>
  <w:style w:type="character" w:customStyle="1" w:styleId="WW8Num17z4">
    <w:name w:val="WW8Num17z4"/>
    <w:rsid w:val="00CB4F72"/>
  </w:style>
  <w:style w:type="character" w:customStyle="1" w:styleId="WW8Num17z5">
    <w:name w:val="WW8Num17z5"/>
    <w:rsid w:val="00CB4F72"/>
  </w:style>
  <w:style w:type="character" w:customStyle="1" w:styleId="WW8Num17z6">
    <w:name w:val="WW8Num17z6"/>
    <w:rsid w:val="00CB4F72"/>
  </w:style>
  <w:style w:type="character" w:customStyle="1" w:styleId="WW8Num17z7">
    <w:name w:val="WW8Num17z7"/>
    <w:rsid w:val="00CB4F72"/>
  </w:style>
  <w:style w:type="character" w:customStyle="1" w:styleId="WW8Num17z8">
    <w:name w:val="WW8Num17z8"/>
    <w:rsid w:val="00CB4F72"/>
  </w:style>
  <w:style w:type="character" w:customStyle="1" w:styleId="WW8Num18z0">
    <w:name w:val="WW8Num18z0"/>
    <w:rsid w:val="00CB4F72"/>
    <w:rPr>
      <w:rFonts w:hint="default"/>
    </w:rPr>
  </w:style>
  <w:style w:type="character" w:customStyle="1" w:styleId="WW8Num19z0">
    <w:name w:val="WW8Num19z0"/>
    <w:rsid w:val="00CB4F72"/>
    <w:rPr>
      <w:strike w:val="0"/>
      <w:dstrike w:val="0"/>
      <w:color w:val="auto"/>
    </w:rPr>
  </w:style>
  <w:style w:type="character" w:customStyle="1" w:styleId="WW8Num19z1">
    <w:name w:val="WW8Num19z1"/>
    <w:rsid w:val="00CB4F72"/>
  </w:style>
  <w:style w:type="character" w:customStyle="1" w:styleId="WW8Num19z2">
    <w:name w:val="WW8Num19z2"/>
    <w:rsid w:val="00CB4F72"/>
  </w:style>
  <w:style w:type="character" w:customStyle="1" w:styleId="WW8Num19z3">
    <w:name w:val="WW8Num19z3"/>
    <w:rsid w:val="00CB4F72"/>
  </w:style>
  <w:style w:type="character" w:customStyle="1" w:styleId="WW8Num19z4">
    <w:name w:val="WW8Num19z4"/>
    <w:rsid w:val="00CB4F72"/>
  </w:style>
  <w:style w:type="character" w:customStyle="1" w:styleId="WW8Num19z5">
    <w:name w:val="WW8Num19z5"/>
    <w:rsid w:val="00CB4F72"/>
  </w:style>
  <w:style w:type="character" w:customStyle="1" w:styleId="WW8Num19z6">
    <w:name w:val="WW8Num19z6"/>
    <w:rsid w:val="00CB4F72"/>
  </w:style>
  <w:style w:type="character" w:customStyle="1" w:styleId="WW8Num19z7">
    <w:name w:val="WW8Num19z7"/>
    <w:rsid w:val="00CB4F72"/>
  </w:style>
  <w:style w:type="character" w:customStyle="1" w:styleId="WW8Num19z8">
    <w:name w:val="WW8Num19z8"/>
    <w:rsid w:val="00CB4F72"/>
  </w:style>
  <w:style w:type="character" w:customStyle="1" w:styleId="WW8Num20z0">
    <w:name w:val="WW8Num20z0"/>
    <w:rsid w:val="00CB4F72"/>
  </w:style>
  <w:style w:type="character" w:customStyle="1" w:styleId="WW8Num20z1">
    <w:name w:val="WW8Num20z1"/>
    <w:rsid w:val="00CB4F72"/>
  </w:style>
  <w:style w:type="character" w:customStyle="1" w:styleId="WW8Num20z2">
    <w:name w:val="WW8Num20z2"/>
    <w:rsid w:val="00CB4F72"/>
  </w:style>
  <w:style w:type="character" w:customStyle="1" w:styleId="WW8Num20z3">
    <w:name w:val="WW8Num20z3"/>
    <w:rsid w:val="00CB4F72"/>
  </w:style>
  <w:style w:type="character" w:customStyle="1" w:styleId="WW8Num20z4">
    <w:name w:val="WW8Num20z4"/>
    <w:rsid w:val="00CB4F72"/>
  </w:style>
  <w:style w:type="character" w:customStyle="1" w:styleId="WW8Num20z5">
    <w:name w:val="WW8Num20z5"/>
    <w:rsid w:val="00CB4F72"/>
  </w:style>
  <w:style w:type="character" w:customStyle="1" w:styleId="WW8Num20z6">
    <w:name w:val="WW8Num20z6"/>
    <w:rsid w:val="00CB4F72"/>
  </w:style>
  <w:style w:type="character" w:customStyle="1" w:styleId="WW8Num20z7">
    <w:name w:val="WW8Num20z7"/>
    <w:rsid w:val="00CB4F72"/>
  </w:style>
  <w:style w:type="character" w:customStyle="1" w:styleId="WW8Num20z8">
    <w:name w:val="WW8Num20z8"/>
    <w:rsid w:val="00CB4F72"/>
  </w:style>
  <w:style w:type="character" w:customStyle="1" w:styleId="WW8Num21z0">
    <w:name w:val="WW8Num21z0"/>
    <w:rsid w:val="00CB4F72"/>
    <w:rPr>
      <w:color w:val="auto"/>
    </w:rPr>
  </w:style>
  <w:style w:type="character" w:customStyle="1" w:styleId="WW8Num21z1">
    <w:name w:val="WW8Num21z1"/>
    <w:rsid w:val="00CB4F72"/>
  </w:style>
  <w:style w:type="character" w:customStyle="1" w:styleId="WW8Num21z2">
    <w:name w:val="WW8Num21z2"/>
    <w:rsid w:val="00CB4F72"/>
  </w:style>
  <w:style w:type="character" w:customStyle="1" w:styleId="WW8Num21z3">
    <w:name w:val="WW8Num21z3"/>
    <w:rsid w:val="00CB4F72"/>
  </w:style>
  <w:style w:type="character" w:customStyle="1" w:styleId="WW8Num21z4">
    <w:name w:val="WW8Num21z4"/>
    <w:rsid w:val="00CB4F72"/>
  </w:style>
  <w:style w:type="character" w:customStyle="1" w:styleId="WW8Num21z5">
    <w:name w:val="WW8Num21z5"/>
    <w:rsid w:val="00CB4F72"/>
  </w:style>
  <w:style w:type="character" w:customStyle="1" w:styleId="WW8Num21z6">
    <w:name w:val="WW8Num21z6"/>
    <w:rsid w:val="00CB4F72"/>
  </w:style>
  <w:style w:type="character" w:customStyle="1" w:styleId="WW8Num21z7">
    <w:name w:val="WW8Num21z7"/>
    <w:rsid w:val="00CB4F72"/>
  </w:style>
  <w:style w:type="character" w:customStyle="1" w:styleId="WW8Num21z8">
    <w:name w:val="WW8Num21z8"/>
    <w:rsid w:val="00CB4F72"/>
  </w:style>
  <w:style w:type="character" w:customStyle="1" w:styleId="WW8Num22z0">
    <w:name w:val="WW8Num22z0"/>
    <w:rsid w:val="00CB4F72"/>
    <w:rPr>
      <w:strike w:val="0"/>
      <w:dstrike w:val="0"/>
      <w:color w:val="auto"/>
    </w:rPr>
  </w:style>
  <w:style w:type="character" w:customStyle="1" w:styleId="WW8Num22z1">
    <w:name w:val="WW8Num22z1"/>
    <w:rsid w:val="00CB4F72"/>
  </w:style>
  <w:style w:type="character" w:customStyle="1" w:styleId="WW8Num22z2">
    <w:name w:val="WW8Num22z2"/>
    <w:rsid w:val="00CB4F72"/>
  </w:style>
  <w:style w:type="character" w:customStyle="1" w:styleId="WW8Num22z3">
    <w:name w:val="WW8Num22z3"/>
    <w:rsid w:val="00CB4F72"/>
  </w:style>
  <w:style w:type="character" w:customStyle="1" w:styleId="WW8Num22z4">
    <w:name w:val="WW8Num22z4"/>
    <w:rsid w:val="00CB4F72"/>
  </w:style>
  <w:style w:type="character" w:customStyle="1" w:styleId="WW8Num22z5">
    <w:name w:val="WW8Num22z5"/>
    <w:rsid w:val="00CB4F72"/>
  </w:style>
  <w:style w:type="character" w:customStyle="1" w:styleId="WW8Num22z6">
    <w:name w:val="WW8Num22z6"/>
    <w:rsid w:val="00CB4F72"/>
  </w:style>
  <w:style w:type="character" w:customStyle="1" w:styleId="WW8Num22z7">
    <w:name w:val="WW8Num22z7"/>
    <w:rsid w:val="00CB4F72"/>
  </w:style>
  <w:style w:type="character" w:customStyle="1" w:styleId="WW8Num22z8">
    <w:name w:val="WW8Num22z8"/>
    <w:rsid w:val="00CB4F72"/>
  </w:style>
  <w:style w:type="character" w:customStyle="1" w:styleId="WW8Num23z0">
    <w:name w:val="WW8Num23z0"/>
    <w:rsid w:val="00CB4F72"/>
  </w:style>
  <w:style w:type="character" w:customStyle="1" w:styleId="WW8Num23z1">
    <w:name w:val="WW8Num23z1"/>
    <w:rsid w:val="00CB4F72"/>
    <w:rPr>
      <w:b/>
    </w:rPr>
  </w:style>
  <w:style w:type="character" w:customStyle="1" w:styleId="WW8Num23z2">
    <w:name w:val="WW8Num23z2"/>
    <w:rsid w:val="00CB4F72"/>
  </w:style>
  <w:style w:type="character" w:customStyle="1" w:styleId="WW8Num23z3">
    <w:name w:val="WW8Num23z3"/>
    <w:rsid w:val="00CB4F72"/>
  </w:style>
  <w:style w:type="character" w:customStyle="1" w:styleId="WW8Num23z4">
    <w:name w:val="WW8Num23z4"/>
    <w:rsid w:val="00CB4F72"/>
  </w:style>
  <w:style w:type="character" w:customStyle="1" w:styleId="WW8Num23z5">
    <w:name w:val="WW8Num23z5"/>
    <w:rsid w:val="00CB4F72"/>
  </w:style>
  <w:style w:type="character" w:customStyle="1" w:styleId="WW8Num23z6">
    <w:name w:val="WW8Num23z6"/>
    <w:rsid w:val="00CB4F72"/>
  </w:style>
  <w:style w:type="character" w:customStyle="1" w:styleId="WW8Num23z7">
    <w:name w:val="WW8Num23z7"/>
    <w:rsid w:val="00CB4F72"/>
  </w:style>
  <w:style w:type="character" w:customStyle="1" w:styleId="WW8Num23z8">
    <w:name w:val="WW8Num23z8"/>
    <w:rsid w:val="00CB4F72"/>
  </w:style>
  <w:style w:type="character" w:customStyle="1" w:styleId="Fontepargpadro3">
    <w:name w:val="Fonte parág. padrão3"/>
    <w:rsid w:val="00CB4F72"/>
  </w:style>
  <w:style w:type="character" w:customStyle="1" w:styleId="CorpodetextoChar">
    <w:name w:val="Corpo de texto Char"/>
    <w:rsid w:val="00CB4F72"/>
    <w:rPr>
      <w:rFonts w:ascii="Arial" w:hAnsi="Arial" w:cs="Arial"/>
      <w:sz w:val="22"/>
    </w:rPr>
  </w:style>
  <w:style w:type="character" w:customStyle="1" w:styleId="Corpodetexto2Char">
    <w:name w:val="Corpo de texto 2 Char"/>
    <w:link w:val="Corpodetexto2"/>
    <w:rsid w:val="00CB4F72"/>
    <w:rPr>
      <w:rFonts w:ascii="Arial" w:hAnsi="Arial" w:cs="Arial"/>
      <w:sz w:val="24"/>
      <w:szCs w:val="24"/>
    </w:rPr>
  </w:style>
  <w:style w:type="paragraph" w:styleId="Corpodetexto2">
    <w:name w:val="Body Text 2"/>
    <w:basedOn w:val="Normal"/>
    <w:link w:val="Corpodetexto2Char"/>
    <w:rsid w:val="00CB4F72"/>
    <w:pPr>
      <w:jc w:val="both"/>
    </w:pPr>
    <w:rPr>
      <w:rFonts w:ascii="Arial" w:hAnsi="Arial" w:cs="Arial"/>
      <w:color w:val="auto"/>
    </w:rPr>
  </w:style>
  <w:style w:type="character" w:customStyle="1" w:styleId="Corpodetexto2Char1">
    <w:name w:val="Corpo de texto 2 Char1"/>
    <w:basedOn w:val="Fontepargpadro"/>
    <w:link w:val="Corpodetexto2"/>
    <w:uiPriority w:val="99"/>
    <w:semiHidden/>
    <w:rsid w:val="00CB4F72"/>
    <w:rPr>
      <w:color w:val="00000A"/>
      <w:sz w:val="24"/>
      <w:szCs w:val="24"/>
    </w:rPr>
  </w:style>
  <w:style w:type="character" w:customStyle="1" w:styleId="Recuodecorpodetexto3Char">
    <w:name w:val="Recuo de corpo de texto 3 Char"/>
    <w:link w:val="Recuodecorpodetexto3"/>
    <w:rsid w:val="00CB4F72"/>
    <w:rPr>
      <w:sz w:val="16"/>
      <w:szCs w:val="16"/>
    </w:rPr>
  </w:style>
  <w:style w:type="character" w:customStyle="1" w:styleId="Absatz-Standardschriftart">
    <w:name w:val="Absatz-Standardschriftart"/>
    <w:rsid w:val="00CB4F72"/>
  </w:style>
  <w:style w:type="character" w:customStyle="1" w:styleId="WW-Absatz-Standardschriftart">
    <w:name w:val="WW-Absatz-Standardschriftart"/>
    <w:rsid w:val="00CB4F72"/>
  </w:style>
  <w:style w:type="character" w:customStyle="1" w:styleId="Fontepargpadro2">
    <w:name w:val="Fonte parág. padrão2"/>
    <w:rsid w:val="00CB4F72"/>
  </w:style>
  <w:style w:type="character" w:customStyle="1" w:styleId="Fontepargpadro1">
    <w:name w:val="Fonte parág. padrão1"/>
    <w:rsid w:val="00CB4F72"/>
  </w:style>
  <w:style w:type="character" w:styleId="Hyperlink">
    <w:name w:val="Hyperlink"/>
    <w:rsid w:val="00CB4F72"/>
    <w:rPr>
      <w:color w:val="0000FF"/>
      <w:u w:val="single"/>
    </w:rPr>
  </w:style>
  <w:style w:type="character" w:customStyle="1" w:styleId="TtuloChar">
    <w:name w:val="Título Char"/>
    <w:rsid w:val="00CB4F72"/>
    <w:rPr>
      <w:rFonts w:ascii="Cambria" w:hAnsi="Cambria" w:cs="Cambria"/>
      <w:color w:val="17365D"/>
      <w:spacing w:val="5"/>
      <w:kern w:val="1"/>
      <w:sz w:val="52"/>
      <w:szCs w:val="52"/>
    </w:rPr>
  </w:style>
  <w:style w:type="character" w:customStyle="1" w:styleId="RecuodecorpodetextoChar">
    <w:name w:val="Recuo de corpo de texto Char"/>
    <w:rsid w:val="00CB4F72"/>
    <w:rPr>
      <w:rFonts w:ascii="Arial" w:hAnsi="Arial" w:cs="Arial"/>
      <w:sz w:val="24"/>
    </w:rPr>
  </w:style>
  <w:style w:type="character" w:customStyle="1" w:styleId="Corpodetexto3Char">
    <w:name w:val="Corpo de texto 3 Char"/>
    <w:link w:val="Corpodetexto3"/>
    <w:rsid w:val="00CB4F72"/>
    <w:rPr>
      <w:sz w:val="16"/>
      <w:szCs w:val="16"/>
    </w:rPr>
  </w:style>
  <w:style w:type="character" w:customStyle="1" w:styleId="Recuodecorpodetexto2Char">
    <w:name w:val="Recuo de corpo de texto 2 Char"/>
    <w:link w:val="Recuodecorpodetexto2"/>
    <w:rsid w:val="00CB4F72"/>
    <w:rPr>
      <w:sz w:val="24"/>
      <w:szCs w:val="24"/>
    </w:rPr>
  </w:style>
  <w:style w:type="character" w:styleId="nfase">
    <w:name w:val="Emphasis"/>
    <w:uiPriority w:val="20"/>
    <w:qFormat/>
    <w:rsid w:val="00CB4F72"/>
    <w:rPr>
      <w:i/>
      <w:iCs/>
    </w:rPr>
  </w:style>
  <w:style w:type="character" w:styleId="HiperlinkVisitado">
    <w:name w:val="FollowedHyperlink"/>
    <w:rsid w:val="00CB4F72"/>
    <w:rPr>
      <w:color w:val="954F72"/>
      <w:u w:val="single"/>
    </w:rPr>
  </w:style>
  <w:style w:type="paragraph" w:customStyle="1" w:styleId="Ttulo10">
    <w:name w:val="Título1"/>
    <w:basedOn w:val="Normal"/>
    <w:next w:val="Normal"/>
    <w:rsid w:val="00CB4F72"/>
    <w:pPr>
      <w:pBdr>
        <w:top w:val="none" w:sz="0" w:space="0" w:color="000000"/>
        <w:left w:val="none" w:sz="0" w:space="0" w:color="000000"/>
        <w:bottom w:val="single" w:sz="8" w:space="4" w:color="4F81BD"/>
        <w:right w:val="none" w:sz="0" w:space="0" w:color="000000"/>
      </w:pBdr>
      <w:suppressAutoHyphens/>
      <w:spacing w:after="300"/>
      <w:contextualSpacing/>
    </w:pPr>
    <w:rPr>
      <w:rFonts w:ascii="Cambria" w:hAnsi="Cambria"/>
      <w:color w:val="17365D"/>
      <w:spacing w:val="5"/>
      <w:kern w:val="1"/>
      <w:sz w:val="52"/>
      <w:szCs w:val="52"/>
      <w:lang w:eastAsia="zh-CN"/>
    </w:rPr>
  </w:style>
  <w:style w:type="paragraph" w:customStyle="1" w:styleId="Corpodetexto22">
    <w:name w:val="Corpo de texto 22"/>
    <w:basedOn w:val="Normal"/>
    <w:rsid w:val="00CB4F72"/>
    <w:pPr>
      <w:suppressAutoHyphens/>
      <w:spacing w:line="360" w:lineRule="auto"/>
      <w:jc w:val="both"/>
    </w:pPr>
    <w:rPr>
      <w:rFonts w:ascii="Arial" w:hAnsi="Arial"/>
      <w:color w:val="auto"/>
      <w:lang w:eastAsia="zh-CN"/>
    </w:rPr>
  </w:style>
  <w:style w:type="paragraph" w:customStyle="1" w:styleId="Resumo">
    <w:name w:val="Resumo"/>
    <w:basedOn w:val="Normal"/>
    <w:rsid w:val="00CB4F72"/>
    <w:pPr>
      <w:tabs>
        <w:tab w:val="left" w:pos="1270"/>
      </w:tabs>
      <w:suppressAutoHyphens/>
      <w:autoSpaceDE w:val="0"/>
      <w:spacing w:after="120"/>
      <w:ind w:firstLine="567"/>
    </w:pPr>
    <w:rPr>
      <w:rFonts w:ascii="Arial" w:hAnsi="Arial" w:cs="Arial"/>
      <w:color w:val="000000"/>
      <w:lang w:eastAsia="zh-CN"/>
    </w:rPr>
  </w:style>
  <w:style w:type="paragraph" w:customStyle="1" w:styleId="TextoBoletim">
    <w:name w:val="TextoBoletim"/>
    <w:basedOn w:val="Normal"/>
    <w:rsid w:val="00CB4F72"/>
    <w:pPr>
      <w:keepLines/>
      <w:tabs>
        <w:tab w:val="left" w:pos="1843"/>
      </w:tabs>
      <w:suppressAutoHyphens/>
      <w:spacing w:after="120"/>
      <w:ind w:right="238"/>
      <w:jc w:val="both"/>
    </w:pPr>
    <w:rPr>
      <w:bCs/>
      <w:color w:val="auto"/>
      <w:lang w:eastAsia="zh-CN"/>
    </w:rPr>
  </w:style>
  <w:style w:type="paragraph" w:customStyle="1" w:styleId="RealarTexto">
    <w:name w:val="Realçar_Texto"/>
    <w:basedOn w:val="Normal"/>
    <w:rsid w:val="00CB4F72"/>
    <w:pPr>
      <w:keepNext/>
      <w:suppressAutoHyphens/>
      <w:spacing w:before="240" w:after="240"/>
      <w:jc w:val="center"/>
    </w:pPr>
    <w:rPr>
      <w:rFonts w:ascii="Arial" w:hAnsi="Arial" w:cs="Arial"/>
      <w:b/>
      <w:bCs/>
      <w:iCs/>
      <w:color w:val="auto"/>
      <w:szCs w:val="20"/>
      <w:lang w:eastAsia="zh-CN"/>
    </w:rPr>
  </w:style>
  <w:style w:type="paragraph" w:customStyle="1" w:styleId="Corpodetexto32">
    <w:name w:val="Corpo de texto 32"/>
    <w:basedOn w:val="Normal"/>
    <w:rsid w:val="00CB4F72"/>
    <w:pPr>
      <w:suppressAutoHyphens/>
      <w:overflowPunct w:val="0"/>
      <w:autoSpaceDE w:val="0"/>
      <w:jc w:val="both"/>
      <w:textAlignment w:val="baseline"/>
    </w:pPr>
    <w:rPr>
      <w:rFonts w:ascii="Arial" w:hAnsi="Arial"/>
      <w:color w:val="auto"/>
      <w:szCs w:val="20"/>
      <w:lang w:eastAsia="zh-CN"/>
    </w:rPr>
  </w:style>
  <w:style w:type="paragraph" w:customStyle="1" w:styleId="Titulo1Boletim">
    <w:name w:val="Titulo1_Boletim"/>
    <w:basedOn w:val="Ttulo1"/>
    <w:rsid w:val="00CB4F72"/>
    <w:pPr>
      <w:keepLines/>
      <w:shd w:val="clear" w:color="auto" w:fill="000000"/>
      <w:tabs>
        <w:tab w:val="left" w:pos="1270"/>
      </w:tabs>
      <w:spacing w:before="360" w:after="360"/>
      <w:jc w:val="center"/>
    </w:pPr>
    <w:rPr>
      <w:bCs w:val="0"/>
      <w:caps/>
      <w:color w:val="FFFFFF"/>
      <w:sz w:val="24"/>
      <w:szCs w:val="24"/>
    </w:rPr>
  </w:style>
  <w:style w:type="paragraph" w:customStyle="1" w:styleId="TabelaBoletim">
    <w:name w:val="Tabela_Boletim"/>
    <w:basedOn w:val="Normal"/>
    <w:rsid w:val="00CB4F72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sz w:val="22"/>
      <w:szCs w:val="22"/>
      <w:lang w:val="pt-PT" w:eastAsia="zh-CN"/>
    </w:rPr>
  </w:style>
  <w:style w:type="paragraph" w:customStyle="1" w:styleId="TextoTabelaBoletim">
    <w:name w:val="TextoTabelaBoletim"/>
    <w:basedOn w:val="TabelaBoletim"/>
    <w:rsid w:val="00CB4F72"/>
    <w:pPr>
      <w:shd w:val="clear" w:color="auto" w:fill="auto"/>
      <w:jc w:val="both"/>
    </w:pPr>
    <w:rPr>
      <w:rFonts w:ascii="Arial" w:hAnsi="Arial" w:cs="Arial"/>
      <w:b w:val="0"/>
      <w:bCs/>
      <w:iCs/>
      <w:caps w:val="0"/>
      <w:sz w:val="24"/>
      <w:szCs w:val="24"/>
    </w:rPr>
  </w:style>
  <w:style w:type="paragraph" w:customStyle="1" w:styleId="CAIXINHA">
    <w:name w:val="CAIXINHA"/>
    <w:basedOn w:val="Normal"/>
    <w:rsid w:val="00CB4F72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szCs w:val="20"/>
      <w:lang w:eastAsia="zh-CN"/>
    </w:rPr>
  </w:style>
  <w:style w:type="paragraph" w:customStyle="1" w:styleId="Recuodecorpodetexto32">
    <w:name w:val="Recuo de corpo de texto 32"/>
    <w:basedOn w:val="Normal"/>
    <w:rsid w:val="00CB4F72"/>
    <w:pPr>
      <w:suppressAutoHyphens/>
      <w:spacing w:after="120"/>
      <w:ind w:left="283"/>
    </w:pPr>
    <w:rPr>
      <w:color w:val="auto"/>
      <w:sz w:val="16"/>
      <w:szCs w:val="16"/>
      <w:lang w:eastAsia="zh-CN"/>
    </w:rPr>
  </w:style>
  <w:style w:type="paragraph" w:customStyle="1" w:styleId="A010178">
    <w:name w:val="_A010178"/>
    <w:rsid w:val="00CB4F72"/>
    <w:pPr>
      <w:suppressAutoHyphens/>
      <w:jc w:val="both"/>
    </w:pPr>
    <w:rPr>
      <w:rFonts w:eastAsia="Arial"/>
      <w:color w:val="000000"/>
      <w:sz w:val="24"/>
      <w:lang w:eastAsia="zh-CN"/>
    </w:rPr>
  </w:style>
  <w:style w:type="paragraph" w:customStyle="1" w:styleId="Recuonormal1">
    <w:name w:val="Recuo normal1"/>
    <w:basedOn w:val="Normal"/>
    <w:rsid w:val="00CB4F72"/>
    <w:pPr>
      <w:tabs>
        <w:tab w:val="left" w:pos="9190"/>
      </w:tabs>
      <w:suppressAutoHyphens/>
      <w:autoSpaceDE w:val="0"/>
      <w:spacing w:after="120"/>
      <w:ind w:left="720" w:firstLine="567"/>
    </w:pPr>
    <w:rPr>
      <w:rFonts w:ascii="Arial" w:hAnsi="Arial" w:cs="Arial"/>
      <w:color w:val="000000"/>
      <w:lang w:val="pt-PT" w:eastAsia="zh-CN"/>
    </w:rPr>
  </w:style>
  <w:style w:type="paragraph" w:customStyle="1" w:styleId="Corpodetexto220">
    <w:name w:val="Corpo de texto 22"/>
    <w:basedOn w:val="Normal"/>
    <w:rsid w:val="00CB4F72"/>
    <w:pPr>
      <w:suppressAutoHyphens/>
      <w:spacing w:line="360" w:lineRule="auto"/>
      <w:jc w:val="both"/>
    </w:pPr>
    <w:rPr>
      <w:rFonts w:ascii="Arial" w:hAnsi="Arial"/>
      <w:color w:val="auto"/>
      <w:lang w:eastAsia="zh-CN"/>
    </w:rPr>
  </w:style>
  <w:style w:type="paragraph" w:customStyle="1" w:styleId="Contedodetabela">
    <w:name w:val="Conteúdo de tabela"/>
    <w:basedOn w:val="Corpodetexto"/>
    <w:rsid w:val="00CB4F72"/>
    <w:pPr>
      <w:suppressAutoHyphens/>
      <w:spacing w:after="0" w:line="240" w:lineRule="auto"/>
      <w:jc w:val="center"/>
    </w:pPr>
    <w:rPr>
      <w:rFonts w:ascii="Arial" w:hAnsi="Arial"/>
      <w:color w:val="auto"/>
      <w:sz w:val="16"/>
      <w:szCs w:val="20"/>
      <w:lang w:eastAsia="zh-CN"/>
    </w:rPr>
  </w:style>
  <w:style w:type="paragraph" w:customStyle="1" w:styleId="WW-Padro">
    <w:name w:val="WW-Padrão"/>
    <w:link w:val="WW-PadroChar"/>
    <w:rsid w:val="00CB4F72"/>
    <w:pPr>
      <w:suppressAutoHyphens/>
    </w:pPr>
    <w:rPr>
      <w:rFonts w:eastAsia="Arial"/>
      <w:kern w:val="1"/>
      <w:sz w:val="24"/>
      <w:lang w:val="en-US" w:eastAsia="zh-CN"/>
    </w:rPr>
  </w:style>
  <w:style w:type="paragraph" w:customStyle="1" w:styleId="Default">
    <w:name w:val="Default"/>
    <w:rsid w:val="00CB4F72"/>
    <w:pPr>
      <w:suppressAutoHyphens/>
      <w:autoSpaceDE w:val="0"/>
    </w:pPr>
    <w:rPr>
      <w:rFonts w:ascii="Arial" w:hAnsi="Arial" w:cs="Arial"/>
      <w:color w:val="000000"/>
      <w:sz w:val="24"/>
      <w:szCs w:val="24"/>
      <w:lang w:eastAsia="zh-CN"/>
    </w:rPr>
  </w:style>
  <w:style w:type="paragraph" w:customStyle="1" w:styleId="Textopadro">
    <w:name w:val="Texto padrão"/>
    <w:basedOn w:val="Normal"/>
    <w:rsid w:val="00CB4F72"/>
    <w:pPr>
      <w:suppressAutoHyphens/>
    </w:pPr>
    <w:rPr>
      <w:color w:val="auto"/>
      <w:szCs w:val="20"/>
      <w:lang w:val="en-US" w:eastAsia="zh-CN"/>
    </w:rPr>
  </w:style>
  <w:style w:type="paragraph" w:styleId="Recuodecorpodetexto">
    <w:name w:val="Body Text Indent"/>
    <w:basedOn w:val="Normal"/>
    <w:link w:val="RecuodecorpodetextoChar1"/>
    <w:rsid w:val="00CB4F72"/>
    <w:pPr>
      <w:suppressAutoHyphens/>
      <w:spacing w:after="120"/>
      <w:ind w:left="283"/>
    </w:pPr>
    <w:rPr>
      <w:rFonts w:ascii="Arial" w:hAnsi="Arial" w:cs="Arial"/>
      <w:color w:val="auto"/>
      <w:szCs w:val="20"/>
      <w:lang w:eastAsia="zh-CN"/>
    </w:rPr>
  </w:style>
  <w:style w:type="character" w:customStyle="1" w:styleId="RecuodecorpodetextoChar1">
    <w:name w:val="Recuo de corpo de texto Char1"/>
    <w:basedOn w:val="Fontepargpadro"/>
    <w:link w:val="Recuodecorpodetexto"/>
    <w:rsid w:val="00CB4F72"/>
    <w:rPr>
      <w:rFonts w:ascii="Arial" w:hAnsi="Arial" w:cs="Arial"/>
      <w:sz w:val="24"/>
      <w:lang w:eastAsia="zh-CN"/>
    </w:rPr>
  </w:style>
  <w:style w:type="paragraph" w:customStyle="1" w:styleId="Recuodocorpodetexto">
    <w:name w:val="Recuo do corpo de texto"/>
    <w:basedOn w:val="Padro"/>
    <w:rsid w:val="00CB4F72"/>
    <w:pPr>
      <w:ind w:left="709" w:firstLine="1"/>
    </w:pPr>
  </w:style>
  <w:style w:type="paragraph" w:customStyle="1" w:styleId="Preformatted">
    <w:name w:val="Preformatted"/>
    <w:basedOn w:val="Normal"/>
    <w:rsid w:val="00CB4F7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</w:pPr>
    <w:rPr>
      <w:rFonts w:ascii="Courier New" w:hAnsi="Courier New"/>
      <w:color w:val="auto"/>
      <w:sz w:val="20"/>
      <w:szCs w:val="20"/>
      <w:lang w:eastAsia="zh-CN"/>
    </w:rPr>
  </w:style>
  <w:style w:type="paragraph" w:customStyle="1" w:styleId="Contedo1">
    <w:name w:val="Conteúdo 1"/>
    <w:basedOn w:val="Padro"/>
    <w:next w:val="Padro"/>
    <w:rsid w:val="00CB4F72"/>
    <w:pPr>
      <w:spacing w:before="120" w:after="120"/>
    </w:pPr>
    <w:rPr>
      <w:b/>
      <w:caps/>
    </w:rPr>
  </w:style>
  <w:style w:type="paragraph" w:customStyle="1" w:styleId="Recuodecorpodetexto21">
    <w:name w:val="Recuo de corpo de texto 21"/>
    <w:basedOn w:val="Normal"/>
    <w:rsid w:val="00CB4F72"/>
    <w:pPr>
      <w:suppressAutoHyphens/>
      <w:spacing w:after="120" w:line="480" w:lineRule="auto"/>
      <w:ind w:left="283"/>
    </w:pPr>
    <w:rPr>
      <w:color w:val="auto"/>
      <w:lang w:eastAsia="zh-CN"/>
    </w:rPr>
  </w:style>
  <w:style w:type="paragraph" w:styleId="SemEspaamento">
    <w:name w:val="No Spacing"/>
    <w:qFormat/>
    <w:rsid w:val="00CB4F72"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Recuodecorpodetexto31">
    <w:name w:val="Recuo de corpo de texto 31"/>
    <w:basedOn w:val="Normal"/>
    <w:rsid w:val="00CB4F72"/>
    <w:pPr>
      <w:suppressAutoHyphens/>
      <w:spacing w:after="120"/>
      <w:ind w:left="283"/>
    </w:pPr>
    <w:rPr>
      <w:color w:val="auto"/>
      <w:sz w:val="16"/>
      <w:szCs w:val="16"/>
      <w:lang w:eastAsia="zh-CN"/>
    </w:rPr>
  </w:style>
  <w:style w:type="paragraph" w:customStyle="1" w:styleId="Contedodatabela">
    <w:name w:val="Conteúdo da tabela"/>
    <w:basedOn w:val="Normal"/>
    <w:rsid w:val="00CB4F72"/>
    <w:pPr>
      <w:suppressLineNumbers/>
      <w:suppressAutoHyphens/>
    </w:pPr>
    <w:rPr>
      <w:rFonts w:ascii="Arial" w:hAnsi="Arial" w:cs="Arial"/>
      <w:color w:val="auto"/>
      <w:szCs w:val="20"/>
      <w:lang w:eastAsia="zh-CN"/>
    </w:rPr>
  </w:style>
  <w:style w:type="paragraph" w:customStyle="1" w:styleId="Ttulodetabela">
    <w:name w:val="Título de tabela"/>
    <w:basedOn w:val="Contedodatabela"/>
    <w:rsid w:val="00CB4F72"/>
    <w:pPr>
      <w:jc w:val="center"/>
    </w:pPr>
    <w:rPr>
      <w:b/>
      <w:bCs/>
    </w:rPr>
  </w:style>
  <w:style w:type="character" w:customStyle="1" w:styleId="WW8NumSt4z0">
    <w:name w:val="WW8NumSt4z0"/>
    <w:rsid w:val="00CB4F72"/>
    <w:rPr>
      <w:rFonts w:ascii="Times New Roman" w:hAnsi="Times New Roman" w:cs="Times New Roman" w:hint="default"/>
      <w:b w:val="0"/>
      <w:i w:val="0"/>
      <w:sz w:val="24"/>
      <w:u w:val="none"/>
    </w:rPr>
  </w:style>
  <w:style w:type="character" w:customStyle="1" w:styleId="TextodecomentrioChar">
    <w:name w:val="Texto de comentário Char"/>
    <w:link w:val="Textodecomentrio"/>
    <w:rsid w:val="00CB4F72"/>
    <w:rPr>
      <w:rFonts w:ascii="Arial" w:hAnsi="Arial"/>
    </w:rPr>
  </w:style>
  <w:style w:type="paragraph" w:customStyle="1" w:styleId="Texto">
    <w:name w:val="Texto"/>
    <w:basedOn w:val="Normal"/>
    <w:rsid w:val="00CB4F72"/>
    <w:pPr>
      <w:keepLines/>
      <w:tabs>
        <w:tab w:val="left" w:pos="1843"/>
      </w:tabs>
      <w:suppressAutoHyphens/>
      <w:autoSpaceDE w:val="0"/>
      <w:spacing w:after="120"/>
      <w:ind w:left="1843" w:firstLine="567"/>
    </w:pPr>
    <w:rPr>
      <w:rFonts w:ascii="Tahoma" w:hAnsi="Tahoma" w:cs="Tahoma"/>
      <w:color w:val="000000"/>
      <w:sz w:val="18"/>
      <w:lang w:eastAsia="zh-CN"/>
    </w:rPr>
  </w:style>
  <w:style w:type="paragraph" w:customStyle="1" w:styleId="BodyText21">
    <w:name w:val="Body Text 21"/>
    <w:basedOn w:val="Normal"/>
    <w:rsid w:val="00CB4F72"/>
    <w:pPr>
      <w:suppressAutoHyphens/>
      <w:spacing w:line="360" w:lineRule="auto"/>
      <w:jc w:val="both"/>
    </w:pPr>
    <w:rPr>
      <w:rFonts w:ascii="Arial" w:hAnsi="Arial" w:cs="Arial"/>
      <w:color w:val="auto"/>
      <w:lang w:eastAsia="zh-CN"/>
    </w:rPr>
  </w:style>
  <w:style w:type="paragraph" w:customStyle="1" w:styleId="TituloBoletim2">
    <w:name w:val="Titulo_Boletim2"/>
    <w:basedOn w:val="Ttulo2"/>
    <w:rsid w:val="00CB4F72"/>
    <w:pPr>
      <w:widowControl/>
      <w:spacing w:after="240"/>
      <w:ind w:firstLine="0"/>
      <w:jc w:val="left"/>
    </w:pPr>
    <w:rPr>
      <w:rFonts w:ascii="Tahoma" w:hAnsi="Tahoma" w:cs="Tahoma"/>
      <w:bCs/>
      <w:iCs/>
      <w:sz w:val="20"/>
      <w:lang w:val="en-US"/>
    </w:rPr>
  </w:style>
  <w:style w:type="paragraph" w:customStyle="1" w:styleId="Tabela">
    <w:name w:val="Tabela"/>
    <w:basedOn w:val="Normal"/>
    <w:rsid w:val="00CB4F72"/>
    <w:pPr>
      <w:suppressAutoHyphens/>
      <w:jc w:val="center"/>
    </w:pPr>
    <w:rPr>
      <w:rFonts w:ascii="Tahoma" w:hAnsi="Tahoma" w:cs="Arial"/>
      <w:b/>
      <w:color w:val="auto"/>
      <w:sz w:val="18"/>
      <w:szCs w:val="20"/>
      <w:lang w:val="pt-PT" w:eastAsia="zh-CN"/>
    </w:rPr>
  </w:style>
  <w:style w:type="paragraph" w:customStyle="1" w:styleId="TextoRodape">
    <w:name w:val="TextoRodape"/>
    <w:basedOn w:val="Rodap"/>
    <w:rsid w:val="00CB4F72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tabs>
        <w:tab w:val="clear" w:pos="4252"/>
        <w:tab w:val="clear" w:pos="8504"/>
        <w:tab w:val="center" w:pos="4320"/>
        <w:tab w:val="right" w:pos="8640"/>
      </w:tabs>
      <w:suppressAutoHyphens/>
    </w:pPr>
    <w:rPr>
      <w:rFonts w:ascii="Tahoma" w:hAnsi="Tahoma" w:cs="Tahoma"/>
      <w:color w:val="808080"/>
      <w:sz w:val="16"/>
      <w:szCs w:val="16"/>
      <w:lang w:eastAsia="zh-CN"/>
    </w:rPr>
  </w:style>
  <w:style w:type="paragraph" w:customStyle="1" w:styleId="Textodecomentrio1">
    <w:name w:val="Texto de comentário1"/>
    <w:basedOn w:val="Normal"/>
    <w:rsid w:val="00CB4F72"/>
    <w:pPr>
      <w:suppressAutoHyphens/>
    </w:pPr>
    <w:rPr>
      <w:rFonts w:ascii="Arial" w:hAnsi="Arial" w:cs="Arial"/>
      <w:color w:val="auto"/>
      <w:sz w:val="20"/>
      <w:szCs w:val="20"/>
      <w:lang w:eastAsia="zh-CN"/>
    </w:rPr>
  </w:style>
  <w:style w:type="paragraph" w:customStyle="1" w:styleId="PADRAO">
    <w:name w:val="PADRAO"/>
    <w:rsid w:val="00CB4F72"/>
    <w:pPr>
      <w:suppressAutoHyphens/>
      <w:ind w:right="2160"/>
    </w:pPr>
    <w:rPr>
      <w:color w:val="000000"/>
      <w:sz w:val="24"/>
      <w:lang w:eastAsia="zh-CN"/>
    </w:rPr>
  </w:style>
  <w:style w:type="paragraph" w:customStyle="1" w:styleId="padro0">
    <w:name w:val="padro"/>
    <w:basedOn w:val="Normal"/>
    <w:rsid w:val="00CB4F72"/>
    <w:pPr>
      <w:suppressAutoHyphens/>
      <w:snapToGrid w:val="0"/>
    </w:pPr>
    <w:rPr>
      <w:color w:val="auto"/>
      <w:lang w:eastAsia="zh-CN"/>
    </w:rPr>
  </w:style>
  <w:style w:type="paragraph" w:customStyle="1" w:styleId="Contedodoquadro">
    <w:name w:val="Conteúdo do quadro"/>
    <w:basedOn w:val="Normal"/>
    <w:rsid w:val="00CB4F72"/>
    <w:pPr>
      <w:suppressAutoHyphens/>
    </w:pPr>
    <w:rPr>
      <w:color w:val="auto"/>
      <w:lang w:eastAsia="zh-CN"/>
    </w:rPr>
  </w:style>
  <w:style w:type="character" w:customStyle="1" w:styleId="WW-Absatz-Standardschriftart1">
    <w:name w:val="WW-Absatz-Standardschriftart1"/>
    <w:rsid w:val="00CB4F72"/>
  </w:style>
  <w:style w:type="character" w:customStyle="1" w:styleId="WW-Absatz-Standardschriftart11">
    <w:name w:val="WW-Absatz-Standardschriftart11"/>
    <w:rsid w:val="00CB4F72"/>
  </w:style>
  <w:style w:type="character" w:customStyle="1" w:styleId="WW-Absatz-Standardschriftart111">
    <w:name w:val="WW-Absatz-Standardschriftart111"/>
    <w:rsid w:val="00CB4F72"/>
  </w:style>
  <w:style w:type="character" w:customStyle="1" w:styleId="WW-Absatz-Standardschriftart1111">
    <w:name w:val="WW-Absatz-Standardschriftart1111"/>
    <w:rsid w:val="00CB4F72"/>
  </w:style>
  <w:style w:type="character" w:customStyle="1" w:styleId="WW-Absatz-Standardschriftart11111">
    <w:name w:val="WW-Absatz-Standardschriftart11111"/>
    <w:rsid w:val="00CB4F72"/>
  </w:style>
  <w:style w:type="character" w:customStyle="1" w:styleId="WW-Absatz-Standardschriftart111111">
    <w:name w:val="WW-Absatz-Standardschriftart111111"/>
    <w:rsid w:val="00CB4F72"/>
  </w:style>
  <w:style w:type="character" w:customStyle="1" w:styleId="Fontepargpadro8">
    <w:name w:val="Fonte parág. padrão8"/>
    <w:rsid w:val="00CB4F72"/>
  </w:style>
  <w:style w:type="character" w:customStyle="1" w:styleId="WW-Absatz-Standardschriftart1111111">
    <w:name w:val="WW-Absatz-Standardschriftart1111111"/>
    <w:rsid w:val="00CB4F72"/>
  </w:style>
  <w:style w:type="character" w:customStyle="1" w:styleId="WW-Absatz-Standardschriftart11111111">
    <w:name w:val="WW-Absatz-Standardschriftart11111111"/>
    <w:rsid w:val="00CB4F72"/>
  </w:style>
  <w:style w:type="character" w:customStyle="1" w:styleId="WW-Absatz-Standardschriftart111111111">
    <w:name w:val="WW-Absatz-Standardschriftart111111111"/>
    <w:rsid w:val="00CB4F72"/>
  </w:style>
  <w:style w:type="character" w:customStyle="1" w:styleId="WW-Absatz-Standardschriftart1111111111">
    <w:name w:val="WW-Absatz-Standardschriftart1111111111"/>
    <w:rsid w:val="00CB4F72"/>
  </w:style>
  <w:style w:type="character" w:customStyle="1" w:styleId="WW-Absatz-Standardschriftart11111111111">
    <w:name w:val="WW-Absatz-Standardschriftart11111111111"/>
    <w:rsid w:val="00CB4F72"/>
  </w:style>
  <w:style w:type="character" w:customStyle="1" w:styleId="WW-Absatz-Standardschriftart111111111111">
    <w:name w:val="WW-Absatz-Standardschriftart111111111111"/>
    <w:rsid w:val="00CB4F72"/>
  </w:style>
  <w:style w:type="character" w:customStyle="1" w:styleId="WW-Absatz-Standardschriftart1111111111111">
    <w:name w:val="WW-Absatz-Standardschriftart1111111111111"/>
    <w:rsid w:val="00CB4F72"/>
  </w:style>
  <w:style w:type="character" w:customStyle="1" w:styleId="WW-Absatz-Standardschriftart11111111111111">
    <w:name w:val="WW-Absatz-Standardschriftart11111111111111"/>
    <w:rsid w:val="00CB4F72"/>
  </w:style>
  <w:style w:type="character" w:customStyle="1" w:styleId="WW-Absatz-Standardschriftart111111111111111">
    <w:name w:val="WW-Absatz-Standardschriftart111111111111111"/>
    <w:rsid w:val="00CB4F72"/>
  </w:style>
  <w:style w:type="character" w:customStyle="1" w:styleId="WW-Absatz-Standardschriftart1111111111111111">
    <w:name w:val="WW-Absatz-Standardschriftart1111111111111111"/>
    <w:rsid w:val="00CB4F72"/>
  </w:style>
  <w:style w:type="character" w:customStyle="1" w:styleId="Fontepargpadro7">
    <w:name w:val="Fonte parág. padrão7"/>
    <w:rsid w:val="00CB4F72"/>
  </w:style>
  <w:style w:type="character" w:customStyle="1" w:styleId="WW-Absatz-Standardschriftart11111111111111111">
    <w:name w:val="WW-Absatz-Standardschriftart11111111111111111"/>
    <w:rsid w:val="00CB4F72"/>
  </w:style>
  <w:style w:type="character" w:customStyle="1" w:styleId="WW-Absatz-Standardschriftart111111111111111111">
    <w:name w:val="WW-Absatz-Standardschriftart111111111111111111"/>
    <w:rsid w:val="00CB4F72"/>
  </w:style>
  <w:style w:type="character" w:customStyle="1" w:styleId="WW-Absatz-Standardschriftart1111111111111111111">
    <w:name w:val="WW-Absatz-Standardschriftart1111111111111111111"/>
    <w:rsid w:val="00CB4F72"/>
  </w:style>
  <w:style w:type="character" w:customStyle="1" w:styleId="WW-Absatz-Standardschriftart11111111111111111111">
    <w:name w:val="WW-Absatz-Standardschriftart11111111111111111111"/>
    <w:rsid w:val="00CB4F72"/>
  </w:style>
  <w:style w:type="character" w:customStyle="1" w:styleId="WW-Absatz-Standardschriftart111111111111111111111">
    <w:name w:val="WW-Absatz-Standardschriftart111111111111111111111"/>
    <w:rsid w:val="00CB4F72"/>
  </w:style>
  <w:style w:type="character" w:customStyle="1" w:styleId="WW-Absatz-Standardschriftart1111111111111111111111">
    <w:name w:val="WW-Absatz-Standardschriftart1111111111111111111111"/>
    <w:rsid w:val="00CB4F72"/>
  </w:style>
  <w:style w:type="character" w:customStyle="1" w:styleId="WW-Absatz-Standardschriftart11111111111111111111111">
    <w:name w:val="WW-Absatz-Standardschriftart11111111111111111111111"/>
    <w:rsid w:val="00CB4F72"/>
  </w:style>
  <w:style w:type="character" w:customStyle="1" w:styleId="WW-Absatz-Standardschriftart111111111111111111111111">
    <w:name w:val="WW-Absatz-Standardschriftart111111111111111111111111"/>
    <w:rsid w:val="00CB4F72"/>
  </w:style>
  <w:style w:type="character" w:customStyle="1" w:styleId="WW-Absatz-Standardschriftart1111111111111111111111111">
    <w:name w:val="WW-Absatz-Standardschriftart1111111111111111111111111"/>
    <w:rsid w:val="00CB4F72"/>
  </w:style>
  <w:style w:type="character" w:customStyle="1" w:styleId="WW-Absatz-Standardschriftart11111111111111111111111111">
    <w:name w:val="WW-Absatz-Standardschriftart11111111111111111111111111"/>
    <w:rsid w:val="00CB4F72"/>
  </w:style>
  <w:style w:type="character" w:customStyle="1" w:styleId="WW-Absatz-Standardschriftart111111111111111111111111111">
    <w:name w:val="WW-Absatz-Standardschriftart111111111111111111111111111"/>
    <w:rsid w:val="00CB4F72"/>
  </w:style>
  <w:style w:type="character" w:customStyle="1" w:styleId="WW-Absatz-Standardschriftart1111111111111111111111111111">
    <w:name w:val="WW-Absatz-Standardschriftart1111111111111111111111111111"/>
    <w:rsid w:val="00CB4F72"/>
  </w:style>
  <w:style w:type="character" w:customStyle="1" w:styleId="WW-Absatz-Standardschriftart11111111111111111111111111111">
    <w:name w:val="WW-Absatz-Standardschriftart11111111111111111111111111111"/>
    <w:rsid w:val="00CB4F72"/>
  </w:style>
  <w:style w:type="character" w:customStyle="1" w:styleId="WW-Absatz-Standardschriftart111111111111111111111111111111">
    <w:name w:val="WW-Absatz-Standardschriftart111111111111111111111111111111"/>
    <w:rsid w:val="00CB4F72"/>
  </w:style>
  <w:style w:type="character" w:customStyle="1" w:styleId="WW-Absatz-Standardschriftart1111111111111111111111111111111">
    <w:name w:val="WW-Absatz-Standardschriftart1111111111111111111111111111111"/>
    <w:rsid w:val="00CB4F72"/>
  </w:style>
  <w:style w:type="character" w:customStyle="1" w:styleId="WW-Absatz-Standardschriftart11111111111111111111111111111111">
    <w:name w:val="WW-Absatz-Standardschriftart11111111111111111111111111111111"/>
    <w:rsid w:val="00CB4F72"/>
  </w:style>
  <w:style w:type="character" w:customStyle="1" w:styleId="WW-Absatz-Standardschriftart111111111111111111111111111111111">
    <w:name w:val="WW-Absatz-Standardschriftart111111111111111111111111111111111"/>
    <w:rsid w:val="00CB4F72"/>
  </w:style>
  <w:style w:type="character" w:customStyle="1" w:styleId="WW-Absatz-Standardschriftart1111111111111111111111111111111111">
    <w:name w:val="WW-Absatz-Standardschriftart1111111111111111111111111111111111"/>
    <w:rsid w:val="00CB4F72"/>
  </w:style>
  <w:style w:type="character" w:customStyle="1" w:styleId="WW-Absatz-Standardschriftart11111111111111111111111111111111111">
    <w:name w:val="WW-Absatz-Standardschriftart11111111111111111111111111111111111"/>
    <w:rsid w:val="00CB4F72"/>
  </w:style>
  <w:style w:type="character" w:customStyle="1" w:styleId="WW-Absatz-Standardschriftart111111111111111111111111111111111111">
    <w:name w:val="WW-Absatz-Standardschriftart111111111111111111111111111111111111"/>
    <w:rsid w:val="00CB4F72"/>
  </w:style>
  <w:style w:type="character" w:customStyle="1" w:styleId="WW-Absatz-Standardschriftart1111111111111111111111111111111111111">
    <w:name w:val="WW-Absatz-Standardschriftart1111111111111111111111111111111111111"/>
    <w:rsid w:val="00CB4F72"/>
  </w:style>
  <w:style w:type="character" w:customStyle="1" w:styleId="WW-Absatz-Standardschriftart11111111111111111111111111111111111111">
    <w:name w:val="WW-Absatz-Standardschriftart11111111111111111111111111111111111111"/>
    <w:rsid w:val="00CB4F72"/>
  </w:style>
  <w:style w:type="character" w:customStyle="1" w:styleId="WW-Absatz-Standardschriftart111111111111111111111111111111111111111">
    <w:name w:val="WW-Absatz-Standardschriftart111111111111111111111111111111111111111"/>
    <w:rsid w:val="00CB4F72"/>
  </w:style>
  <w:style w:type="character" w:customStyle="1" w:styleId="WW-Absatz-Standardschriftart1111111111111111111111111111111111111111">
    <w:name w:val="WW-Absatz-Standardschriftart1111111111111111111111111111111111111111"/>
    <w:rsid w:val="00CB4F72"/>
  </w:style>
  <w:style w:type="character" w:customStyle="1" w:styleId="WW-Absatz-Standardschriftart11111111111111111111111111111111111111111">
    <w:name w:val="WW-Absatz-Standardschriftart11111111111111111111111111111111111111111"/>
    <w:rsid w:val="00CB4F72"/>
  </w:style>
  <w:style w:type="character" w:customStyle="1" w:styleId="WW-Absatz-Standardschriftart111111111111111111111111111111111111111111">
    <w:name w:val="WW-Absatz-Standardschriftart111111111111111111111111111111111111111111"/>
    <w:rsid w:val="00CB4F72"/>
  </w:style>
  <w:style w:type="character" w:customStyle="1" w:styleId="WW-Absatz-Standardschriftart1111111111111111111111111111111111111111111">
    <w:name w:val="WW-Absatz-Standardschriftart1111111111111111111111111111111111111111111"/>
    <w:rsid w:val="00CB4F72"/>
  </w:style>
  <w:style w:type="character" w:customStyle="1" w:styleId="WW-Absatz-Standardschriftart11111111111111111111111111111111111111111111">
    <w:name w:val="WW-Absatz-Standardschriftart11111111111111111111111111111111111111111111"/>
    <w:rsid w:val="00CB4F72"/>
  </w:style>
  <w:style w:type="character" w:customStyle="1" w:styleId="WW-Absatz-Standardschriftart111111111111111111111111111111111111111111111">
    <w:name w:val="WW-Absatz-Standardschriftart111111111111111111111111111111111111111111111"/>
    <w:rsid w:val="00CB4F72"/>
  </w:style>
  <w:style w:type="character" w:customStyle="1" w:styleId="WW-Absatz-Standardschriftart1111111111111111111111111111111111111111111111">
    <w:name w:val="WW-Absatz-Standardschriftart1111111111111111111111111111111111111111111111"/>
    <w:rsid w:val="00CB4F72"/>
  </w:style>
  <w:style w:type="character" w:customStyle="1" w:styleId="WW-Absatz-Standardschriftart11111111111111111111111111111111111111111111111">
    <w:name w:val="WW-Absatz-Standardschriftart11111111111111111111111111111111111111111111111"/>
    <w:rsid w:val="00CB4F72"/>
  </w:style>
  <w:style w:type="character" w:customStyle="1" w:styleId="WW-Absatz-Standardschriftart111111111111111111111111111111111111111111111111">
    <w:name w:val="WW-Absatz-Standardschriftart111111111111111111111111111111111111111111111111"/>
    <w:rsid w:val="00CB4F72"/>
  </w:style>
  <w:style w:type="character" w:customStyle="1" w:styleId="WW-Absatz-Standardschriftart1111111111111111111111111111111111111111111111111">
    <w:name w:val="WW-Absatz-Standardschriftart1111111111111111111111111111111111111111111111111"/>
    <w:rsid w:val="00CB4F72"/>
  </w:style>
  <w:style w:type="character" w:customStyle="1" w:styleId="Fontepargpadro6">
    <w:name w:val="Fonte parág. padrão6"/>
    <w:rsid w:val="00CB4F7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CB4F72"/>
  </w:style>
  <w:style w:type="character" w:customStyle="1" w:styleId="Fontepargpadro5">
    <w:name w:val="Fonte parág. padrão5"/>
    <w:rsid w:val="00CB4F7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CB4F7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CB4F72"/>
  </w:style>
  <w:style w:type="character" w:customStyle="1" w:styleId="Fontepargpadro4">
    <w:name w:val="Fonte parág. padrão4"/>
    <w:rsid w:val="00CB4F7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CB4F7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CB4F7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CB4F7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CB4F7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CB4F7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CB4F7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CB4F7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CB4F7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CB4F7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CB4F72"/>
  </w:style>
  <w:style w:type="character" w:customStyle="1" w:styleId="Marcas">
    <w:name w:val="Marcas"/>
    <w:rsid w:val="00CB4F72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CB4F72"/>
  </w:style>
  <w:style w:type="character" w:customStyle="1" w:styleId="conteudodestaquepeqlaranja1">
    <w:name w:val="conteudo_destaque_peq_laranja1"/>
    <w:rsid w:val="00CB4F72"/>
    <w:rPr>
      <w:rFonts w:ascii="Trebuchet MS" w:hAnsi="Trebuchet MS"/>
      <w:b/>
      <w:bCs/>
      <w:strike w:val="0"/>
      <w:dstrike w:val="0"/>
      <w:color w:val="D76406"/>
      <w:sz w:val="16"/>
      <w:szCs w:val="16"/>
      <w:u w:val="none"/>
    </w:rPr>
  </w:style>
  <w:style w:type="character" w:styleId="Forte">
    <w:name w:val="Strong"/>
    <w:uiPriority w:val="22"/>
    <w:qFormat/>
    <w:rsid w:val="00CB4F72"/>
    <w:rPr>
      <w:b/>
      <w:bCs/>
    </w:rPr>
  </w:style>
  <w:style w:type="paragraph" w:customStyle="1" w:styleId="Captulo">
    <w:name w:val="Capítulo"/>
    <w:basedOn w:val="Normal"/>
    <w:next w:val="Corpodetexto"/>
    <w:rsid w:val="00CB4F72"/>
    <w:pPr>
      <w:keepNext/>
      <w:suppressAutoHyphens/>
      <w:spacing w:before="240" w:after="120"/>
    </w:pPr>
    <w:rPr>
      <w:rFonts w:ascii="Arial" w:eastAsia="Lucida Sans Unicode" w:hAnsi="Arial" w:cs="Tahoma"/>
      <w:color w:val="auto"/>
      <w:kern w:val="1"/>
      <w:sz w:val="28"/>
      <w:szCs w:val="28"/>
      <w:lang w:eastAsia="ar-SA"/>
    </w:rPr>
  </w:style>
  <w:style w:type="paragraph" w:customStyle="1" w:styleId="Legenda8">
    <w:name w:val="Legenda8"/>
    <w:basedOn w:val="Normal"/>
    <w:uiPriority w:val="99"/>
    <w:rsid w:val="00CB4F7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7">
    <w:name w:val="Legenda7"/>
    <w:basedOn w:val="Normal"/>
    <w:rsid w:val="00CB4F7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6">
    <w:name w:val="Legenda6"/>
    <w:basedOn w:val="Normal"/>
    <w:rsid w:val="00CB4F7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5">
    <w:name w:val="Legenda5"/>
    <w:basedOn w:val="Normal"/>
    <w:rsid w:val="00CB4F7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4">
    <w:name w:val="Legenda4"/>
    <w:basedOn w:val="Normal"/>
    <w:rsid w:val="00CB4F7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3">
    <w:name w:val="Legenda3"/>
    <w:basedOn w:val="Normal"/>
    <w:rsid w:val="00CB4F7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2">
    <w:name w:val="Legenda2"/>
    <w:basedOn w:val="Normal"/>
    <w:rsid w:val="00CB4F7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1">
    <w:name w:val="Legenda1"/>
    <w:basedOn w:val="Normal"/>
    <w:rsid w:val="00CB4F7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Ttulodatabela">
    <w:name w:val="Título da tabela"/>
    <w:basedOn w:val="Contedodatabela"/>
    <w:rsid w:val="00CB4F72"/>
    <w:pPr>
      <w:jc w:val="center"/>
    </w:pPr>
    <w:rPr>
      <w:rFonts w:ascii="Times New Roman" w:hAnsi="Times New Roman" w:cs="Times New Roman"/>
      <w:b/>
      <w:bCs/>
      <w:kern w:val="1"/>
      <w:szCs w:val="24"/>
      <w:lang w:eastAsia="ar-SA"/>
    </w:rPr>
  </w:style>
  <w:style w:type="paragraph" w:customStyle="1" w:styleId="Textoembloco2">
    <w:name w:val="Texto em bloco2"/>
    <w:basedOn w:val="Normal"/>
    <w:rsid w:val="00CB4F72"/>
    <w:pPr>
      <w:suppressAutoHyphens/>
      <w:spacing w:before="100" w:after="100"/>
      <w:ind w:left="720" w:right="720"/>
      <w:jc w:val="both"/>
    </w:pPr>
    <w:rPr>
      <w:rFonts w:cs="Arial"/>
      <w:b/>
      <w:bCs/>
      <w:color w:val="auto"/>
      <w:kern w:val="1"/>
      <w:lang w:eastAsia="ar-SA"/>
    </w:rPr>
  </w:style>
  <w:style w:type="paragraph" w:customStyle="1" w:styleId="Recuodecorpodetexto33">
    <w:name w:val="Recuo de corpo de texto 33"/>
    <w:basedOn w:val="Normal"/>
    <w:rsid w:val="00CB4F72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Corpodetexto320">
    <w:name w:val="Corpo de texto 32"/>
    <w:basedOn w:val="Normal"/>
    <w:rsid w:val="00CB4F72"/>
    <w:pPr>
      <w:widowControl w:val="0"/>
      <w:tabs>
        <w:tab w:val="left" w:pos="2993"/>
      </w:tabs>
      <w:suppressAutoHyphens/>
      <w:autoSpaceDE w:val="0"/>
      <w:jc w:val="center"/>
    </w:pPr>
    <w:rPr>
      <w:b/>
      <w:i/>
      <w:iCs/>
      <w:color w:val="auto"/>
      <w:kern w:val="1"/>
      <w:u w:val="single"/>
      <w:lang w:val="pt-PT" w:eastAsia="ar-SA"/>
    </w:rPr>
  </w:style>
  <w:style w:type="paragraph" w:styleId="Subttulo">
    <w:name w:val="Subtitle"/>
    <w:basedOn w:val="Captulo"/>
    <w:next w:val="Corpodetexto"/>
    <w:link w:val="SubttuloChar"/>
    <w:qFormat/>
    <w:rsid w:val="00CB4F72"/>
    <w:pPr>
      <w:jc w:val="center"/>
    </w:pPr>
    <w:rPr>
      <w:rFonts w:cs="Times New Roman"/>
      <w:i/>
      <w:iCs/>
    </w:rPr>
  </w:style>
  <w:style w:type="character" w:customStyle="1" w:styleId="SubttuloChar">
    <w:name w:val="Subtítulo Char"/>
    <w:basedOn w:val="Fontepargpadro"/>
    <w:link w:val="Subttulo"/>
    <w:rsid w:val="00CB4F72"/>
    <w:rPr>
      <w:rFonts w:ascii="Arial" w:eastAsia="Lucida Sans Unicode" w:hAnsi="Arial"/>
      <w:i/>
      <w:iCs/>
      <w:kern w:val="1"/>
      <w:sz w:val="28"/>
      <w:szCs w:val="28"/>
      <w:lang w:eastAsia="ar-SA"/>
    </w:rPr>
  </w:style>
  <w:style w:type="character" w:customStyle="1" w:styleId="TtuloChar1">
    <w:name w:val="Título Char1"/>
    <w:link w:val="Ttulo"/>
    <w:rsid w:val="00CB4F72"/>
    <w:rPr>
      <w:rFonts w:ascii="Liberation Sans" w:eastAsia="Microsoft YaHei" w:hAnsi="Liberation Sans" w:cs="Mangal"/>
      <w:color w:val="00000A"/>
      <w:sz w:val="28"/>
      <w:szCs w:val="28"/>
    </w:rPr>
  </w:style>
  <w:style w:type="paragraph" w:customStyle="1" w:styleId="Recuodecorpodetexto22">
    <w:name w:val="Recuo de corpo de texto 22"/>
    <w:basedOn w:val="Normal"/>
    <w:rsid w:val="00CB4F72"/>
    <w:pPr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Corpodetexto23">
    <w:name w:val="Corpo de texto 23"/>
    <w:basedOn w:val="Normal"/>
    <w:rsid w:val="00CB4F72"/>
    <w:pPr>
      <w:suppressAutoHyphens/>
      <w:spacing w:line="360" w:lineRule="auto"/>
    </w:pPr>
    <w:rPr>
      <w:rFonts w:ascii="Arial" w:hAnsi="Arial"/>
      <w:color w:val="auto"/>
      <w:kern w:val="1"/>
      <w:lang w:eastAsia="ar-SA"/>
    </w:rPr>
  </w:style>
  <w:style w:type="paragraph" w:customStyle="1" w:styleId="Recuodecorpodetexto34">
    <w:name w:val="Recuo de corpo de texto 34"/>
    <w:basedOn w:val="Normal"/>
    <w:rsid w:val="00CB4F72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Textoembloco3">
    <w:name w:val="Texto em bloco3"/>
    <w:basedOn w:val="Normal"/>
    <w:rsid w:val="00CB4F72"/>
    <w:pPr>
      <w:suppressAutoHyphens/>
      <w:spacing w:before="280" w:after="280"/>
      <w:ind w:left="720" w:right="720"/>
      <w:jc w:val="both"/>
    </w:pPr>
    <w:rPr>
      <w:rFonts w:ascii="Arial" w:hAnsi="Arial" w:cs="Arial"/>
      <w:b/>
      <w:bCs/>
      <w:color w:val="auto"/>
      <w:kern w:val="1"/>
      <w:szCs w:val="20"/>
      <w:lang w:eastAsia="ar-SA"/>
    </w:rPr>
  </w:style>
  <w:style w:type="paragraph" w:customStyle="1" w:styleId="Corpodetexto33">
    <w:name w:val="Corpo de texto 33"/>
    <w:basedOn w:val="Normal"/>
    <w:rsid w:val="00CB4F72"/>
    <w:pPr>
      <w:suppressAutoHyphens/>
      <w:spacing w:after="120"/>
    </w:pPr>
    <w:rPr>
      <w:color w:val="auto"/>
      <w:kern w:val="1"/>
      <w:sz w:val="16"/>
      <w:szCs w:val="16"/>
      <w:lang w:eastAsia="ar-SA"/>
    </w:rPr>
  </w:style>
  <w:style w:type="paragraph" w:customStyle="1" w:styleId="Recuodecorpodetexto23">
    <w:name w:val="Recuo de corpo de texto 23"/>
    <w:basedOn w:val="Normal"/>
    <w:rsid w:val="00CB4F72"/>
    <w:pPr>
      <w:suppressAutoHyphens/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Contedodalista">
    <w:name w:val="Conteúdo da lista"/>
    <w:basedOn w:val="Normal"/>
    <w:uiPriority w:val="99"/>
    <w:rsid w:val="00CB4F72"/>
    <w:pPr>
      <w:suppressAutoHyphens/>
      <w:ind w:left="567"/>
    </w:pPr>
    <w:rPr>
      <w:color w:val="auto"/>
      <w:kern w:val="1"/>
      <w:lang w:eastAsia="ar-SA"/>
    </w:rPr>
  </w:style>
  <w:style w:type="paragraph" w:customStyle="1" w:styleId="western">
    <w:name w:val="western"/>
    <w:basedOn w:val="Normal"/>
    <w:uiPriority w:val="99"/>
    <w:rsid w:val="00CB4F72"/>
    <w:pPr>
      <w:spacing w:before="100" w:beforeAutospacing="1" w:after="119"/>
    </w:pPr>
    <w:rPr>
      <w:color w:val="auto"/>
    </w:rPr>
  </w:style>
  <w:style w:type="paragraph" w:customStyle="1" w:styleId="Recuodecorpodetexto24">
    <w:name w:val="Recuo de corpo de texto 24"/>
    <w:basedOn w:val="Normal"/>
    <w:rsid w:val="00CB4F72"/>
    <w:pPr>
      <w:tabs>
        <w:tab w:val="left" w:pos="717"/>
      </w:tabs>
      <w:suppressAutoHyphens/>
      <w:ind w:firstLine="227"/>
      <w:jc w:val="both"/>
    </w:pPr>
    <w:rPr>
      <w:color w:val="auto"/>
      <w:kern w:val="1"/>
      <w:sz w:val="28"/>
      <w:szCs w:val="20"/>
      <w:lang w:eastAsia="ar-SA"/>
    </w:rPr>
  </w:style>
  <w:style w:type="paragraph" w:customStyle="1" w:styleId="Textoembloco4">
    <w:name w:val="Texto em bloco4"/>
    <w:basedOn w:val="Normal"/>
    <w:rsid w:val="00CB4F72"/>
    <w:pPr>
      <w:suppressAutoHyphens/>
      <w:spacing w:before="280" w:after="280"/>
      <w:ind w:left="720" w:right="720"/>
      <w:jc w:val="both"/>
    </w:pPr>
    <w:rPr>
      <w:rFonts w:ascii="Arial" w:hAnsi="Arial" w:cs="Arial"/>
      <w:b/>
      <w:bCs/>
      <w:color w:val="auto"/>
      <w:kern w:val="1"/>
      <w:szCs w:val="20"/>
      <w:lang w:eastAsia="ar-SA"/>
    </w:rPr>
  </w:style>
  <w:style w:type="character" w:customStyle="1" w:styleId="apple-converted-space">
    <w:name w:val="apple-converted-space"/>
    <w:rsid w:val="00CB4F72"/>
  </w:style>
  <w:style w:type="paragraph" w:customStyle="1" w:styleId="Corpodetexto24">
    <w:name w:val="Corpo de texto 24"/>
    <w:basedOn w:val="Normal"/>
    <w:uiPriority w:val="99"/>
    <w:rsid w:val="00CB4F72"/>
    <w:pPr>
      <w:suppressAutoHyphens/>
      <w:spacing w:line="360" w:lineRule="auto"/>
      <w:jc w:val="both"/>
    </w:pPr>
    <w:rPr>
      <w:rFonts w:ascii="Arial" w:hAnsi="Arial"/>
      <w:color w:val="auto"/>
      <w:kern w:val="2"/>
      <w:lang w:eastAsia="ar-SA"/>
    </w:rPr>
  </w:style>
  <w:style w:type="paragraph" w:customStyle="1" w:styleId="Corpodetexto25">
    <w:name w:val="Corpo de texto 25"/>
    <w:basedOn w:val="Normal"/>
    <w:uiPriority w:val="99"/>
    <w:rsid w:val="00CB4F72"/>
    <w:pPr>
      <w:suppressAutoHyphens/>
      <w:spacing w:line="360" w:lineRule="auto"/>
      <w:jc w:val="both"/>
    </w:pPr>
    <w:rPr>
      <w:rFonts w:ascii="Arial" w:hAnsi="Arial"/>
      <w:color w:val="auto"/>
      <w:kern w:val="2"/>
      <w:lang w:eastAsia="ar-SA"/>
    </w:rPr>
  </w:style>
  <w:style w:type="character" w:customStyle="1" w:styleId="apple-tab-span">
    <w:name w:val="apple-tab-span"/>
    <w:rsid w:val="00CB4F72"/>
  </w:style>
  <w:style w:type="character" w:customStyle="1" w:styleId="Fontepargpadro9">
    <w:name w:val="Fonte parág. padrão9"/>
    <w:rsid w:val="00CB4F72"/>
  </w:style>
  <w:style w:type="character" w:customStyle="1" w:styleId="WW8Num2z1">
    <w:name w:val="WW8Num2z1"/>
    <w:rsid w:val="00CB4F72"/>
  </w:style>
  <w:style w:type="character" w:customStyle="1" w:styleId="WW8Num2z2">
    <w:name w:val="WW8Num2z2"/>
    <w:rsid w:val="00CB4F72"/>
  </w:style>
  <w:style w:type="character" w:customStyle="1" w:styleId="WW8Num2z3">
    <w:name w:val="WW8Num2z3"/>
    <w:rsid w:val="00CB4F72"/>
  </w:style>
  <w:style w:type="character" w:customStyle="1" w:styleId="WW8Num2z4">
    <w:name w:val="WW8Num2z4"/>
    <w:rsid w:val="00CB4F72"/>
  </w:style>
  <w:style w:type="character" w:customStyle="1" w:styleId="WW8Num2z5">
    <w:name w:val="WW8Num2z5"/>
    <w:rsid w:val="00CB4F72"/>
  </w:style>
  <w:style w:type="character" w:customStyle="1" w:styleId="WW8Num2z6">
    <w:name w:val="WW8Num2z6"/>
    <w:rsid w:val="00CB4F72"/>
  </w:style>
  <w:style w:type="character" w:customStyle="1" w:styleId="WW8Num2z7">
    <w:name w:val="WW8Num2z7"/>
    <w:rsid w:val="00CB4F72"/>
  </w:style>
  <w:style w:type="character" w:customStyle="1" w:styleId="WW8Num2z8">
    <w:name w:val="WW8Num2z8"/>
    <w:rsid w:val="00CB4F72"/>
  </w:style>
  <w:style w:type="paragraph" w:customStyle="1" w:styleId="Ttulo20">
    <w:name w:val="Título2"/>
    <w:basedOn w:val="Normal"/>
    <w:next w:val="Corpodetexto"/>
    <w:rsid w:val="00CB4F72"/>
    <w:pPr>
      <w:keepNext/>
      <w:suppressAutoHyphens/>
      <w:spacing w:before="240" w:after="120" w:line="100" w:lineRule="atLeast"/>
    </w:pPr>
    <w:rPr>
      <w:rFonts w:ascii="Arial" w:eastAsia="Lucida Sans Unicode" w:hAnsi="Arial" w:cs="Mangal"/>
      <w:sz w:val="28"/>
      <w:szCs w:val="28"/>
      <w:lang w:eastAsia="zh-CN"/>
    </w:rPr>
  </w:style>
  <w:style w:type="character" w:styleId="TtulodoLivro">
    <w:name w:val="Book Title"/>
    <w:uiPriority w:val="33"/>
    <w:qFormat/>
    <w:rsid w:val="00CB4F72"/>
    <w:rPr>
      <w:b/>
      <w:bCs/>
      <w:smallCaps/>
      <w:spacing w:val="5"/>
    </w:rPr>
  </w:style>
  <w:style w:type="character" w:styleId="RefernciaSutil">
    <w:name w:val="Subtle Reference"/>
    <w:uiPriority w:val="31"/>
    <w:qFormat/>
    <w:rsid w:val="00CB4F72"/>
    <w:rPr>
      <w:smallCaps/>
      <w:color w:val="C0504D"/>
      <w:u w:val="single"/>
    </w:rPr>
  </w:style>
  <w:style w:type="table" w:styleId="Tabelacomgrade">
    <w:name w:val="Table Grid"/>
    <w:basedOn w:val="Tabelanormal"/>
    <w:uiPriority w:val="59"/>
    <w:rsid w:val="00CB4F72"/>
    <w:rPr>
      <w:rFonts w:ascii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arcadorseta">
    <w:name w:val="marcadorseta"/>
    <w:basedOn w:val="Normal"/>
    <w:rsid w:val="00CB4F72"/>
    <w:pPr>
      <w:suppressAutoHyphens/>
      <w:spacing w:before="100" w:after="100"/>
    </w:pPr>
    <w:rPr>
      <w:color w:val="auto"/>
      <w:kern w:val="1"/>
      <w:lang w:eastAsia="ar-SA"/>
    </w:rPr>
  </w:style>
  <w:style w:type="paragraph" w:customStyle="1" w:styleId="marcadorquadrado">
    <w:name w:val="marcadorquadrado"/>
    <w:basedOn w:val="Normal"/>
    <w:rsid w:val="00CB4F72"/>
    <w:pPr>
      <w:suppressAutoHyphens/>
      <w:spacing w:before="100" w:after="100"/>
    </w:pPr>
    <w:rPr>
      <w:color w:val="auto"/>
      <w:kern w:val="1"/>
      <w:lang w:eastAsia="ar-SA"/>
    </w:rPr>
  </w:style>
  <w:style w:type="paragraph" w:customStyle="1" w:styleId="marcadorbolinha">
    <w:name w:val="marcadorbolinha"/>
    <w:basedOn w:val="Normal"/>
    <w:rsid w:val="00CB4F72"/>
    <w:pPr>
      <w:suppressAutoHyphens/>
      <w:spacing w:before="100" w:after="100"/>
    </w:pPr>
    <w:rPr>
      <w:color w:val="auto"/>
      <w:kern w:val="1"/>
      <w:lang w:eastAsia="ar-SA"/>
    </w:rPr>
  </w:style>
  <w:style w:type="paragraph" w:styleId="Recuonormal">
    <w:name w:val="Normal Indent"/>
    <w:basedOn w:val="Normal"/>
    <w:rsid w:val="00CB4F72"/>
    <w:pPr>
      <w:tabs>
        <w:tab w:val="left" w:pos="1270"/>
      </w:tabs>
      <w:autoSpaceDE w:val="0"/>
      <w:autoSpaceDN w:val="0"/>
      <w:adjustRightInd w:val="0"/>
      <w:spacing w:after="120"/>
      <w:ind w:left="720" w:firstLine="567"/>
    </w:pPr>
    <w:rPr>
      <w:rFonts w:ascii="Arial" w:hAnsi="Arial" w:cs="Arial"/>
      <w:color w:val="000000"/>
      <w:lang w:val="pt-PT"/>
    </w:rPr>
  </w:style>
  <w:style w:type="paragraph" w:styleId="Textoembloco">
    <w:name w:val="Block Text"/>
    <w:basedOn w:val="Normal"/>
    <w:rsid w:val="00CB4F72"/>
    <w:pPr>
      <w:spacing w:before="100" w:beforeAutospacing="1" w:after="100" w:afterAutospacing="1" w:line="360" w:lineRule="auto"/>
      <w:ind w:left="720" w:right="720"/>
      <w:jc w:val="both"/>
    </w:pPr>
    <w:rPr>
      <w:rFonts w:ascii="Arial" w:hAnsi="Arial" w:cs="Arial"/>
      <w:i/>
      <w:iCs/>
      <w:color w:val="000000"/>
    </w:rPr>
  </w:style>
  <w:style w:type="paragraph" w:styleId="Corpodetexto3">
    <w:name w:val="Body Text 3"/>
    <w:basedOn w:val="Normal"/>
    <w:link w:val="Corpodetexto3Char"/>
    <w:rsid w:val="00CB4F72"/>
    <w:pPr>
      <w:spacing w:after="120"/>
    </w:pPr>
    <w:rPr>
      <w:color w:val="auto"/>
      <w:sz w:val="16"/>
      <w:szCs w:val="16"/>
    </w:rPr>
  </w:style>
  <w:style w:type="character" w:customStyle="1" w:styleId="Corpodetexto3Char1">
    <w:name w:val="Corpo de texto 3 Char1"/>
    <w:basedOn w:val="Fontepargpadro"/>
    <w:link w:val="Corpodetexto3"/>
    <w:uiPriority w:val="99"/>
    <w:semiHidden/>
    <w:rsid w:val="00CB4F72"/>
    <w:rPr>
      <w:color w:val="00000A"/>
      <w:sz w:val="16"/>
      <w:szCs w:val="16"/>
    </w:rPr>
  </w:style>
  <w:style w:type="paragraph" w:styleId="Recuodecorpodetexto2">
    <w:name w:val="Body Text Indent 2"/>
    <w:basedOn w:val="Normal"/>
    <w:link w:val="Recuodecorpodetexto2Char"/>
    <w:rsid w:val="00CB4F72"/>
    <w:pPr>
      <w:spacing w:after="120" w:line="480" w:lineRule="auto"/>
      <w:ind w:left="283"/>
    </w:pPr>
    <w:rPr>
      <w:color w:val="auto"/>
    </w:rPr>
  </w:style>
  <w:style w:type="character" w:customStyle="1" w:styleId="Recuodecorpodetexto2Char1">
    <w:name w:val="Recuo de corpo de texto 2 Char1"/>
    <w:basedOn w:val="Fontepargpadro"/>
    <w:link w:val="Recuodecorpodetexto2"/>
    <w:uiPriority w:val="99"/>
    <w:semiHidden/>
    <w:rsid w:val="00CB4F72"/>
    <w:rPr>
      <w:color w:val="00000A"/>
      <w:sz w:val="24"/>
      <w:szCs w:val="24"/>
    </w:rPr>
  </w:style>
  <w:style w:type="paragraph" w:styleId="Recuodecorpodetexto3">
    <w:name w:val="Body Text Indent 3"/>
    <w:basedOn w:val="Normal"/>
    <w:link w:val="Recuodecorpodetexto3Char"/>
    <w:rsid w:val="00CB4F72"/>
    <w:pPr>
      <w:spacing w:after="120"/>
      <w:ind w:left="283"/>
    </w:pPr>
    <w:rPr>
      <w:color w:val="auto"/>
      <w:sz w:val="16"/>
      <w:szCs w:val="16"/>
    </w:rPr>
  </w:style>
  <w:style w:type="character" w:customStyle="1" w:styleId="Recuodecorpodetexto3Char1">
    <w:name w:val="Recuo de corpo de texto 3 Char1"/>
    <w:basedOn w:val="Fontepargpadro"/>
    <w:link w:val="Recuodecorpodetexto3"/>
    <w:uiPriority w:val="99"/>
    <w:semiHidden/>
    <w:rsid w:val="00CB4F72"/>
    <w:rPr>
      <w:color w:val="00000A"/>
      <w:sz w:val="16"/>
      <w:szCs w:val="16"/>
    </w:rPr>
  </w:style>
  <w:style w:type="paragraph" w:styleId="Textodecomentrio">
    <w:name w:val="annotation text"/>
    <w:basedOn w:val="Normal"/>
    <w:link w:val="TextodecomentrioChar"/>
    <w:rsid w:val="00CB4F72"/>
    <w:rPr>
      <w:rFonts w:ascii="Arial" w:hAnsi="Arial"/>
      <w:color w:val="auto"/>
      <w:sz w:val="20"/>
      <w:szCs w:val="20"/>
    </w:rPr>
  </w:style>
  <w:style w:type="character" w:customStyle="1" w:styleId="TextodecomentrioChar1">
    <w:name w:val="Texto de comentário Char1"/>
    <w:basedOn w:val="Fontepargpadro"/>
    <w:link w:val="Textodecomentrio"/>
    <w:uiPriority w:val="99"/>
    <w:semiHidden/>
    <w:rsid w:val="00CB4F72"/>
    <w:rPr>
      <w:color w:val="00000A"/>
    </w:rPr>
  </w:style>
  <w:style w:type="paragraph" w:customStyle="1" w:styleId="WW-Recuodecorpodetexto3">
    <w:name w:val="WW-Recuo de corpo de texto 3"/>
    <w:basedOn w:val="Default"/>
    <w:next w:val="Default"/>
    <w:rsid w:val="00CB4F72"/>
    <w:pPr>
      <w:suppressAutoHyphens w:val="0"/>
      <w:autoSpaceDN w:val="0"/>
      <w:adjustRightInd w:val="0"/>
    </w:pPr>
    <w:rPr>
      <w:rFonts w:cs="Times New Roman"/>
      <w:color w:val="auto"/>
      <w:sz w:val="20"/>
      <w:lang w:eastAsia="pt-BR"/>
    </w:rPr>
  </w:style>
  <w:style w:type="character" w:styleId="Nmerodepgina">
    <w:name w:val="page number"/>
    <w:basedOn w:val="Fontepargpadro"/>
    <w:rsid w:val="00CB4F72"/>
  </w:style>
  <w:style w:type="paragraph" w:customStyle="1" w:styleId="xl24">
    <w:name w:val="xl24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Arial" w:eastAsia="Arial Unicode MS" w:hAnsi="Arial" w:cs="Arial"/>
      <w:color w:val="auto"/>
    </w:rPr>
  </w:style>
  <w:style w:type="paragraph" w:customStyle="1" w:styleId="xl25">
    <w:name w:val="xl25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eastAsia="Arial Unicode MS"/>
      <w:color w:val="auto"/>
    </w:rPr>
  </w:style>
  <w:style w:type="paragraph" w:customStyle="1" w:styleId="xl26">
    <w:name w:val="xl26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eastAsia="Arial Unicode MS"/>
      <w:color w:val="auto"/>
      <w:sz w:val="18"/>
      <w:szCs w:val="18"/>
    </w:rPr>
  </w:style>
  <w:style w:type="character" w:styleId="Refdecomentrio">
    <w:name w:val="annotation reference"/>
    <w:rsid w:val="00CB4F72"/>
    <w:rPr>
      <w:sz w:val="16"/>
      <w:szCs w:val="16"/>
    </w:rPr>
  </w:style>
  <w:style w:type="paragraph" w:styleId="Assuntodocomentrio">
    <w:name w:val="annotation subject"/>
    <w:basedOn w:val="Textodecomentrio"/>
    <w:next w:val="Textodecomentrio"/>
    <w:link w:val="AssuntodocomentrioChar"/>
    <w:rsid w:val="00CB4F72"/>
    <w:rPr>
      <w:b/>
      <w:bCs/>
    </w:rPr>
  </w:style>
  <w:style w:type="character" w:customStyle="1" w:styleId="AssuntodocomentrioChar">
    <w:name w:val="Assunto do comentário Char"/>
    <w:basedOn w:val="TextodecomentrioChar1"/>
    <w:link w:val="Assuntodocomentrio"/>
    <w:rsid w:val="00CB4F72"/>
    <w:rPr>
      <w:rFonts w:ascii="Arial" w:hAnsi="Arial"/>
      <w:b/>
      <w:bCs/>
    </w:rPr>
  </w:style>
  <w:style w:type="paragraph" w:customStyle="1" w:styleId="WW-Padro1">
    <w:name w:val="WW-Padrão1"/>
    <w:rsid w:val="00CB4F72"/>
    <w:pPr>
      <w:suppressAutoHyphens/>
    </w:pPr>
    <w:rPr>
      <w:rFonts w:eastAsia="Arial"/>
      <w:sz w:val="24"/>
      <w:lang w:eastAsia="ar-SA"/>
    </w:rPr>
  </w:style>
  <w:style w:type="numbering" w:customStyle="1" w:styleId="Semlista1">
    <w:name w:val="Sem lista1"/>
    <w:next w:val="Semlista"/>
    <w:semiHidden/>
    <w:rsid w:val="00CB4F72"/>
  </w:style>
  <w:style w:type="paragraph" w:customStyle="1" w:styleId="PargrafodaLista1">
    <w:name w:val="Parágrafo da Lista1"/>
    <w:basedOn w:val="Normal"/>
    <w:rsid w:val="00CB4F72"/>
    <w:pPr>
      <w:suppressAutoHyphens/>
      <w:ind w:left="720"/>
      <w:contextualSpacing/>
    </w:pPr>
    <w:rPr>
      <w:rFonts w:eastAsia="Calibri"/>
      <w:color w:val="auto"/>
      <w:sz w:val="20"/>
      <w:szCs w:val="20"/>
      <w:lang w:eastAsia="ar-SA"/>
    </w:rPr>
  </w:style>
  <w:style w:type="table" w:customStyle="1" w:styleId="Tabelacomgrade1">
    <w:name w:val="Tabela com grade1"/>
    <w:basedOn w:val="Tabelanormal"/>
    <w:next w:val="Tabelacomgrade"/>
    <w:rsid w:val="00CB4F72"/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a2">
    <w:name w:val="List 2"/>
    <w:basedOn w:val="Normal"/>
    <w:unhideWhenUsed/>
    <w:rsid w:val="00CB4F72"/>
    <w:pPr>
      <w:ind w:left="566" w:hanging="283"/>
    </w:pPr>
    <w:rPr>
      <w:color w:val="auto"/>
      <w:sz w:val="20"/>
      <w:szCs w:val="20"/>
    </w:rPr>
  </w:style>
  <w:style w:type="character" w:customStyle="1" w:styleId="WW-PadroChar">
    <w:name w:val="WW-Padrão Char"/>
    <w:link w:val="WW-Padro"/>
    <w:locked/>
    <w:rsid w:val="00CB4F72"/>
    <w:rPr>
      <w:rFonts w:eastAsia="Arial"/>
      <w:kern w:val="1"/>
      <w:sz w:val="24"/>
      <w:lang w:val="en-US" w:eastAsia="zh-CN"/>
    </w:rPr>
  </w:style>
  <w:style w:type="character" w:customStyle="1" w:styleId="titdept1">
    <w:name w:val="tit_dept1"/>
    <w:rsid w:val="00CB4F72"/>
    <w:rPr>
      <w:b/>
      <w:bCs/>
      <w:vanish w:val="0"/>
      <w:webHidden w:val="0"/>
      <w:color w:val="333333"/>
      <w:sz w:val="15"/>
      <w:szCs w:val="15"/>
      <w:specVanish w:val="0"/>
    </w:rPr>
  </w:style>
  <w:style w:type="character" w:customStyle="1" w:styleId="tituloproutodetalhe">
    <w:name w:val="tituloproutodetalhe"/>
    <w:basedOn w:val="Fontepargpadro"/>
    <w:rsid w:val="00CB4F72"/>
  </w:style>
  <w:style w:type="character" w:styleId="TextodoEspaoReservado">
    <w:name w:val="Placeholder Text"/>
    <w:uiPriority w:val="99"/>
    <w:semiHidden/>
    <w:rsid w:val="00CB4F72"/>
    <w:rPr>
      <w:color w:val="808080"/>
    </w:rPr>
  </w:style>
  <w:style w:type="paragraph" w:customStyle="1" w:styleId="xl58">
    <w:name w:val="xl58"/>
    <w:basedOn w:val="Normal"/>
    <w:rsid w:val="00CB4F72"/>
    <w:pPr>
      <w:shd w:val="clear" w:color="000000" w:fill="FFFFFF"/>
      <w:spacing w:before="100" w:beforeAutospacing="1" w:after="100" w:afterAutospacing="1"/>
      <w:jc w:val="right"/>
      <w:textAlignment w:val="top"/>
    </w:pPr>
    <w:rPr>
      <w:rFonts w:ascii="Arial" w:hAnsi="Arial" w:cs="Arial"/>
      <w:color w:val="000000"/>
      <w:sz w:val="18"/>
      <w:szCs w:val="18"/>
    </w:rPr>
  </w:style>
  <w:style w:type="paragraph" w:customStyle="1" w:styleId="xl59">
    <w:name w:val="xl59"/>
    <w:basedOn w:val="Normal"/>
    <w:rsid w:val="00CB4F72"/>
    <w:pP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8"/>
      <w:szCs w:val="18"/>
    </w:rPr>
  </w:style>
  <w:style w:type="paragraph" w:customStyle="1" w:styleId="xl60">
    <w:name w:val="xl60"/>
    <w:basedOn w:val="Normal"/>
    <w:rsid w:val="00CB4F72"/>
    <w:pP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  <w:color w:val="000000"/>
      <w:sz w:val="18"/>
      <w:szCs w:val="18"/>
    </w:rPr>
  </w:style>
  <w:style w:type="paragraph" w:customStyle="1" w:styleId="xl61">
    <w:name w:val="xl61"/>
    <w:basedOn w:val="Normal"/>
    <w:rsid w:val="00CB4F72"/>
    <w:pPr>
      <w:shd w:val="clear" w:color="000000" w:fill="FFFFFF"/>
      <w:spacing w:before="100" w:beforeAutospacing="1" w:after="100" w:afterAutospacing="1"/>
      <w:jc w:val="right"/>
      <w:textAlignment w:val="top"/>
    </w:pPr>
    <w:rPr>
      <w:rFonts w:ascii="Arial" w:hAnsi="Arial" w:cs="Arial"/>
      <w:color w:val="000000"/>
    </w:rPr>
  </w:style>
  <w:style w:type="paragraph" w:customStyle="1" w:styleId="xl62">
    <w:name w:val="xl62"/>
    <w:basedOn w:val="Normal"/>
    <w:rsid w:val="00CB4F72"/>
    <w:pPr>
      <w:shd w:val="clear" w:color="000000" w:fill="FFFFFF"/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color w:val="000000"/>
      <w:sz w:val="18"/>
      <w:szCs w:val="18"/>
    </w:rPr>
  </w:style>
  <w:style w:type="paragraph" w:customStyle="1" w:styleId="font5">
    <w:name w:val="font5"/>
    <w:basedOn w:val="Normal"/>
    <w:rsid w:val="00CB4F72"/>
    <w:pPr>
      <w:spacing w:before="100" w:beforeAutospacing="1" w:after="100" w:afterAutospacing="1"/>
    </w:pPr>
    <w:rPr>
      <w:rFonts w:ascii="Verdana" w:hAnsi="Verdana"/>
      <w:color w:val="000000"/>
      <w:sz w:val="16"/>
      <w:szCs w:val="16"/>
    </w:rPr>
  </w:style>
  <w:style w:type="paragraph" w:customStyle="1" w:styleId="xl65">
    <w:name w:val="xl65"/>
    <w:basedOn w:val="Normal"/>
    <w:rsid w:val="00CB4F72"/>
    <w:pPr>
      <w:spacing w:before="100" w:beforeAutospacing="1" w:after="100" w:afterAutospacing="1"/>
    </w:pPr>
    <w:rPr>
      <w:rFonts w:ascii="Verdana" w:hAnsi="Verdana"/>
      <w:color w:val="auto"/>
      <w:sz w:val="16"/>
      <w:szCs w:val="16"/>
    </w:rPr>
  </w:style>
  <w:style w:type="paragraph" w:customStyle="1" w:styleId="xl66">
    <w:name w:val="xl66"/>
    <w:basedOn w:val="Normal"/>
    <w:rsid w:val="00CB4F72"/>
    <w:pPr>
      <w:spacing w:before="100" w:beforeAutospacing="1" w:after="100" w:afterAutospacing="1"/>
      <w:jc w:val="center"/>
    </w:pPr>
    <w:rPr>
      <w:rFonts w:ascii="Verdana" w:hAnsi="Verdana"/>
      <w:color w:val="auto"/>
      <w:sz w:val="16"/>
      <w:szCs w:val="16"/>
    </w:rPr>
  </w:style>
  <w:style w:type="paragraph" w:customStyle="1" w:styleId="xl67">
    <w:name w:val="xl67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color w:val="000000"/>
      <w:sz w:val="16"/>
      <w:szCs w:val="16"/>
    </w:rPr>
  </w:style>
  <w:style w:type="paragraph" w:customStyle="1" w:styleId="xl68">
    <w:name w:val="xl68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color w:val="auto"/>
      <w:sz w:val="16"/>
      <w:szCs w:val="16"/>
    </w:rPr>
  </w:style>
  <w:style w:type="paragraph" w:customStyle="1" w:styleId="xl69">
    <w:name w:val="xl69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hAnsi="Verdana"/>
      <w:color w:val="auto"/>
      <w:sz w:val="16"/>
      <w:szCs w:val="16"/>
    </w:rPr>
  </w:style>
  <w:style w:type="paragraph" w:customStyle="1" w:styleId="xl70">
    <w:name w:val="xl70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Verdana" w:hAnsi="Verdana"/>
      <w:color w:val="000000"/>
      <w:sz w:val="16"/>
      <w:szCs w:val="16"/>
    </w:rPr>
  </w:style>
  <w:style w:type="paragraph" w:customStyle="1" w:styleId="xl71">
    <w:name w:val="xl71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Verdana" w:hAnsi="Verdana"/>
      <w:color w:val="000000"/>
      <w:sz w:val="16"/>
      <w:szCs w:val="16"/>
    </w:rPr>
  </w:style>
  <w:style w:type="paragraph" w:customStyle="1" w:styleId="xl72">
    <w:name w:val="xl72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Verdana" w:hAnsi="Verdana"/>
      <w:color w:val="000000"/>
      <w:sz w:val="16"/>
      <w:szCs w:val="16"/>
    </w:rPr>
  </w:style>
  <w:style w:type="paragraph" w:customStyle="1" w:styleId="xl73">
    <w:name w:val="xl73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Verdana" w:hAnsi="Verdana"/>
      <w:color w:val="auto"/>
      <w:sz w:val="16"/>
      <w:szCs w:val="16"/>
    </w:rPr>
  </w:style>
  <w:style w:type="paragraph" w:customStyle="1" w:styleId="xl74">
    <w:name w:val="xl74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Verdana" w:hAnsi="Verdana"/>
      <w:color w:val="auto"/>
      <w:sz w:val="16"/>
      <w:szCs w:val="16"/>
    </w:rPr>
  </w:style>
  <w:style w:type="paragraph" w:customStyle="1" w:styleId="xl75">
    <w:name w:val="xl75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Verdana" w:hAnsi="Verdana"/>
      <w:color w:val="auto"/>
      <w:sz w:val="16"/>
      <w:szCs w:val="16"/>
    </w:rPr>
  </w:style>
  <w:style w:type="paragraph" w:customStyle="1" w:styleId="xl76">
    <w:name w:val="xl76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Verdana" w:hAnsi="Verdana"/>
      <w:color w:val="000000"/>
      <w:sz w:val="16"/>
      <w:szCs w:val="16"/>
    </w:rPr>
  </w:style>
  <w:style w:type="paragraph" w:customStyle="1" w:styleId="xl77">
    <w:name w:val="xl77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color w:val="000000"/>
      <w:sz w:val="16"/>
      <w:szCs w:val="16"/>
    </w:rPr>
  </w:style>
  <w:style w:type="paragraph" w:customStyle="1" w:styleId="xl78">
    <w:name w:val="xl78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Verdana" w:hAnsi="Verdana"/>
      <w:color w:val="000000"/>
      <w:sz w:val="16"/>
      <w:szCs w:val="16"/>
    </w:rPr>
  </w:style>
  <w:style w:type="paragraph" w:customStyle="1" w:styleId="xl79">
    <w:name w:val="xl79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color w:val="000000"/>
      <w:sz w:val="16"/>
      <w:szCs w:val="16"/>
    </w:rPr>
  </w:style>
  <w:style w:type="paragraph" w:customStyle="1" w:styleId="xl80">
    <w:name w:val="xl80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color w:val="auto"/>
      <w:sz w:val="16"/>
      <w:szCs w:val="16"/>
    </w:rPr>
  </w:style>
  <w:style w:type="paragraph" w:customStyle="1" w:styleId="xl81">
    <w:name w:val="xl81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Verdana" w:hAnsi="Verdana"/>
      <w:color w:val="auto"/>
      <w:sz w:val="16"/>
      <w:szCs w:val="16"/>
    </w:rPr>
  </w:style>
  <w:style w:type="paragraph" w:customStyle="1" w:styleId="xl82">
    <w:name w:val="xl82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color w:val="000000"/>
      <w:sz w:val="16"/>
      <w:szCs w:val="16"/>
    </w:rPr>
  </w:style>
  <w:style w:type="paragraph" w:customStyle="1" w:styleId="xl83">
    <w:name w:val="xl83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color w:val="auto"/>
      <w:sz w:val="16"/>
      <w:szCs w:val="16"/>
    </w:rPr>
  </w:style>
  <w:style w:type="paragraph" w:customStyle="1" w:styleId="xl63">
    <w:name w:val="xl63"/>
    <w:basedOn w:val="Normal"/>
    <w:rsid w:val="00CB4F72"/>
    <w:pPr>
      <w:spacing w:before="100" w:beforeAutospacing="1" w:after="100" w:afterAutospacing="1"/>
    </w:pPr>
    <w:rPr>
      <w:rFonts w:ascii="Verdana" w:hAnsi="Verdana"/>
      <w:color w:val="auto"/>
      <w:sz w:val="16"/>
      <w:szCs w:val="16"/>
    </w:rPr>
  </w:style>
  <w:style w:type="paragraph" w:customStyle="1" w:styleId="xl64">
    <w:name w:val="xl64"/>
    <w:basedOn w:val="Normal"/>
    <w:rsid w:val="00CB4F72"/>
    <w:pPr>
      <w:spacing w:before="100" w:beforeAutospacing="1" w:after="100" w:afterAutospacing="1"/>
      <w:jc w:val="center"/>
    </w:pPr>
    <w:rPr>
      <w:rFonts w:ascii="Verdana" w:hAnsi="Verdana"/>
      <w:color w:val="auto"/>
      <w:sz w:val="16"/>
      <w:szCs w:val="16"/>
    </w:rPr>
  </w:style>
  <w:style w:type="paragraph" w:customStyle="1" w:styleId="xl84">
    <w:name w:val="xl84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auto"/>
      <w:sz w:val="20"/>
      <w:szCs w:val="20"/>
    </w:rPr>
  </w:style>
  <w:style w:type="paragraph" w:customStyle="1" w:styleId="DecretaBoletim">
    <w:name w:val="Decreta_Boletim"/>
    <w:basedOn w:val="TextoBoletim"/>
    <w:autoRedefine/>
    <w:rsid w:val="00CB4F72"/>
    <w:pPr>
      <w:suppressAutoHyphens w:val="0"/>
      <w:spacing w:before="240" w:after="240"/>
      <w:ind w:right="0"/>
      <w:jc w:val="center"/>
    </w:pPr>
    <w:rPr>
      <w:rFonts w:ascii="Arial" w:hAnsi="Arial" w:cs="Arial"/>
      <w:bCs w:val="0"/>
      <w:caps/>
      <w:snapToGrid w:val="0"/>
      <w:sz w:val="20"/>
      <w:szCs w:val="20"/>
      <w:lang w:eastAsia="en-US"/>
    </w:rPr>
  </w:style>
  <w:style w:type="paragraph" w:customStyle="1" w:styleId="MarcadorEstiloTexto">
    <w:name w:val="Marcador_Estilo_Texto"/>
    <w:basedOn w:val="TextoBoletim"/>
    <w:autoRedefine/>
    <w:rsid w:val="00CB4F72"/>
    <w:pPr>
      <w:suppressAutoHyphens w:val="0"/>
      <w:spacing w:before="240" w:after="240"/>
      <w:ind w:left="612" w:right="0"/>
    </w:pPr>
    <w:rPr>
      <w:rFonts w:ascii="Arial" w:hAnsi="Arial" w:cs="Arial"/>
      <w:b/>
      <w:bCs w:val="0"/>
      <w:snapToGrid w:val="0"/>
      <w:sz w:val="20"/>
      <w:szCs w:val="20"/>
      <w:lang w:eastAsia="en-US"/>
    </w:rPr>
  </w:style>
  <w:style w:type="paragraph" w:customStyle="1" w:styleId="MarcadorSeta0">
    <w:name w:val="MarcadorSeta"/>
    <w:basedOn w:val="Normal"/>
    <w:autoRedefine/>
    <w:rsid w:val="00CB4F72"/>
    <w:pPr>
      <w:tabs>
        <w:tab w:val="num" w:pos="360"/>
        <w:tab w:val="left" w:pos="970"/>
      </w:tabs>
      <w:spacing w:before="240" w:after="120"/>
      <w:ind w:left="969" w:hanging="357"/>
      <w:jc w:val="both"/>
    </w:pPr>
    <w:rPr>
      <w:rFonts w:ascii="Tahoma" w:hAnsi="Tahoma"/>
      <w:color w:val="auto"/>
      <w:sz w:val="18"/>
    </w:rPr>
  </w:style>
  <w:style w:type="paragraph" w:styleId="Commarcadores">
    <w:name w:val="List Bullet"/>
    <w:basedOn w:val="Normal"/>
    <w:rsid w:val="00CB4F72"/>
    <w:pPr>
      <w:numPr>
        <w:numId w:val="4"/>
      </w:numPr>
    </w:pPr>
    <w:rPr>
      <w:color w:val="auto"/>
    </w:rPr>
  </w:style>
  <w:style w:type="character" w:customStyle="1" w:styleId="apple-style-span">
    <w:name w:val="apple-style-span"/>
    <w:basedOn w:val="Fontepargpadro"/>
    <w:rsid w:val="00CB4F72"/>
  </w:style>
  <w:style w:type="character" w:customStyle="1" w:styleId="col-xs-12">
    <w:name w:val="col-xs-12"/>
    <w:basedOn w:val="Fontepargpadro"/>
    <w:rsid w:val="00FB4933"/>
  </w:style>
  <w:style w:type="character" w:customStyle="1" w:styleId="TextodebaloChar1">
    <w:name w:val="Texto de balão Char1"/>
    <w:basedOn w:val="Fontepargpadro"/>
    <w:uiPriority w:val="99"/>
    <w:semiHidden/>
    <w:rsid w:val="008B3779"/>
    <w:rPr>
      <w:rFonts w:ascii="Tahoma" w:eastAsia="Times New Roman" w:hAnsi="Tahoma" w:cs="Tahoma"/>
      <w:color w:val="00000A"/>
      <w:sz w:val="16"/>
      <w:szCs w:val="1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5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nmetro.gov.br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inmetro.gov.br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inmetro.gov.br/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11</Pages>
  <Words>2410</Words>
  <Characters>13014</Characters>
  <Application>Microsoft Office Word</Application>
  <DocSecurity>0</DocSecurity>
  <Lines>108</Lines>
  <Paragraphs>30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15394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4</cp:revision>
  <cp:lastPrinted>2019-12-03T13:30:00Z</cp:lastPrinted>
  <dcterms:created xsi:type="dcterms:W3CDTF">2022-02-18T15:45:00Z</dcterms:created>
  <dcterms:modified xsi:type="dcterms:W3CDTF">2022-04-12T13:01:00Z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