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947EB9" w:rsidRDefault="00AC7EFF" w:rsidP="0083780E">
      <w:pPr>
        <w:jc w:val="center"/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EXTRATO</w:t>
      </w:r>
      <w:r w:rsidR="00FF250B" w:rsidRPr="00947EB9">
        <w:rPr>
          <w:rFonts w:ascii="Arial" w:hAnsi="Arial" w:cs="Arial"/>
          <w:b/>
          <w:bCs/>
        </w:rPr>
        <w:t xml:space="preserve"> </w:t>
      </w:r>
      <w:r w:rsidR="00F2355D" w:rsidRPr="00947EB9">
        <w:rPr>
          <w:rFonts w:ascii="Arial" w:hAnsi="Arial" w:cs="Arial"/>
          <w:b/>
          <w:bCs/>
        </w:rPr>
        <w:t>DO CONTRATO</w:t>
      </w:r>
    </w:p>
    <w:p w:rsidR="00A8393E" w:rsidRPr="00947EB9" w:rsidRDefault="00A8393E" w:rsidP="0083780E">
      <w:pPr>
        <w:jc w:val="center"/>
        <w:rPr>
          <w:rFonts w:ascii="Arial" w:hAnsi="Arial" w:cs="Arial"/>
          <w:b/>
          <w:bCs/>
        </w:rPr>
      </w:pPr>
    </w:p>
    <w:p w:rsidR="0083780E" w:rsidRPr="00947EB9" w:rsidRDefault="0083780E" w:rsidP="0083780E">
      <w:pPr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PROCESSO LICITATÓRIO Nº: 0</w:t>
      </w:r>
      <w:r w:rsidR="00E07F3B">
        <w:rPr>
          <w:rFonts w:ascii="Arial" w:hAnsi="Arial" w:cs="Arial"/>
          <w:b/>
          <w:bCs/>
        </w:rPr>
        <w:t>09</w:t>
      </w:r>
      <w:r w:rsidRPr="00947EB9">
        <w:rPr>
          <w:rFonts w:ascii="Arial" w:hAnsi="Arial" w:cs="Arial"/>
          <w:b/>
          <w:bCs/>
        </w:rPr>
        <w:t>/</w:t>
      </w:r>
      <w:r w:rsidR="00E07F3B">
        <w:rPr>
          <w:rFonts w:ascii="Arial" w:hAnsi="Arial" w:cs="Arial"/>
          <w:b/>
          <w:bCs/>
        </w:rPr>
        <w:t>2022</w:t>
      </w:r>
    </w:p>
    <w:p w:rsidR="0083780E" w:rsidRPr="00947EB9" w:rsidRDefault="0083780E" w:rsidP="0083780E">
      <w:pPr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MODALIDADE PREGÃO Nº: 0</w:t>
      </w:r>
      <w:r w:rsidR="00E07F3B">
        <w:rPr>
          <w:rFonts w:ascii="Arial" w:hAnsi="Arial" w:cs="Arial"/>
          <w:b/>
          <w:bCs/>
        </w:rPr>
        <w:t>0</w:t>
      </w:r>
      <w:r w:rsidR="00947EB9" w:rsidRPr="00947EB9">
        <w:rPr>
          <w:rFonts w:ascii="Arial" w:hAnsi="Arial" w:cs="Arial"/>
          <w:b/>
          <w:bCs/>
        </w:rPr>
        <w:t>1</w:t>
      </w:r>
      <w:r w:rsidRPr="00947EB9">
        <w:rPr>
          <w:rFonts w:ascii="Arial" w:hAnsi="Arial" w:cs="Arial"/>
          <w:b/>
          <w:bCs/>
        </w:rPr>
        <w:t>/</w:t>
      </w:r>
      <w:r w:rsidR="00E07F3B">
        <w:rPr>
          <w:rFonts w:ascii="Arial" w:hAnsi="Arial" w:cs="Arial"/>
          <w:b/>
          <w:bCs/>
        </w:rPr>
        <w:t>2022</w:t>
      </w:r>
    </w:p>
    <w:p w:rsidR="0083780E" w:rsidRPr="00947EB9" w:rsidRDefault="0083780E" w:rsidP="0083780E">
      <w:pPr>
        <w:rPr>
          <w:rFonts w:ascii="Arial" w:hAnsi="Arial" w:cs="Arial"/>
          <w:b/>
          <w:bCs/>
        </w:rPr>
      </w:pPr>
    </w:p>
    <w:p w:rsidR="00042B39" w:rsidRPr="00947EB9" w:rsidRDefault="00042B39" w:rsidP="0083780E">
      <w:pPr>
        <w:rPr>
          <w:rFonts w:ascii="Arial" w:hAnsi="Arial" w:cs="Arial"/>
          <w:b/>
          <w:bCs/>
        </w:rPr>
      </w:pPr>
    </w:p>
    <w:p w:rsidR="00AE4A83" w:rsidRPr="00947EB9" w:rsidRDefault="00AE4A83" w:rsidP="00AE4A83">
      <w:pPr>
        <w:pStyle w:val="TextoBoletim"/>
        <w:spacing w:after="0"/>
        <w:ind w:firstLine="0"/>
        <w:rPr>
          <w:szCs w:val="24"/>
        </w:rPr>
      </w:pPr>
      <w:r w:rsidRPr="00947EB9">
        <w:rPr>
          <w:bCs/>
          <w:szCs w:val="24"/>
        </w:rPr>
        <w:t>CONTRATANTE</w:t>
      </w:r>
      <w:r w:rsidRPr="00947EB9">
        <w:rPr>
          <w:szCs w:val="24"/>
        </w:rPr>
        <w:t xml:space="preserve">: </w:t>
      </w:r>
      <w:r w:rsidRPr="00947EB9">
        <w:rPr>
          <w:b w:val="0"/>
          <w:szCs w:val="24"/>
        </w:rPr>
        <w:t>MUNICÍPIO DE PEQUI/MG</w:t>
      </w:r>
    </w:p>
    <w:p w:rsidR="00AE4A83" w:rsidRPr="00947EB9" w:rsidRDefault="00AE4A83" w:rsidP="00AE4A83">
      <w:pPr>
        <w:pStyle w:val="TextoBoletim"/>
        <w:spacing w:after="0"/>
        <w:rPr>
          <w:szCs w:val="24"/>
        </w:rPr>
      </w:pPr>
    </w:p>
    <w:p w:rsidR="00042B39" w:rsidRPr="00947EB9" w:rsidRDefault="00042B39" w:rsidP="00AE4A83">
      <w:pPr>
        <w:pStyle w:val="TextoBoletim"/>
        <w:spacing w:after="0"/>
        <w:rPr>
          <w:szCs w:val="24"/>
        </w:rPr>
      </w:pPr>
    </w:p>
    <w:p w:rsidR="00AE4A83" w:rsidRPr="00947EB9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  <w:r w:rsidRPr="00947EB9">
        <w:rPr>
          <w:bCs/>
          <w:szCs w:val="24"/>
        </w:rPr>
        <w:t>CONTRATADA</w:t>
      </w:r>
      <w:r w:rsidRPr="00947EB9">
        <w:rPr>
          <w:szCs w:val="24"/>
        </w:rPr>
        <w:t xml:space="preserve">: </w:t>
      </w: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106"/>
        <w:gridCol w:w="1417"/>
        <w:gridCol w:w="2847"/>
      </w:tblGrid>
      <w:tr w:rsidR="00E07F3B" w:rsidRPr="00E45892" w:rsidTr="00AF34E5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E07F3B" w:rsidRPr="00E45892" w:rsidRDefault="00E07F3B" w:rsidP="00AF34E5">
            <w:pPr>
              <w:pStyle w:val="TextoTabelaBoletim"/>
              <w:snapToGrid w:val="0"/>
            </w:pPr>
            <w:bookmarkStart w:id="0" w:name="OLE_LINK6"/>
            <w:r w:rsidRPr="00E45892">
              <w:t xml:space="preserve">Nº </w:t>
            </w:r>
          </w:p>
        </w:tc>
        <w:tc>
          <w:tcPr>
            <w:tcW w:w="4106" w:type="dxa"/>
            <w:shd w:val="clear" w:color="auto" w:fill="A6A6A6" w:themeFill="background1" w:themeFillShade="A6"/>
          </w:tcPr>
          <w:p w:rsidR="00E07F3B" w:rsidRPr="00E45892" w:rsidRDefault="00E07F3B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E45892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E07F3B" w:rsidRPr="00E45892" w:rsidRDefault="00E07F3B" w:rsidP="00AF34E5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E45892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847" w:type="dxa"/>
            <w:shd w:val="clear" w:color="auto" w:fill="A6A6A6" w:themeFill="background1" w:themeFillShade="A6"/>
          </w:tcPr>
          <w:p w:rsidR="00E07F3B" w:rsidRPr="00E45892" w:rsidRDefault="00E07F3B" w:rsidP="00AF34E5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E45892">
              <w:rPr>
                <w:rFonts w:ascii="Arial" w:hAnsi="Arial" w:cs="Arial"/>
                <w:bCs/>
              </w:rPr>
              <w:t>VALOR ESTIMADO R$</w:t>
            </w:r>
          </w:p>
        </w:tc>
      </w:tr>
      <w:tr w:rsidR="00E07F3B" w:rsidRPr="00E45892" w:rsidTr="00AF34E5">
        <w:trPr>
          <w:trHeight w:val="350"/>
        </w:trPr>
        <w:tc>
          <w:tcPr>
            <w:tcW w:w="765" w:type="dxa"/>
            <w:shd w:val="clear" w:color="auto" w:fill="auto"/>
          </w:tcPr>
          <w:p w:rsidR="00E07F3B" w:rsidRPr="00E45892" w:rsidRDefault="00E07F3B" w:rsidP="00AF34E5">
            <w:pPr>
              <w:pStyle w:val="TextoTabelaBoletim"/>
              <w:snapToGrid w:val="0"/>
            </w:pPr>
            <w:r>
              <w:t>01</w:t>
            </w:r>
          </w:p>
        </w:tc>
        <w:tc>
          <w:tcPr>
            <w:tcW w:w="4106" w:type="dxa"/>
            <w:shd w:val="clear" w:color="auto" w:fill="auto"/>
          </w:tcPr>
          <w:p w:rsidR="00E07F3B" w:rsidRDefault="00E07F3B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Deborah Dayse Faria de Carvalho</w:t>
            </w:r>
          </w:p>
        </w:tc>
        <w:tc>
          <w:tcPr>
            <w:tcW w:w="1417" w:type="dxa"/>
            <w:shd w:val="clear" w:color="auto" w:fill="auto"/>
          </w:tcPr>
          <w:p w:rsidR="00E07F3B" w:rsidRPr="00E45892" w:rsidRDefault="00E07F3B" w:rsidP="00AF34E5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2847" w:type="dxa"/>
            <w:shd w:val="clear" w:color="auto" w:fill="auto"/>
          </w:tcPr>
          <w:p w:rsidR="00E07F3B" w:rsidRDefault="00E07F3B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R$ 14.300,00</w:t>
            </w:r>
          </w:p>
        </w:tc>
      </w:tr>
      <w:tr w:rsidR="00E07F3B" w:rsidRPr="00E45892" w:rsidTr="00AF34E5">
        <w:trPr>
          <w:trHeight w:val="350"/>
        </w:trPr>
        <w:tc>
          <w:tcPr>
            <w:tcW w:w="765" w:type="dxa"/>
            <w:shd w:val="clear" w:color="auto" w:fill="auto"/>
          </w:tcPr>
          <w:p w:rsidR="00E07F3B" w:rsidRPr="00E45892" w:rsidRDefault="00E07F3B" w:rsidP="00AF34E5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4106" w:type="dxa"/>
            <w:shd w:val="clear" w:color="auto" w:fill="auto"/>
          </w:tcPr>
          <w:p w:rsidR="00E07F3B" w:rsidRDefault="00E07F3B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Darla Lucia de Araujo</w:t>
            </w:r>
          </w:p>
        </w:tc>
        <w:tc>
          <w:tcPr>
            <w:tcW w:w="1417" w:type="dxa"/>
            <w:shd w:val="clear" w:color="auto" w:fill="auto"/>
          </w:tcPr>
          <w:p w:rsidR="00E07F3B" w:rsidRPr="00E45892" w:rsidRDefault="00E07F3B" w:rsidP="00AF34E5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2847" w:type="dxa"/>
            <w:shd w:val="clear" w:color="auto" w:fill="auto"/>
          </w:tcPr>
          <w:p w:rsidR="00E07F3B" w:rsidRDefault="00E07F3B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R$ 13.200,00</w:t>
            </w:r>
          </w:p>
        </w:tc>
      </w:tr>
      <w:tr w:rsidR="00E07F3B" w:rsidRPr="00E45892" w:rsidTr="00AF34E5">
        <w:trPr>
          <w:trHeight w:val="350"/>
        </w:trPr>
        <w:tc>
          <w:tcPr>
            <w:tcW w:w="765" w:type="dxa"/>
            <w:shd w:val="clear" w:color="auto" w:fill="auto"/>
          </w:tcPr>
          <w:p w:rsidR="00E07F3B" w:rsidRPr="00E45892" w:rsidRDefault="00E07F3B" w:rsidP="00AF34E5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4106" w:type="dxa"/>
            <w:shd w:val="clear" w:color="auto" w:fill="auto"/>
          </w:tcPr>
          <w:p w:rsidR="00E07F3B" w:rsidRPr="00184410" w:rsidRDefault="00E07F3B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Nayane Jhessica Ribeiro Silva</w:t>
            </w:r>
          </w:p>
        </w:tc>
        <w:tc>
          <w:tcPr>
            <w:tcW w:w="1417" w:type="dxa"/>
            <w:shd w:val="clear" w:color="auto" w:fill="auto"/>
          </w:tcPr>
          <w:p w:rsidR="00E07F3B" w:rsidRPr="00E45892" w:rsidRDefault="00E07F3B" w:rsidP="00AF34E5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2847" w:type="dxa"/>
            <w:shd w:val="clear" w:color="auto" w:fill="auto"/>
          </w:tcPr>
          <w:p w:rsidR="00E07F3B" w:rsidRPr="00184410" w:rsidRDefault="00E07F3B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R$ 13.200,00</w:t>
            </w:r>
          </w:p>
        </w:tc>
      </w:tr>
      <w:tr w:rsidR="00E07F3B" w:rsidRPr="00E45892" w:rsidTr="00AF34E5">
        <w:trPr>
          <w:trHeight w:val="350"/>
        </w:trPr>
        <w:tc>
          <w:tcPr>
            <w:tcW w:w="765" w:type="dxa"/>
            <w:shd w:val="clear" w:color="auto" w:fill="auto"/>
          </w:tcPr>
          <w:p w:rsidR="00E07F3B" w:rsidRPr="00E45892" w:rsidRDefault="00E07F3B" w:rsidP="00AF34E5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4106" w:type="dxa"/>
            <w:shd w:val="clear" w:color="auto" w:fill="auto"/>
          </w:tcPr>
          <w:p w:rsidR="00E07F3B" w:rsidRPr="00184410" w:rsidRDefault="00E07F3B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Camilo de Oliveira Filho 06300215628</w:t>
            </w:r>
          </w:p>
        </w:tc>
        <w:tc>
          <w:tcPr>
            <w:tcW w:w="1417" w:type="dxa"/>
            <w:shd w:val="clear" w:color="auto" w:fill="auto"/>
          </w:tcPr>
          <w:p w:rsidR="00E07F3B" w:rsidRPr="00E45892" w:rsidRDefault="00E07F3B" w:rsidP="00AF34E5">
            <w:pPr>
              <w:pStyle w:val="TextoTabelaBoletim"/>
              <w:snapToGrid w:val="0"/>
            </w:pPr>
            <w:r>
              <w:t>05</w:t>
            </w:r>
          </w:p>
        </w:tc>
        <w:tc>
          <w:tcPr>
            <w:tcW w:w="2847" w:type="dxa"/>
            <w:shd w:val="clear" w:color="auto" w:fill="auto"/>
          </w:tcPr>
          <w:p w:rsidR="00E07F3B" w:rsidRPr="00184410" w:rsidRDefault="00E07F3B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R$ 6.600,00</w:t>
            </w:r>
          </w:p>
        </w:tc>
      </w:tr>
      <w:tr w:rsidR="00E07F3B" w:rsidRPr="00E45892" w:rsidTr="00AF34E5">
        <w:trPr>
          <w:trHeight w:val="350"/>
        </w:trPr>
        <w:tc>
          <w:tcPr>
            <w:tcW w:w="765" w:type="dxa"/>
            <w:shd w:val="clear" w:color="auto" w:fill="auto"/>
          </w:tcPr>
          <w:p w:rsidR="00E07F3B" w:rsidRPr="00E45892" w:rsidRDefault="00E07F3B" w:rsidP="00AF34E5">
            <w:pPr>
              <w:pStyle w:val="TextoTabelaBoletim"/>
              <w:snapToGrid w:val="0"/>
            </w:pPr>
            <w:r>
              <w:t>05</w:t>
            </w:r>
          </w:p>
        </w:tc>
        <w:tc>
          <w:tcPr>
            <w:tcW w:w="4106" w:type="dxa"/>
            <w:shd w:val="clear" w:color="auto" w:fill="auto"/>
          </w:tcPr>
          <w:p w:rsidR="00E07F3B" w:rsidRDefault="00E07F3B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Maria das Graças Barbosa</w:t>
            </w:r>
          </w:p>
        </w:tc>
        <w:tc>
          <w:tcPr>
            <w:tcW w:w="1417" w:type="dxa"/>
            <w:shd w:val="clear" w:color="auto" w:fill="auto"/>
          </w:tcPr>
          <w:p w:rsidR="00E07F3B" w:rsidRPr="00E45892" w:rsidRDefault="00E07F3B" w:rsidP="00AF34E5">
            <w:pPr>
              <w:pStyle w:val="TextoTabelaBoletim"/>
              <w:snapToGrid w:val="0"/>
            </w:pPr>
            <w:r>
              <w:t>06</w:t>
            </w:r>
          </w:p>
        </w:tc>
        <w:tc>
          <w:tcPr>
            <w:tcW w:w="2847" w:type="dxa"/>
            <w:shd w:val="clear" w:color="auto" w:fill="auto"/>
          </w:tcPr>
          <w:p w:rsidR="00E07F3B" w:rsidRDefault="00E07F3B" w:rsidP="00AF34E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R$ 6.600,00</w:t>
            </w:r>
          </w:p>
        </w:tc>
      </w:tr>
      <w:bookmarkEnd w:id="0"/>
    </w:tbl>
    <w:p w:rsidR="00FF250B" w:rsidRPr="00947EB9" w:rsidRDefault="00FF250B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322C0E" w:rsidRPr="00947EB9" w:rsidRDefault="00322C0E" w:rsidP="00322C0E">
      <w:pPr>
        <w:jc w:val="both"/>
        <w:rPr>
          <w:rFonts w:ascii="Arial" w:hAnsi="Arial" w:cs="Arial"/>
          <w:color w:val="000000"/>
        </w:rPr>
      </w:pPr>
      <w:r w:rsidRPr="00947EB9">
        <w:rPr>
          <w:rFonts w:ascii="Arial" w:hAnsi="Arial" w:cs="Arial"/>
          <w:b/>
        </w:rPr>
        <w:t>RECURSO ORÇAMENTÁRIO</w:t>
      </w:r>
      <w:r w:rsidRPr="00947EB9">
        <w:rPr>
          <w:rFonts w:ascii="Arial" w:hAnsi="Arial" w:cs="Arial"/>
        </w:rPr>
        <w:t xml:space="preserve">: </w:t>
      </w:r>
    </w:p>
    <w:p w:rsidR="00322C0E" w:rsidRPr="00947EB9" w:rsidRDefault="00322C0E" w:rsidP="00322C0E">
      <w:pPr>
        <w:jc w:val="both"/>
        <w:rPr>
          <w:rFonts w:ascii="Arial" w:hAnsi="Arial" w:cs="Arial"/>
          <w:color w:val="000000"/>
        </w:rPr>
      </w:pPr>
    </w:p>
    <w:p w:rsidR="00F2355D" w:rsidRPr="00947EB9" w:rsidRDefault="00F2355D" w:rsidP="00F2355D">
      <w:pPr>
        <w:jc w:val="both"/>
        <w:rPr>
          <w:rFonts w:ascii="Arial" w:hAnsi="Arial" w:cs="Arial"/>
          <w:color w:val="000000"/>
        </w:rPr>
      </w:pPr>
    </w:p>
    <w:p w:rsidR="00947EB9" w:rsidRPr="00592E86" w:rsidRDefault="00947EB9" w:rsidP="00947EB9">
      <w:pPr>
        <w:jc w:val="both"/>
        <w:rPr>
          <w:rFonts w:ascii="Arial" w:hAnsi="Arial" w:cs="Arial"/>
          <w:snapToGrid w:val="0"/>
          <w:sz w:val="20"/>
          <w:szCs w:val="20"/>
        </w:rPr>
      </w:pPr>
      <w:bookmarkStart w:id="1" w:name="OLE_LINK7"/>
      <w:r w:rsidRPr="00592E86">
        <w:rPr>
          <w:rFonts w:ascii="Arial" w:hAnsi="Arial" w:cs="Arial"/>
          <w:snapToGrid w:val="0"/>
          <w:sz w:val="20"/>
          <w:szCs w:val="20"/>
        </w:rPr>
        <w:t>08.244.0047.2.065 Manutenção das Oficinas Curso do Centro de Referência de Assistência Social 3.3.90.36.00.00.00.00 0129 Outros Serviços Pessoa Física;</w:t>
      </w:r>
    </w:p>
    <w:p w:rsidR="00947EB9" w:rsidRPr="006B2AB2" w:rsidRDefault="00947EB9" w:rsidP="00947EB9">
      <w:pPr>
        <w:jc w:val="both"/>
        <w:rPr>
          <w:rFonts w:ascii="Arial" w:hAnsi="Arial" w:cs="Arial"/>
          <w:snapToGrid w:val="0"/>
          <w:sz w:val="20"/>
          <w:szCs w:val="20"/>
          <w:highlight w:val="yellow"/>
        </w:rPr>
      </w:pPr>
    </w:p>
    <w:bookmarkEnd w:id="1"/>
    <w:p w:rsidR="00F2355D" w:rsidRPr="00947EB9" w:rsidRDefault="00F2355D" w:rsidP="00F2355D">
      <w:pPr>
        <w:jc w:val="both"/>
        <w:rPr>
          <w:rFonts w:ascii="Arial" w:hAnsi="Arial" w:cs="Arial"/>
        </w:rPr>
      </w:pPr>
    </w:p>
    <w:p w:rsidR="00594CE9" w:rsidRPr="00947EB9" w:rsidRDefault="00F2355D" w:rsidP="00F2355D">
      <w:pPr>
        <w:jc w:val="both"/>
        <w:rPr>
          <w:rFonts w:ascii="Arial" w:hAnsi="Arial" w:cs="Arial"/>
        </w:rPr>
      </w:pPr>
      <w:r w:rsidRPr="00947EB9">
        <w:rPr>
          <w:rFonts w:ascii="Arial" w:hAnsi="Arial" w:cs="Arial"/>
          <w:b/>
        </w:rPr>
        <w:t>SÍNTESE DO OBJETO</w:t>
      </w:r>
      <w:r w:rsidRPr="00947EB9">
        <w:rPr>
          <w:rFonts w:ascii="Arial" w:hAnsi="Arial" w:cs="Arial"/>
        </w:rPr>
        <w:t>:</w:t>
      </w:r>
      <w:r w:rsidRPr="00947EB9">
        <w:rPr>
          <w:rFonts w:ascii="Arial" w:hAnsi="Arial" w:cs="Arial"/>
          <w:bCs/>
          <w:color w:val="000000"/>
        </w:rPr>
        <w:t xml:space="preserve"> </w:t>
      </w:r>
      <w:r w:rsidR="00E07F3B" w:rsidRPr="00E07F3B">
        <w:rPr>
          <w:rFonts w:ascii="Arial" w:hAnsi="Arial" w:cs="Arial"/>
          <w:color w:val="auto"/>
        </w:rPr>
        <w:t>Contratação de Prestação de Serviço de Atividades de Oficinas do CRAS do Município de Pequi/MG</w:t>
      </w:r>
      <w:r w:rsidR="00594CE9" w:rsidRPr="00947EB9">
        <w:rPr>
          <w:rFonts w:ascii="Arial" w:hAnsi="Arial" w:cs="Arial"/>
          <w:bCs/>
          <w:color w:val="000000"/>
        </w:rPr>
        <w:t>.</w:t>
      </w:r>
    </w:p>
    <w:p w:rsidR="008773DB" w:rsidRPr="00947EB9" w:rsidRDefault="008773DB" w:rsidP="008773DB">
      <w:pPr>
        <w:spacing w:line="360" w:lineRule="auto"/>
        <w:jc w:val="both"/>
        <w:rPr>
          <w:rFonts w:ascii="Arial" w:hAnsi="Arial" w:cs="Arial"/>
        </w:rPr>
      </w:pPr>
    </w:p>
    <w:p w:rsidR="00AE4A83" w:rsidRPr="00947EB9" w:rsidRDefault="00AE4A83" w:rsidP="00AE4A83">
      <w:pPr>
        <w:jc w:val="both"/>
        <w:rPr>
          <w:rFonts w:ascii="Arial" w:hAnsi="Arial" w:cs="Arial"/>
        </w:rPr>
      </w:pPr>
      <w:r w:rsidRPr="00947EB9">
        <w:rPr>
          <w:rFonts w:ascii="Arial" w:hAnsi="Arial" w:cs="Arial"/>
          <w:b/>
          <w:bCs/>
        </w:rPr>
        <w:t>VIGÊNCIA</w:t>
      </w:r>
      <w:r w:rsidRPr="00947EB9">
        <w:rPr>
          <w:rFonts w:ascii="Arial" w:hAnsi="Arial" w:cs="Arial"/>
        </w:rPr>
        <w:t>:</w:t>
      </w:r>
      <w:r w:rsidR="00686C4C" w:rsidRPr="00947EB9">
        <w:rPr>
          <w:rFonts w:ascii="Arial" w:hAnsi="Arial" w:cs="Arial"/>
        </w:rPr>
        <w:t xml:space="preserve"> </w:t>
      </w:r>
      <w:r w:rsidR="00947EB9" w:rsidRPr="00947EB9">
        <w:rPr>
          <w:rFonts w:ascii="Arial" w:hAnsi="Arial" w:cs="Arial"/>
        </w:rPr>
        <w:t>2</w:t>
      </w:r>
      <w:r w:rsidR="00E07F3B">
        <w:rPr>
          <w:rFonts w:ascii="Arial" w:hAnsi="Arial" w:cs="Arial"/>
        </w:rPr>
        <w:t>7</w:t>
      </w:r>
      <w:r w:rsidRPr="00947EB9">
        <w:rPr>
          <w:rFonts w:ascii="Arial" w:hAnsi="Arial" w:cs="Arial"/>
        </w:rPr>
        <w:t>/</w:t>
      </w:r>
      <w:r w:rsidR="00C97A8B" w:rsidRPr="00947EB9">
        <w:rPr>
          <w:rFonts w:ascii="Arial" w:hAnsi="Arial" w:cs="Arial"/>
        </w:rPr>
        <w:t>0</w:t>
      </w:r>
      <w:r w:rsidR="00947EB9" w:rsidRPr="00947EB9">
        <w:rPr>
          <w:rFonts w:ascii="Arial" w:hAnsi="Arial" w:cs="Arial"/>
        </w:rPr>
        <w:t>1</w:t>
      </w:r>
      <w:r w:rsidRPr="00947EB9">
        <w:rPr>
          <w:rFonts w:ascii="Arial" w:hAnsi="Arial" w:cs="Arial"/>
        </w:rPr>
        <w:t>/</w:t>
      </w:r>
      <w:r w:rsidR="00E07F3B">
        <w:rPr>
          <w:rFonts w:ascii="Arial" w:hAnsi="Arial" w:cs="Arial"/>
        </w:rPr>
        <w:t>2022</w:t>
      </w:r>
      <w:r w:rsidRPr="00947EB9">
        <w:rPr>
          <w:rFonts w:ascii="Arial" w:hAnsi="Arial" w:cs="Arial"/>
        </w:rPr>
        <w:t xml:space="preserve"> até </w:t>
      </w:r>
      <w:r w:rsidR="00F2355D" w:rsidRPr="00947EB9">
        <w:rPr>
          <w:rFonts w:ascii="Arial" w:hAnsi="Arial" w:cs="Arial"/>
        </w:rPr>
        <w:t>31</w:t>
      </w:r>
      <w:r w:rsidR="008773DB" w:rsidRPr="00947EB9">
        <w:rPr>
          <w:rFonts w:ascii="Arial" w:hAnsi="Arial" w:cs="Arial"/>
        </w:rPr>
        <w:t>/</w:t>
      </w:r>
      <w:r w:rsidR="00F2355D" w:rsidRPr="00947EB9">
        <w:rPr>
          <w:rFonts w:ascii="Arial" w:hAnsi="Arial" w:cs="Arial"/>
        </w:rPr>
        <w:t>12</w:t>
      </w:r>
      <w:r w:rsidR="00C97A8B" w:rsidRPr="00947EB9">
        <w:rPr>
          <w:rFonts w:ascii="Arial" w:hAnsi="Arial" w:cs="Arial"/>
        </w:rPr>
        <w:t>/</w:t>
      </w:r>
      <w:r w:rsidR="00E07F3B">
        <w:rPr>
          <w:rFonts w:ascii="Arial" w:hAnsi="Arial" w:cs="Arial"/>
        </w:rPr>
        <w:t>2022</w:t>
      </w: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  <w:r w:rsidRPr="00947EB9">
        <w:rPr>
          <w:b w:val="0"/>
          <w:szCs w:val="24"/>
        </w:rPr>
        <w:t xml:space="preserve">Publicado em </w:t>
      </w:r>
      <w:bookmarkStart w:id="2" w:name="_GoBack"/>
      <w:bookmarkEnd w:id="2"/>
      <w:r w:rsidR="00947EB9" w:rsidRPr="00947EB9">
        <w:rPr>
          <w:b w:val="0"/>
          <w:szCs w:val="24"/>
        </w:rPr>
        <w:t>2</w:t>
      </w:r>
      <w:r w:rsidR="00E07F3B">
        <w:rPr>
          <w:b w:val="0"/>
          <w:szCs w:val="24"/>
        </w:rPr>
        <w:t>7</w:t>
      </w:r>
      <w:r w:rsidRPr="00947EB9">
        <w:rPr>
          <w:b w:val="0"/>
          <w:szCs w:val="24"/>
        </w:rPr>
        <w:t>/</w:t>
      </w:r>
      <w:r w:rsidR="00C97A8B" w:rsidRPr="00947EB9">
        <w:rPr>
          <w:b w:val="0"/>
          <w:szCs w:val="24"/>
        </w:rPr>
        <w:t>0</w:t>
      </w:r>
      <w:r w:rsidR="00947EB9" w:rsidRPr="00947EB9">
        <w:rPr>
          <w:b w:val="0"/>
          <w:szCs w:val="24"/>
        </w:rPr>
        <w:t>1</w:t>
      </w:r>
      <w:r w:rsidRPr="00947EB9">
        <w:rPr>
          <w:b w:val="0"/>
          <w:szCs w:val="24"/>
        </w:rPr>
        <w:t>/</w:t>
      </w:r>
      <w:r w:rsidR="00E07F3B">
        <w:rPr>
          <w:b w:val="0"/>
          <w:szCs w:val="24"/>
        </w:rPr>
        <w:t>2022</w:t>
      </w:r>
      <w:r w:rsidRPr="00947EB9">
        <w:rPr>
          <w:b w:val="0"/>
          <w:szCs w:val="24"/>
        </w:rPr>
        <w:t xml:space="preserve"> no Quadro de Avisos da Prefeitura, conforme Lei Orgânica Municipal.</w:t>
      </w: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947EB9" w:rsidRPr="00947EB9" w:rsidRDefault="00947EB9" w:rsidP="00947EB9">
      <w:pPr>
        <w:pStyle w:val="TextoBoletim"/>
        <w:spacing w:after="0"/>
        <w:jc w:val="left"/>
        <w:rPr>
          <w:b w:val="0"/>
          <w:szCs w:val="24"/>
        </w:rPr>
      </w:pPr>
      <w:r w:rsidRPr="00947EB9">
        <w:rPr>
          <w:b w:val="0"/>
          <w:szCs w:val="24"/>
        </w:rPr>
        <w:t>Hodarlan Gabriel Araujo Gonçalves</w:t>
      </w:r>
    </w:p>
    <w:p w:rsidR="00947EB9" w:rsidRPr="00947EB9" w:rsidRDefault="00947EB9" w:rsidP="00947EB9">
      <w:pPr>
        <w:pStyle w:val="TextoBoletim"/>
        <w:spacing w:after="0"/>
        <w:jc w:val="left"/>
        <w:rPr>
          <w:szCs w:val="24"/>
        </w:rPr>
      </w:pPr>
      <w:r w:rsidRPr="00947EB9">
        <w:rPr>
          <w:b w:val="0"/>
          <w:szCs w:val="24"/>
        </w:rPr>
        <w:t>Pregoeiro</w:t>
      </w:r>
    </w:p>
    <w:p w:rsidR="00B864D6" w:rsidRPr="00947EB9" w:rsidRDefault="00B864D6" w:rsidP="00947EB9">
      <w:pPr>
        <w:pStyle w:val="TextoBoletim"/>
        <w:spacing w:after="0"/>
        <w:jc w:val="left"/>
        <w:rPr>
          <w:b w:val="0"/>
          <w:szCs w:val="24"/>
        </w:rPr>
      </w:pPr>
    </w:p>
    <w:sectPr w:rsidR="00B864D6" w:rsidRPr="00947EB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4A07" w:rsidRDefault="005F4A07" w:rsidP="00035C98">
      <w:r>
        <w:separator/>
      </w:r>
    </w:p>
  </w:endnote>
  <w:endnote w:type="continuationSeparator" w:id="1">
    <w:p w:rsidR="005F4A07" w:rsidRDefault="005F4A0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4A07" w:rsidRDefault="005F4A07" w:rsidP="00035C98">
      <w:r>
        <w:separator/>
      </w:r>
    </w:p>
  </w:footnote>
  <w:footnote w:type="continuationSeparator" w:id="1">
    <w:p w:rsidR="005F4A07" w:rsidRDefault="005F4A0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B39"/>
    <w:rsid w:val="0004475D"/>
    <w:rsid w:val="00045947"/>
    <w:rsid w:val="00066554"/>
    <w:rsid w:val="00096FFE"/>
    <w:rsid w:val="000A05D5"/>
    <w:rsid w:val="000A06AA"/>
    <w:rsid w:val="000B5726"/>
    <w:rsid w:val="000C24BD"/>
    <w:rsid w:val="000C4A8A"/>
    <w:rsid w:val="000D4A8A"/>
    <w:rsid w:val="000E7982"/>
    <w:rsid w:val="000F6A4A"/>
    <w:rsid w:val="001100BF"/>
    <w:rsid w:val="001102E3"/>
    <w:rsid w:val="00143F6C"/>
    <w:rsid w:val="0017753B"/>
    <w:rsid w:val="001A03F6"/>
    <w:rsid w:val="001A31B1"/>
    <w:rsid w:val="001C1F32"/>
    <w:rsid w:val="001C5514"/>
    <w:rsid w:val="001E4E62"/>
    <w:rsid w:val="001F45AB"/>
    <w:rsid w:val="00204E77"/>
    <w:rsid w:val="00250703"/>
    <w:rsid w:val="00253ABA"/>
    <w:rsid w:val="00256024"/>
    <w:rsid w:val="002579E6"/>
    <w:rsid w:val="0029308A"/>
    <w:rsid w:val="002D560F"/>
    <w:rsid w:val="002F3F32"/>
    <w:rsid w:val="003049E8"/>
    <w:rsid w:val="00322C0E"/>
    <w:rsid w:val="00337DC6"/>
    <w:rsid w:val="003436AA"/>
    <w:rsid w:val="003858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25EA1"/>
    <w:rsid w:val="004275CB"/>
    <w:rsid w:val="00430C84"/>
    <w:rsid w:val="00437099"/>
    <w:rsid w:val="00445649"/>
    <w:rsid w:val="00463C3E"/>
    <w:rsid w:val="0046795C"/>
    <w:rsid w:val="004C5ACE"/>
    <w:rsid w:val="004D4629"/>
    <w:rsid w:val="004D6C2B"/>
    <w:rsid w:val="004E4AD9"/>
    <w:rsid w:val="004F2DFC"/>
    <w:rsid w:val="004F3E61"/>
    <w:rsid w:val="0053482A"/>
    <w:rsid w:val="00563571"/>
    <w:rsid w:val="00581C49"/>
    <w:rsid w:val="00594CE9"/>
    <w:rsid w:val="005A78C1"/>
    <w:rsid w:val="005E49E6"/>
    <w:rsid w:val="005F212B"/>
    <w:rsid w:val="005F3010"/>
    <w:rsid w:val="005F4A07"/>
    <w:rsid w:val="0062342E"/>
    <w:rsid w:val="00623D6E"/>
    <w:rsid w:val="0063050C"/>
    <w:rsid w:val="00632E0F"/>
    <w:rsid w:val="00632F3B"/>
    <w:rsid w:val="00636836"/>
    <w:rsid w:val="006622D4"/>
    <w:rsid w:val="00667623"/>
    <w:rsid w:val="00686C4C"/>
    <w:rsid w:val="006951D7"/>
    <w:rsid w:val="006A177A"/>
    <w:rsid w:val="006A4163"/>
    <w:rsid w:val="006D12C0"/>
    <w:rsid w:val="006D428B"/>
    <w:rsid w:val="006F3961"/>
    <w:rsid w:val="006F47DF"/>
    <w:rsid w:val="00720735"/>
    <w:rsid w:val="00723D53"/>
    <w:rsid w:val="007B2A6B"/>
    <w:rsid w:val="007D7151"/>
    <w:rsid w:val="007E1714"/>
    <w:rsid w:val="007E6674"/>
    <w:rsid w:val="007F5384"/>
    <w:rsid w:val="008013C1"/>
    <w:rsid w:val="008113B2"/>
    <w:rsid w:val="0082300F"/>
    <w:rsid w:val="00831FB8"/>
    <w:rsid w:val="0083780E"/>
    <w:rsid w:val="00875E2C"/>
    <w:rsid w:val="008773DB"/>
    <w:rsid w:val="00882393"/>
    <w:rsid w:val="00887783"/>
    <w:rsid w:val="00894CAE"/>
    <w:rsid w:val="00895677"/>
    <w:rsid w:val="008B1295"/>
    <w:rsid w:val="008E02AF"/>
    <w:rsid w:val="008E79D7"/>
    <w:rsid w:val="009218B5"/>
    <w:rsid w:val="00934700"/>
    <w:rsid w:val="00947EB9"/>
    <w:rsid w:val="0095337D"/>
    <w:rsid w:val="0099562B"/>
    <w:rsid w:val="009B0842"/>
    <w:rsid w:val="009B4765"/>
    <w:rsid w:val="009D5246"/>
    <w:rsid w:val="009E3522"/>
    <w:rsid w:val="009E5A74"/>
    <w:rsid w:val="009F0671"/>
    <w:rsid w:val="00A0229E"/>
    <w:rsid w:val="00A14CFB"/>
    <w:rsid w:val="00A52EEB"/>
    <w:rsid w:val="00A5512F"/>
    <w:rsid w:val="00A67351"/>
    <w:rsid w:val="00A76BE3"/>
    <w:rsid w:val="00A8393E"/>
    <w:rsid w:val="00A97C7A"/>
    <w:rsid w:val="00AA7C70"/>
    <w:rsid w:val="00AB0CBE"/>
    <w:rsid w:val="00AC7EFF"/>
    <w:rsid w:val="00AE4A83"/>
    <w:rsid w:val="00AE620E"/>
    <w:rsid w:val="00B12D44"/>
    <w:rsid w:val="00B20826"/>
    <w:rsid w:val="00B26052"/>
    <w:rsid w:val="00B3066E"/>
    <w:rsid w:val="00B45444"/>
    <w:rsid w:val="00B542DA"/>
    <w:rsid w:val="00B6355E"/>
    <w:rsid w:val="00B63E55"/>
    <w:rsid w:val="00B776BE"/>
    <w:rsid w:val="00B864D6"/>
    <w:rsid w:val="00BB11A8"/>
    <w:rsid w:val="00BC2837"/>
    <w:rsid w:val="00BD2591"/>
    <w:rsid w:val="00BD2D5F"/>
    <w:rsid w:val="00BF2143"/>
    <w:rsid w:val="00C128B7"/>
    <w:rsid w:val="00C17D21"/>
    <w:rsid w:val="00C219CD"/>
    <w:rsid w:val="00C34742"/>
    <w:rsid w:val="00C5407F"/>
    <w:rsid w:val="00C73FD0"/>
    <w:rsid w:val="00C97A8B"/>
    <w:rsid w:val="00CB369D"/>
    <w:rsid w:val="00CC7540"/>
    <w:rsid w:val="00CD5532"/>
    <w:rsid w:val="00D22FE4"/>
    <w:rsid w:val="00D60249"/>
    <w:rsid w:val="00DA1EDB"/>
    <w:rsid w:val="00DB1D80"/>
    <w:rsid w:val="00DB7298"/>
    <w:rsid w:val="00DB7DB2"/>
    <w:rsid w:val="00DD2CAD"/>
    <w:rsid w:val="00DE07E6"/>
    <w:rsid w:val="00DE0BB7"/>
    <w:rsid w:val="00DE1032"/>
    <w:rsid w:val="00DE2E18"/>
    <w:rsid w:val="00DF4149"/>
    <w:rsid w:val="00E07F3B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A6FE1"/>
    <w:rsid w:val="00EB44F3"/>
    <w:rsid w:val="00EE21B0"/>
    <w:rsid w:val="00EE6CAD"/>
    <w:rsid w:val="00F036A8"/>
    <w:rsid w:val="00F2355D"/>
    <w:rsid w:val="00F2738C"/>
    <w:rsid w:val="00F62DE9"/>
    <w:rsid w:val="00F65720"/>
    <w:rsid w:val="00F84B81"/>
    <w:rsid w:val="00F93ED8"/>
    <w:rsid w:val="00F95DDE"/>
    <w:rsid w:val="00F96EA3"/>
    <w:rsid w:val="00F971B7"/>
    <w:rsid w:val="00FA4270"/>
    <w:rsid w:val="00FB4028"/>
    <w:rsid w:val="00FD6BA1"/>
    <w:rsid w:val="00FF05DC"/>
    <w:rsid w:val="00FF250B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140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43</cp:revision>
  <cp:lastPrinted>2019-02-07T15:50:00Z</cp:lastPrinted>
  <dcterms:created xsi:type="dcterms:W3CDTF">2018-02-27T20:18:00Z</dcterms:created>
  <dcterms:modified xsi:type="dcterms:W3CDTF">2022-05-11T16:44:00Z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