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90527B" w:rsidRDefault="0057362B" w:rsidP="005B4847">
      <w:pPr>
        <w:pStyle w:val="Ttulo2"/>
        <w:pageBreakBefore/>
        <w:spacing w:before="0"/>
        <w:ind w:firstLine="0"/>
        <w:jc w:val="both"/>
        <w:rPr>
          <w:rFonts w:cs="Arial"/>
          <w:iCs/>
          <w:szCs w:val="24"/>
        </w:rPr>
      </w:pPr>
      <w:r w:rsidRPr="0090527B">
        <w:rPr>
          <w:rFonts w:cs="Arial"/>
          <w:iCs/>
          <w:szCs w:val="24"/>
        </w:rPr>
        <w:t xml:space="preserve">PROCESSO LICITATÓRIO Nº </w:t>
      </w:r>
      <w:r w:rsidR="0090527B">
        <w:rPr>
          <w:rFonts w:cs="Arial"/>
          <w:iCs/>
          <w:szCs w:val="24"/>
        </w:rPr>
        <w:t>058</w:t>
      </w:r>
      <w:r w:rsidR="00736D9A" w:rsidRPr="0090527B">
        <w:rPr>
          <w:rFonts w:cs="Arial"/>
          <w:iCs/>
          <w:szCs w:val="24"/>
        </w:rPr>
        <w:t>/</w:t>
      </w:r>
      <w:r w:rsidR="0090527B">
        <w:rPr>
          <w:rFonts w:cs="Arial"/>
          <w:iCs/>
          <w:szCs w:val="24"/>
        </w:rPr>
        <w:t>2022</w:t>
      </w:r>
    </w:p>
    <w:p w:rsidR="0057362B" w:rsidRPr="0090527B" w:rsidRDefault="0057362B" w:rsidP="005B4847">
      <w:pPr>
        <w:pStyle w:val="Ttulo2"/>
        <w:spacing w:before="0"/>
        <w:ind w:firstLine="0"/>
        <w:jc w:val="both"/>
        <w:rPr>
          <w:rFonts w:cs="Arial"/>
          <w:iCs/>
          <w:szCs w:val="24"/>
        </w:rPr>
      </w:pPr>
      <w:r w:rsidRPr="0090527B">
        <w:rPr>
          <w:rFonts w:cs="Arial"/>
          <w:iCs/>
          <w:szCs w:val="24"/>
        </w:rPr>
        <w:t xml:space="preserve">PREGÃO PRESENCIAL Nº </w:t>
      </w:r>
      <w:r w:rsidR="0090527B">
        <w:rPr>
          <w:rFonts w:cs="Arial"/>
          <w:iCs/>
          <w:szCs w:val="24"/>
        </w:rPr>
        <w:t>023</w:t>
      </w:r>
      <w:r w:rsidR="00736D9A" w:rsidRPr="0090527B">
        <w:rPr>
          <w:rFonts w:cs="Arial"/>
          <w:iCs/>
          <w:szCs w:val="24"/>
        </w:rPr>
        <w:t>/</w:t>
      </w:r>
      <w:r w:rsidR="0090527B">
        <w:rPr>
          <w:rFonts w:cs="Arial"/>
          <w:iCs/>
          <w:szCs w:val="24"/>
        </w:rPr>
        <w:t>2022</w:t>
      </w:r>
    </w:p>
    <w:p w:rsidR="0057362B" w:rsidRDefault="0057362B" w:rsidP="005B4847">
      <w:pPr>
        <w:jc w:val="both"/>
        <w:rPr>
          <w:rFonts w:ascii="Arial" w:hAnsi="Arial" w:cs="Arial"/>
          <w:shd w:val="clear" w:color="auto" w:fill="FFFF00"/>
        </w:rPr>
      </w:pPr>
    </w:p>
    <w:p w:rsidR="0090527B" w:rsidRDefault="0090527B" w:rsidP="005B4847">
      <w:pPr>
        <w:jc w:val="both"/>
        <w:rPr>
          <w:rFonts w:ascii="Arial" w:hAnsi="Arial" w:cs="Arial"/>
          <w:shd w:val="clear" w:color="auto" w:fill="FFFF00"/>
        </w:rPr>
      </w:pPr>
    </w:p>
    <w:p w:rsidR="0090527B" w:rsidRPr="0090527B" w:rsidRDefault="0090527B" w:rsidP="005B4847">
      <w:pPr>
        <w:jc w:val="both"/>
        <w:rPr>
          <w:rFonts w:ascii="Arial" w:hAnsi="Arial" w:cs="Arial"/>
          <w:shd w:val="clear" w:color="auto" w:fill="FFFF00"/>
        </w:rPr>
      </w:pPr>
    </w:p>
    <w:p w:rsidR="00F03316" w:rsidRPr="0090527B" w:rsidRDefault="00F03316" w:rsidP="005B4847">
      <w:pPr>
        <w:jc w:val="both"/>
        <w:rPr>
          <w:rFonts w:ascii="Arial" w:hAnsi="Arial" w:cs="Arial"/>
          <w:shd w:val="clear" w:color="auto" w:fill="FFFF00"/>
        </w:rPr>
      </w:pPr>
    </w:p>
    <w:p w:rsidR="0057362B" w:rsidRPr="0090527B" w:rsidRDefault="0057362B" w:rsidP="005B4847">
      <w:pPr>
        <w:pStyle w:val="WW-Padro"/>
        <w:jc w:val="both"/>
        <w:rPr>
          <w:rFonts w:ascii="Arial" w:hAnsi="Arial" w:cs="Arial"/>
          <w:szCs w:val="24"/>
          <w:lang w:val="pt-BR"/>
        </w:rPr>
      </w:pPr>
      <w:bookmarkStart w:id="0" w:name="OLE_LINK10"/>
      <w:bookmarkStart w:id="1" w:name="OLE_LINK11"/>
      <w:r w:rsidRPr="0090527B">
        <w:rPr>
          <w:rFonts w:ascii="Arial" w:hAnsi="Arial" w:cs="Arial"/>
          <w:b/>
          <w:bCs/>
          <w:szCs w:val="24"/>
          <w:lang w:val="pt-BR"/>
        </w:rPr>
        <w:t xml:space="preserve">O </w:t>
      </w:r>
      <w:r w:rsidR="00916F28" w:rsidRPr="0090527B">
        <w:rPr>
          <w:rFonts w:ascii="Arial" w:hAnsi="Arial" w:cs="Arial"/>
          <w:b/>
          <w:bCs/>
          <w:szCs w:val="24"/>
          <w:lang w:val="pt-BR"/>
        </w:rPr>
        <w:t>MUNICÍPIO DE PEQUI/MG</w:t>
      </w:r>
      <w:r w:rsidR="007B0AA8" w:rsidRPr="0090527B">
        <w:rPr>
          <w:rFonts w:ascii="Arial" w:hAnsi="Arial" w:cs="Arial"/>
          <w:szCs w:val="24"/>
          <w:lang w:val="pt-BR"/>
        </w:rPr>
        <w:t>, realizará P</w:t>
      </w:r>
      <w:r w:rsidRPr="0090527B">
        <w:rPr>
          <w:rFonts w:ascii="Arial" w:hAnsi="Arial" w:cs="Arial"/>
          <w:szCs w:val="24"/>
          <w:lang w:val="pt-BR"/>
        </w:rPr>
        <w:t xml:space="preserve">rocedimento de </w:t>
      </w:r>
      <w:r w:rsidR="007B0AA8" w:rsidRPr="0090527B">
        <w:rPr>
          <w:rFonts w:ascii="Arial" w:hAnsi="Arial" w:cs="Arial"/>
          <w:szCs w:val="24"/>
          <w:lang w:val="pt-BR"/>
        </w:rPr>
        <w:t>L</w:t>
      </w:r>
      <w:r w:rsidRPr="0090527B">
        <w:rPr>
          <w:rFonts w:ascii="Arial" w:hAnsi="Arial" w:cs="Arial"/>
          <w:szCs w:val="24"/>
          <w:lang w:val="pt-BR"/>
        </w:rPr>
        <w:t xml:space="preserve">icitação nº </w:t>
      </w:r>
      <w:r w:rsidR="0090527B">
        <w:rPr>
          <w:rFonts w:ascii="Arial" w:hAnsi="Arial" w:cs="Arial"/>
          <w:szCs w:val="24"/>
          <w:lang w:val="pt-BR"/>
        </w:rPr>
        <w:t>058</w:t>
      </w:r>
      <w:r w:rsidR="00736D9A" w:rsidRPr="0090527B">
        <w:rPr>
          <w:rFonts w:ascii="Arial" w:hAnsi="Arial" w:cs="Arial"/>
          <w:szCs w:val="24"/>
          <w:lang w:val="pt-BR"/>
        </w:rPr>
        <w:t>/</w:t>
      </w:r>
      <w:r w:rsidR="0090527B">
        <w:rPr>
          <w:rFonts w:ascii="Arial" w:hAnsi="Arial" w:cs="Arial"/>
          <w:szCs w:val="24"/>
          <w:lang w:val="pt-BR"/>
        </w:rPr>
        <w:t>2022</w:t>
      </w:r>
      <w:r w:rsidR="00B724C0" w:rsidRPr="0090527B">
        <w:rPr>
          <w:rFonts w:ascii="Arial" w:hAnsi="Arial" w:cs="Arial"/>
          <w:szCs w:val="24"/>
          <w:lang w:val="pt-BR"/>
        </w:rPr>
        <w:t>, modalidade</w:t>
      </w:r>
      <w:r w:rsidRPr="0090527B">
        <w:rPr>
          <w:rFonts w:ascii="Arial" w:hAnsi="Arial"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90527B">
        <w:rPr>
          <w:rFonts w:ascii="Arial" w:hAnsi="Arial" w:cs="Arial"/>
          <w:b/>
          <w:szCs w:val="24"/>
          <w:lang w:val="pt-BR"/>
        </w:rPr>
        <w:t xml:space="preserve">às </w:t>
      </w:r>
      <w:r w:rsidR="0090527B">
        <w:rPr>
          <w:rFonts w:ascii="Arial" w:hAnsi="Arial" w:cs="Arial"/>
          <w:b/>
          <w:szCs w:val="24"/>
          <w:lang w:val="pt-BR"/>
        </w:rPr>
        <w:t>09</w:t>
      </w:r>
      <w:r w:rsidRPr="0090527B">
        <w:rPr>
          <w:rFonts w:ascii="Arial" w:hAnsi="Arial" w:cs="Arial"/>
          <w:b/>
          <w:bCs/>
          <w:szCs w:val="24"/>
          <w:lang w:val="pt-BR"/>
        </w:rPr>
        <w:t>:</w:t>
      </w:r>
      <w:r w:rsidR="001E3347" w:rsidRPr="0090527B">
        <w:rPr>
          <w:rFonts w:ascii="Arial" w:hAnsi="Arial" w:cs="Arial"/>
          <w:b/>
          <w:bCs/>
          <w:szCs w:val="24"/>
          <w:lang w:val="pt-BR"/>
        </w:rPr>
        <w:t>0</w:t>
      </w:r>
      <w:r w:rsidRPr="0090527B">
        <w:rPr>
          <w:rFonts w:ascii="Arial" w:hAnsi="Arial" w:cs="Arial"/>
          <w:b/>
          <w:bCs/>
          <w:szCs w:val="24"/>
          <w:lang w:val="pt-BR"/>
        </w:rPr>
        <w:t>0</w:t>
      </w:r>
      <w:r w:rsidRPr="0090527B">
        <w:rPr>
          <w:rFonts w:ascii="Arial" w:hAnsi="Arial" w:cs="Arial"/>
          <w:szCs w:val="24"/>
          <w:lang w:val="pt-BR"/>
        </w:rPr>
        <w:t xml:space="preserve"> </w:t>
      </w:r>
      <w:r w:rsidRPr="0090527B">
        <w:rPr>
          <w:rFonts w:ascii="Arial" w:hAnsi="Arial" w:cs="Arial"/>
          <w:b/>
          <w:bCs/>
          <w:szCs w:val="24"/>
          <w:lang w:val="pt-BR"/>
        </w:rPr>
        <w:t xml:space="preserve">horas do dia </w:t>
      </w:r>
      <w:r w:rsidR="00736D9A" w:rsidRPr="0090527B">
        <w:rPr>
          <w:rFonts w:ascii="Arial" w:hAnsi="Arial" w:cs="Arial"/>
          <w:b/>
          <w:bCs/>
          <w:szCs w:val="24"/>
          <w:lang w:val="pt-BR"/>
        </w:rPr>
        <w:t>1</w:t>
      </w:r>
      <w:r w:rsidR="00C26A67">
        <w:rPr>
          <w:rFonts w:ascii="Arial" w:hAnsi="Arial" w:cs="Arial"/>
          <w:b/>
          <w:bCs/>
          <w:szCs w:val="24"/>
          <w:lang w:val="pt-BR"/>
        </w:rPr>
        <w:t>8</w:t>
      </w:r>
      <w:r w:rsidR="00736D9A" w:rsidRPr="0090527B">
        <w:rPr>
          <w:rFonts w:ascii="Arial" w:hAnsi="Arial" w:cs="Arial"/>
          <w:b/>
          <w:bCs/>
          <w:szCs w:val="24"/>
          <w:lang w:val="pt-BR"/>
        </w:rPr>
        <w:t xml:space="preserve"> de </w:t>
      </w:r>
      <w:r w:rsidR="0090527B">
        <w:rPr>
          <w:rFonts w:ascii="Arial" w:hAnsi="Arial" w:cs="Arial"/>
          <w:b/>
          <w:bCs/>
          <w:szCs w:val="24"/>
          <w:lang w:val="pt-BR"/>
        </w:rPr>
        <w:t>Maio</w:t>
      </w:r>
      <w:r w:rsidR="00736D9A" w:rsidRPr="0090527B">
        <w:rPr>
          <w:rFonts w:ascii="Arial" w:hAnsi="Arial" w:cs="Arial"/>
          <w:b/>
          <w:bCs/>
          <w:szCs w:val="24"/>
          <w:lang w:val="pt-BR"/>
        </w:rPr>
        <w:t xml:space="preserve"> de </w:t>
      </w:r>
      <w:r w:rsidR="0090527B">
        <w:rPr>
          <w:rFonts w:ascii="Arial" w:hAnsi="Arial" w:cs="Arial"/>
          <w:b/>
          <w:bCs/>
          <w:szCs w:val="24"/>
          <w:lang w:val="pt-BR"/>
        </w:rPr>
        <w:t>2022</w:t>
      </w:r>
      <w:r w:rsidRPr="0090527B">
        <w:rPr>
          <w:rFonts w:ascii="Arial" w:hAnsi="Arial"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90527B" w:rsidRDefault="0057362B" w:rsidP="005B4847">
      <w:pPr>
        <w:pStyle w:val="Recuodocorpodetexto"/>
        <w:ind w:left="0" w:firstLine="0"/>
        <w:jc w:val="both"/>
        <w:rPr>
          <w:rFonts w:ascii="Arial" w:hAnsi="Arial"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 DO OBJETO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1.1</w:t>
      </w:r>
      <w:r w:rsidR="00A37E2F" w:rsidRPr="0090527B">
        <w:rPr>
          <w:rFonts w:ascii="Arial" w:hAnsi="Arial" w:cs="Arial"/>
        </w:rPr>
        <w:t>.</w:t>
      </w:r>
      <w:r w:rsidRPr="0090527B">
        <w:rPr>
          <w:rFonts w:ascii="Arial" w:hAnsi="Arial" w:cs="Arial"/>
        </w:rPr>
        <w:t xml:space="preserve"> A presente licitação tem por objeto </w:t>
      </w:r>
      <w:bookmarkStart w:id="2" w:name="OLE_LINK6"/>
      <w:bookmarkStart w:id="3" w:name="OLE_LINK7"/>
      <w:r w:rsidR="0090527B" w:rsidRPr="0090527B">
        <w:rPr>
          <w:rFonts w:ascii="Arial" w:hAnsi="Arial" w:cs="Arial"/>
          <w:b/>
          <w:i/>
        </w:rPr>
        <w:t>Aquisição de Unidade Móvel de Saúde Veículo de Transporte Sanitário com Acessibilidade Cadeirante conforme resolução nº 7.791 de 21 de outubro de 2021 do Governo do Estado de Minas Gerais para o Município de Pequi/MG</w:t>
      </w:r>
      <w:r w:rsidRPr="0090527B">
        <w:rPr>
          <w:rFonts w:ascii="Arial" w:hAnsi="Arial" w:cs="Arial"/>
          <w:color w:val="000000"/>
        </w:rPr>
        <w:t>,</w:t>
      </w:r>
      <w:r w:rsidRPr="0090527B">
        <w:rPr>
          <w:rFonts w:ascii="Arial" w:hAnsi="Arial" w:cs="Arial"/>
        </w:rPr>
        <w:t xml:space="preserve"> conforme Anexo I</w:t>
      </w:r>
      <w:bookmarkEnd w:id="2"/>
      <w:bookmarkEnd w:id="3"/>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2. DA PARTICIPAÇÃO NA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2.1</w:t>
      </w:r>
      <w:r w:rsidR="00C25CFC" w:rsidRPr="0090527B">
        <w:rPr>
          <w:rFonts w:ascii="Arial" w:hAnsi="Arial" w:cs="Arial"/>
        </w:rPr>
        <w:t>.</w:t>
      </w:r>
      <w:r w:rsidRPr="0090527B">
        <w:rPr>
          <w:rFonts w:ascii="Arial" w:hAnsi="Arial" w:cs="Arial"/>
        </w:rPr>
        <w:t xml:space="preserve"> Poderão participar da presente licitação os interessados que atenderem a todas as exigências constantes deste Edital e seus anexos, inclusive quanto à documentação.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2.2</w:t>
      </w:r>
      <w:r w:rsidR="00C25CFC" w:rsidRPr="0090527B">
        <w:rPr>
          <w:rFonts w:ascii="Arial" w:hAnsi="Arial" w:cs="Arial"/>
        </w:rPr>
        <w:t>.</w:t>
      </w:r>
      <w:r w:rsidRPr="0090527B">
        <w:rPr>
          <w:rFonts w:ascii="Arial" w:hAnsi="Arial"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3. DA IMPUGNAÇÃO DO ATO CONVOCATÓRIO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3.1</w:t>
      </w:r>
      <w:r w:rsidR="00DB3780" w:rsidRPr="0090527B">
        <w:rPr>
          <w:rFonts w:ascii="Arial" w:hAnsi="Arial" w:cs="Arial"/>
        </w:rPr>
        <w:t>.</w:t>
      </w:r>
      <w:r w:rsidRPr="0090527B">
        <w:rPr>
          <w:rFonts w:ascii="Arial" w:hAnsi="Arial"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90527B">
        <w:rPr>
          <w:rFonts w:ascii="Arial" w:hAnsi="Arial" w:cs="Arial"/>
        </w:rPr>
        <w:t xml:space="preserve"> </w:t>
      </w:r>
      <w:r w:rsidRPr="0090527B">
        <w:rPr>
          <w:rFonts w:ascii="Arial" w:hAnsi="Arial" w:cs="Arial"/>
        </w:rPr>
        <w:t>deste Edital, cabendo ao Pregoeiro decidir sobre a petição no prazo de 03 (três) dias úteis.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3.1.1</w:t>
      </w:r>
      <w:r w:rsidR="008E4D7E" w:rsidRPr="0090527B">
        <w:rPr>
          <w:rFonts w:ascii="Arial" w:hAnsi="Arial" w:cs="Arial"/>
        </w:rPr>
        <w:t xml:space="preserve"> </w:t>
      </w:r>
      <w:r w:rsidRPr="0090527B">
        <w:rPr>
          <w:rFonts w:ascii="Arial" w:hAnsi="Arial" w:cs="Arial"/>
        </w:rPr>
        <w:t>Caso seja acolhida a petição contra o ato convocatório, será designada nova data para a realização do certame.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3.2</w:t>
      </w:r>
      <w:r w:rsidR="00DB3780" w:rsidRPr="0090527B">
        <w:rPr>
          <w:rFonts w:ascii="Arial" w:hAnsi="Arial" w:cs="Arial"/>
        </w:rPr>
        <w:t>.</w:t>
      </w:r>
      <w:r w:rsidR="008E4D7E" w:rsidRPr="0090527B">
        <w:rPr>
          <w:rFonts w:ascii="Arial" w:hAnsi="Arial" w:cs="Arial"/>
        </w:rPr>
        <w:t xml:space="preserve"> </w:t>
      </w:r>
      <w:r w:rsidRPr="0090527B">
        <w:rPr>
          <w:rFonts w:ascii="Arial" w:hAnsi="Arial"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4. DA REPRESENTAÇÃO E DO CREDENCIAMENTO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4.1. A licitante deverá se apresentar para credenciamento junto ao Pregoeiro por um representante devidamente munido de documento que o credencie a participar deste procedimento licitatório.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4.2</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Cada licitante credenciará apenas um representante que será o único admitido a intervir nas fases do procedimento licitatório e a responder, para todos os atos e efeitos previstos neste Edital, por sua representada.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4.3</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Por credenciamento entende-se a apresentação conjunta dos seguintes documentos: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D</w:t>
      </w:r>
      <w:r w:rsidRPr="0090527B">
        <w:rPr>
          <w:rFonts w:ascii="Arial" w:hAnsi="Arial" w:cs="Arial"/>
        </w:rPr>
        <w:t>ocumento oficial de identidade;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P</w:t>
      </w:r>
      <w:r w:rsidRPr="0090527B">
        <w:rPr>
          <w:rFonts w:ascii="Arial" w:hAnsi="Arial"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90527B">
        <w:rPr>
          <w:rFonts w:ascii="Arial" w:hAnsi="Arial" w:cs="Arial"/>
        </w:rPr>
        <w:t xml:space="preserve"> </w:t>
      </w:r>
      <w:r w:rsidRPr="0090527B">
        <w:rPr>
          <w:rFonts w:ascii="Arial" w:hAnsi="Arial" w:cs="Arial"/>
        </w:rPr>
        <w:t>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4.4</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4.5</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A não apresentação ou incorreção de quaisquer dos documentos de credenciamento impedirá a participação do representante da licitante na sessão, para fins de apresentação de lances.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4.6</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O representante poderá ser substituído por outro devidamente credenciado.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4.7</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Não será admitida a participação de um mesmo representante para mais de uma empresa licitante.</w:t>
      </w:r>
    </w:p>
    <w:p w:rsidR="005B4847" w:rsidRPr="0090527B" w:rsidRDefault="005B4847" w:rsidP="005B4847">
      <w:pPr>
        <w:pStyle w:val="Corpodetexto"/>
        <w:spacing w:after="0" w:line="240" w:lineRule="auto"/>
        <w:jc w:val="both"/>
        <w:rPr>
          <w:rFonts w:ascii="Arial" w:hAnsi="Arial" w:cs="Arial"/>
        </w:rPr>
      </w:pPr>
    </w:p>
    <w:p w:rsidR="005B4847" w:rsidRPr="0090527B" w:rsidRDefault="008C4619" w:rsidP="005B4847">
      <w:pPr>
        <w:pStyle w:val="Corpodetexto"/>
        <w:spacing w:after="0" w:line="240" w:lineRule="auto"/>
        <w:jc w:val="both"/>
        <w:rPr>
          <w:rFonts w:ascii="Arial" w:hAnsi="Arial" w:cs="Arial"/>
        </w:rPr>
      </w:pPr>
      <w:r w:rsidRPr="0090527B">
        <w:rPr>
          <w:rFonts w:ascii="Arial" w:hAnsi="Arial" w:cs="Arial"/>
          <w:snapToGrid w:val="0"/>
        </w:rPr>
        <w:t>4.8. As autenticações efetuadas na prefeitura só serão feitas mediante apresentação dos documentos originais.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lastRenderedPageBreak/>
        <w:t>5. DO RECEBIMENTO DOS ENVELOPES</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rPr>
        <w:t>5.1. No dia, hora e local mencionados no preâmbulo deste Edital, cada licitante entregará ao Pregoeiro e seus auxiliares: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a) Declaração dando ciência de que cumpre plenamente os requisitos de habilitação, conforme Anexo III (a referida declaração deverá estar por fora dos envelopes).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c) Em se tratando de MEI – Micro Empreendedor Individual, a comprovação desta condição será efetuada mediante a apresentação do Certificado da Condição de Micro Empreendedor Individual – CCMEI.</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90527B">
        <w:rPr>
          <w:rFonts w:ascii="Arial" w:hAnsi="Arial" w:cs="Arial"/>
        </w:rPr>
        <w:t>fora dos envelopes</w:t>
      </w:r>
      <w:r w:rsidRPr="0090527B">
        <w:rPr>
          <w:rFonts w:ascii="Arial" w:hAnsi="Arial" w:cs="Arial"/>
        </w:rPr>
        <w:t>)</w:t>
      </w:r>
    </w:p>
    <w:p w:rsidR="005B4847" w:rsidRPr="0090527B" w:rsidRDefault="005B4847" w:rsidP="005B4847">
      <w:pPr>
        <w:pStyle w:val="Corpodetexto21"/>
        <w:spacing w:line="240" w:lineRule="auto"/>
        <w:rPr>
          <w:rFonts w:cs="Arial"/>
          <w:color w:val="FF0000"/>
        </w:rPr>
      </w:pPr>
    </w:p>
    <w:p w:rsidR="005B4847" w:rsidRPr="0090527B" w:rsidRDefault="005B4847" w:rsidP="005B4847">
      <w:pPr>
        <w:pStyle w:val="Corpodetexto21"/>
        <w:spacing w:line="240" w:lineRule="auto"/>
        <w:rPr>
          <w:rFonts w:cs="Arial"/>
        </w:rPr>
      </w:pPr>
      <w:r w:rsidRPr="0090527B">
        <w:rPr>
          <w:rFonts w:cs="Arial"/>
        </w:rPr>
        <w:t>c) 01 (um) envelope contendo a proposta comercial (</w:t>
      </w:r>
      <w:r w:rsidR="00976638" w:rsidRPr="0090527B">
        <w:rPr>
          <w:rFonts w:cs="Arial"/>
        </w:rPr>
        <w:t>Envelope n</w:t>
      </w:r>
      <w:r w:rsidRPr="0090527B">
        <w:rPr>
          <w:rFonts w:cs="Arial"/>
        </w:rPr>
        <w:t>º 1); e</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 xml:space="preserve">d) 01 (um) envelope contendo os documentos da habilitação </w:t>
      </w:r>
      <w:r w:rsidR="00976638" w:rsidRPr="0090527B">
        <w:rPr>
          <w:rFonts w:cs="Arial"/>
        </w:rPr>
        <w:t>(Envelope n</w:t>
      </w:r>
      <w:r w:rsidRPr="0090527B">
        <w:rPr>
          <w:rFonts w:cs="Arial"/>
        </w:rPr>
        <w:t>º 2)</w:t>
      </w:r>
    </w:p>
    <w:p w:rsidR="005B4847" w:rsidRPr="0090527B" w:rsidRDefault="005B4847" w:rsidP="005B4847">
      <w:pPr>
        <w:pStyle w:val="Corpodetexto21"/>
        <w:spacing w:line="240" w:lineRule="auto"/>
        <w:rPr>
          <w:rFonts w:cs="Arial"/>
        </w:rPr>
      </w:pPr>
    </w:p>
    <w:p w:rsidR="005B4847" w:rsidRPr="0090527B" w:rsidRDefault="005211BB" w:rsidP="005B4847">
      <w:pPr>
        <w:pStyle w:val="Corpodetexto21"/>
        <w:spacing w:line="240" w:lineRule="auto"/>
        <w:rPr>
          <w:rFonts w:cs="Arial"/>
        </w:rPr>
      </w:pPr>
      <w:r w:rsidRPr="0090527B">
        <w:rPr>
          <w:rFonts w:cs="Arial"/>
        </w:rPr>
        <w:t xml:space="preserve">5.2. </w:t>
      </w:r>
      <w:r w:rsidR="005B4847" w:rsidRPr="0090527B">
        <w:rPr>
          <w:rFonts w:cs="Arial"/>
        </w:rPr>
        <w:t>Declarado encerrado o credenciamento pelo Pregoeiro, não serão admitidos novos proponentes.</w:t>
      </w:r>
    </w:p>
    <w:p w:rsidR="005B4847" w:rsidRPr="0090527B" w:rsidRDefault="005B4847" w:rsidP="005B4847">
      <w:pPr>
        <w:jc w:val="both"/>
        <w:rPr>
          <w:rFonts w:ascii="Arial" w:hAnsi="Arial" w:cs="Arial"/>
        </w:rPr>
      </w:pPr>
    </w:p>
    <w:p w:rsidR="005B4847" w:rsidRPr="0090527B" w:rsidRDefault="005211BB" w:rsidP="005B4847">
      <w:pPr>
        <w:jc w:val="both"/>
        <w:rPr>
          <w:rFonts w:ascii="Arial" w:hAnsi="Arial" w:cs="Arial"/>
        </w:rPr>
      </w:pPr>
      <w:r w:rsidRPr="0090527B">
        <w:rPr>
          <w:rFonts w:ascii="Arial" w:hAnsi="Arial" w:cs="Arial"/>
        </w:rPr>
        <w:t xml:space="preserve">5.3. </w:t>
      </w:r>
      <w:r w:rsidR="005B4847" w:rsidRPr="0090527B">
        <w:rPr>
          <w:rFonts w:ascii="Arial" w:hAnsi="Arial"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b/>
          <w:bCs/>
        </w:rPr>
        <w:t>6</w:t>
      </w:r>
      <w:r w:rsidR="001261F0" w:rsidRPr="0090527B">
        <w:rPr>
          <w:rFonts w:cs="Arial"/>
          <w:b/>
          <w:bCs/>
        </w:rPr>
        <w:t>.</w:t>
      </w:r>
      <w:r w:rsidRPr="0090527B">
        <w:rPr>
          <w:rFonts w:cs="Arial"/>
          <w:b/>
          <w:bCs/>
        </w:rPr>
        <w:t xml:space="preserve"> DA APRESENTAÇÃO DOS ENVELOPES</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90527B" w:rsidRDefault="005B4847" w:rsidP="005B4847">
      <w:pPr>
        <w:jc w:val="both"/>
        <w:rPr>
          <w:rFonts w:ascii="Arial" w:hAnsi="Arial" w:cs="Arial"/>
          <w:bCs/>
          <w:color w:val="FF0000"/>
        </w:rPr>
      </w:pPr>
    </w:p>
    <w:p w:rsidR="005B4847" w:rsidRPr="0090527B" w:rsidRDefault="005B4847" w:rsidP="005B4847">
      <w:pPr>
        <w:jc w:val="both"/>
        <w:rPr>
          <w:rFonts w:ascii="Arial" w:hAnsi="Arial" w:cs="Arial"/>
        </w:rPr>
      </w:pPr>
      <w:r w:rsidRPr="0090527B">
        <w:rPr>
          <w:rFonts w:ascii="Arial" w:hAnsi="Arial" w:cs="Arial"/>
          <w:bCs/>
        </w:rPr>
        <w:t>6.2</w:t>
      </w:r>
      <w:r w:rsidR="007545B2" w:rsidRPr="0090527B">
        <w:rPr>
          <w:rFonts w:ascii="Arial" w:hAnsi="Arial" w:cs="Arial"/>
          <w:bCs/>
        </w:rPr>
        <w:t>.</w:t>
      </w:r>
      <w:r w:rsidRPr="0090527B">
        <w:rPr>
          <w:rFonts w:ascii="Arial" w:hAnsi="Arial"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6.3</w:t>
      </w:r>
      <w:r w:rsidR="007545B2" w:rsidRPr="0090527B">
        <w:rPr>
          <w:rFonts w:ascii="Arial" w:hAnsi="Arial" w:cs="Arial"/>
          <w:bCs/>
        </w:rPr>
        <w:t>.</w:t>
      </w:r>
      <w:r w:rsidRPr="0090527B">
        <w:rPr>
          <w:rFonts w:ascii="Arial" w:hAnsi="Arial" w:cs="Arial"/>
          <w:bCs/>
        </w:rPr>
        <w:t xml:space="preserve"> A participação</w:t>
      </w:r>
      <w:r w:rsidR="00976638" w:rsidRPr="0090527B">
        <w:rPr>
          <w:rFonts w:ascii="Arial" w:hAnsi="Arial" w:cs="Arial"/>
          <w:bCs/>
        </w:rPr>
        <w:t xml:space="preserve"> </w:t>
      </w:r>
      <w:r w:rsidRPr="0090527B">
        <w:rPr>
          <w:rFonts w:ascii="Arial" w:hAnsi="Arial" w:cs="Arial"/>
          <w:bCs/>
        </w:rPr>
        <w:t>na forma do item 6.2 impede a apresentação de lances por parte do licitante.</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6.4.</w:t>
      </w:r>
      <w:r w:rsidR="00A159FC" w:rsidRPr="0090527B">
        <w:rPr>
          <w:rFonts w:ascii="Arial" w:hAnsi="Arial" w:cs="Arial"/>
          <w:bCs/>
        </w:rPr>
        <w:t xml:space="preserve"> </w:t>
      </w:r>
      <w:r w:rsidRPr="0090527B">
        <w:rPr>
          <w:rFonts w:ascii="Arial" w:hAnsi="Arial" w:cs="Arial"/>
          <w:bCs/>
        </w:rPr>
        <w:t xml:space="preserve">Declarada a abertura da sessão pelo Pregoeiro, não mais serão admitidos novos proponentes, dando-se início ao recebimento dos envelopes. </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6.5</w:t>
      </w:r>
      <w:r w:rsidR="007545B2" w:rsidRPr="0090527B">
        <w:rPr>
          <w:rFonts w:ascii="Arial" w:hAnsi="Arial" w:cs="Arial"/>
          <w:bCs/>
        </w:rPr>
        <w:t>.</w:t>
      </w:r>
      <w:r w:rsidRPr="0090527B">
        <w:rPr>
          <w:rFonts w:ascii="Arial" w:hAnsi="Arial" w:cs="Arial"/>
          <w:bCs/>
        </w:rPr>
        <w:t xml:space="preserve"> Cada licitante deverá apresentar dois conjuntos de documentos, a saber: “Proposta de Preço” e “Habilitação”.</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6.6</w:t>
      </w:r>
      <w:r w:rsidR="007545B2" w:rsidRPr="0090527B">
        <w:rPr>
          <w:rFonts w:ascii="Arial" w:hAnsi="Arial" w:cs="Arial"/>
          <w:bCs/>
        </w:rPr>
        <w:t>.</w:t>
      </w:r>
      <w:r w:rsidRPr="0090527B">
        <w:rPr>
          <w:rFonts w:ascii="Arial" w:hAnsi="Arial"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rPr>
        <w:t xml:space="preserve">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relativos à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8C4619"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90527B">
        <w:rPr>
          <w:rFonts w:ascii="Arial" w:hAnsi="Arial" w:cs="Arial"/>
        </w:rPr>
        <w:t>023</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90527B">
        <w:rPr>
          <w:rFonts w:ascii="Arial" w:hAnsi="Arial" w:cs="Arial"/>
        </w:rPr>
        <w:t>058</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1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A159FC"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90527B">
        <w:rPr>
          <w:rFonts w:ascii="Arial" w:hAnsi="Arial" w:cs="Arial"/>
        </w:rPr>
        <w:t>023</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90527B">
        <w:rPr>
          <w:rFonts w:ascii="Arial" w:hAnsi="Arial" w:cs="Arial"/>
        </w:rPr>
        <w:t>058</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2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6.7</w:t>
      </w:r>
      <w:r w:rsidR="000C7EF7" w:rsidRPr="0090527B">
        <w:rPr>
          <w:rFonts w:ascii="Arial" w:hAnsi="Arial" w:cs="Arial"/>
        </w:rPr>
        <w:t xml:space="preserve">. </w:t>
      </w:r>
      <w:r w:rsidRPr="0090527B">
        <w:rPr>
          <w:rFonts w:ascii="Arial" w:hAnsi="Arial"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6.8</w:t>
      </w:r>
      <w:r w:rsidR="000C7EF7" w:rsidRPr="0090527B">
        <w:rPr>
          <w:rFonts w:ascii="Arial" w:hAnsi="Arial" w:cs="Arial"/>
        </w:rPr>
        <w:t xml:space="preserve">. </w:t>
      </w:r>
      <w:r w:rsidRPr="0090527B">
        <w:rPr>
          <w:rFonts w:ascii="Arial" w:hAnsi="Arial"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90527B" w:rsidRDefault="005B4847" w:rsidP="005B4847">
      <w:pPr>
        <w:pStyle w:val="Ttulo3"/>
        <w:spacing w:before="0" w:after="0"/>
        <w:rPr>
          <w:rFonts w:cs="Arial"/>
        </w:rPr>
      </w:pPr>
    </w:p>
    <w:p w:rsidR="005B4847" w:rsidRPr="0090527B" w:rsidRDefault="005B4847" w:rsidP="005B4847">
      <w:pPr>
        <w:pStyle w:val="Ttulo3"/>
        <w:spacing w:before="0" w:after="0"/>
        <w:rPr>
          <w:rFonts w:cs="Arial"/>
          <w:color w:val="auto"/>
        </w:rPr>
      </w:pPr>
      <w:r w:rsidRPr="0090527B">
        <w:rPr>
          <w:rFonts w:cs="Arial"/>
          <w:color w:val="auto"/>
        </w:rPr>
        <w:t>6.9</w:t>
      </w:r>
      <w:r w:rsidR="000C7EF7" w:rsidRPr="0090527B">
        <w:rPr>
          <w:rFonts w:cs="Arial"/>
          <w:color w:val="auto"/>
        </w:rPr>
        <w:t>.</w:t>
      </w:r>
      <w:r w:rsidRPr="0090527B">
        <w:rPr>
          <w:rFonts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90527B" w:rsidRDefault="005B4847" w:rsidP="005B4847">
      <w:pPr>
        <w:jc w:val="both"/>
        <w:rPr>
          <w:rFonts w:ascii="Arial" w:hAnsi="Arial" w:cs="Arial"/>
        </w:rPr>
      </w:pPr>
    </w:p>
    <w:p w:rsidR="005B4847" w:rsidRPr="0090527B" w:rsidRDefault="000C7EF7" w:rsidP="005B4847">
      <w:pPr>
        <w:jc w:val="both"/>
        <w:rPr>
          <w:rFonts w:ascii="Arial" w:hAnsi="Arial" w:cs="Arial"/>
        </w:rPr>
      </w:pPr>
      <w:r w:rsidRPr="0090527B">
        <w:rPr>
          <w:rFonts w:ascii="Arial" w:hAnsi="Arial" w:cs="Arial"/>
          <w:b/>
          <w:bCs/>
        </w:rPr>
        <w:t>7.</w:t>
      </w:r>
      <w:r w:rsidR="005B4847" w:rsidRPr="0090527B">
        <w:rPr>
          <w:rFonts w:ascii="Arial" w:hAnsi="Arial" w:cs="Arial"/>
          <w:b/>
          <w:bCs/>
        </w:rPr>
        <w:t xml:space="preserve"> DA PROPOSTA DE PREÇO – ENVELOPE Nº 1</w:t>
      </w:r>
    </w:p>
    <w:p w:rsidR="005B4847" w:rsidRPr="0090527B" w:rsidRDefault="005B4847" w:rsidP="005B4847">
      <w:pPr>
        <w:jc w:val="both"/>
        <w:rPr>
          <w:rFonts w:ascii="Arial" w:hAnsi="Arial" w:cs="Arial"/>
          <w:b/>
          <w:bCs/>
        </w:rPr>
      </w:pPr>
    </w:p>
    <w:p w:rsidR="005B4847" w:rsidRPr="0090527B" w:rsidRDefault="000C7EF7" w:rsidP="005B4847">
      <w:pPr>
        <w:jc w:val="both"/>
        <w:rPr>
          <w:rFonts w:ascii="Arial" w:hAnsi="Arial" w:cs="Arial"/>
        </w:rPr>
      </w:pPr>
      <w:r w:rsidRPr="0090527B">
        <w:rPr>
          <w:rFonts w:ascii="Arial" w:hAnsi="Arial" w:cs="Arial"/>
        </w:rPr>
        <w:t xml:space="preserve">7.1. </w:t>
      </w:r>
      <w:r w:rsidR="005B4847" w:rsidRPr="0090527B">
        <w:rPr>
          <w:rFonts w:ascii="Arial" w:hAnsi="Arial" w:cs="Arial"/>
        </w:rPr>
        <w:t>São requisitos da proposta de preço:</w:t>
      </w:r>
    </w:p>
    <w:p w:rsidR="005B4847" w:rsidRPr="0090527B" w:rsidRDefault="005B4847" w:rsidP="005B4847">
      <w:pPr>
        <w:jc w:val="both"/>
        <w:rPr>
          <w:rFonts w:ascii="Arial" w:hAnsi="Arial" w:cs="Arial"/>
          <w:b/>
          <w:bCs/>
          <w:u w:val="single"/>
        </w:rPr>
      </w:pPr>
    </w:p>
    <w:p w:rsidR="005B4847" w:rsidRPr="0090527B" w:rsidRDefault="005B4847" w:rsidP="005B4847">
      <w:pPr>
        <w:jc w:val="both"/>
        <w:rPr>
          <w:rFonts w:ascii="Arial" w:hAnsi="Arial" w:cs="Arial"/>
        </w:rPr>
      </w:pPr>
      <w:r w:rsidRPr="0090527B">
        <w:rPr>
          <w:rFonts w:ascii="Arial" w:hAnsi="Arial"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90527B" w:rsidRDefault="005B4847" w:rsidP="005B4847">
      <w:pPr>
        <w:jc w:val="both"/>
        <w:rPr>
          <w:rFonts w:ascii="Arial" w:hAnsi="Arial" w:cs="Arial"/>
        </w:rPr>
      </w:pPr>
      <w:r w:rsidRPr="0090527B">
        <w:rPr>
          <w:rFonts w:ascii="Arial" w:hAnsi="Arial" w:cs="Arial"/>
        </w:rPr>
        <w:t>b) conter a assinatura do responsável legal da empresa ou representante devidamente qualificado;</w:t>
      </w:r>
    </w:p>
    <w:p w:rsidR="005B4847" w:rsidRPr="0090527B" w:rsidRDefault="005B4847" w:rsidP="005B4847">
      <w:pPr>
        <w:jc w:val="both"/>
        <w:rPr>
          <w:rFonts w:ascii="Arial" w:hAnsi="Arial" w:cs="Arial"/>
        </w:rPr>
      </w:pPr>
      <w:r w:rsidRPr="0090527B">
        <w:rPr>
          <w:rFonts w:ascii="Arial" w:hAnsi="Arial" w:cs="Arial"/>
        </w:rPr>
        <w:t>c) ser elaborada, preferencialmente, nos moldes do Anexo IV deste edital;</w:t>
      </w:r>
    </w:p>
    <w:p w:rsidR="005B4847" w:rsidRPr="0090527B" w:rsidRDefault="005B4847" w:rsidP="005B4847">
      <w:pPr>
        <w:jc w:val="both"/>
        <w:rPr>
          <w:rFonts w:ascii="Arial" w:hAnsi="Arial" w:cs="Arial"/>
        </w:rPr>
      </w:pPr>
      <w:r w:rsidRPr="0090527B">
        <w:rPr>
          <w:rFonts w:ascii="Arial" w:hAnsi="Arial" w:cs="Arial"/>
        </w:rPr>
        <w:t>d) conter o prazo de validade da proposta de 60 (sessenta) dias contados da data-limite prevista para entrega das propostas, conforme art. 64, § 3º da Lei nº 8.666/93;</w:t>
      </w:r>
    </w:p>
    <w:p w:rsidR="005B4847" w:rsidRPr="0090527B" w:rsidRDefault="005B4847" w:rsidP="005B4847">
      <w:pPr>
        <w:jc w:val="both"/>
        <w:rPr>
          <w:rFonts w:ascii="Arial" w:hAnsi="Arial" w:cs="Arial"/>
        </w:rPr>
      </w:pPr>
      <w:r w:rsidRPr="0090527B">
        <w:rPr>
          <w:rFonts w:ascii="Arial" w:hAnsi="Arial" w:cs="Arial"/>
        </w:rPr>
        <w:t xml:space="preserve">e) conter prazo de entrega de no máximo </w:t>
      </w:r>
      <w:r w:rsidR="005D0A93" w:rsidRPr="0090527B">
        <w:rPr>
          <w:rFonts w:ascii="Arial" w:hAnsi="Arial" w:cs="Arial"/>
        </w:rPr>
        <w:t xml:space="preserve">até 60 (sessenta) dias corridos </w:t>
      </w:r>
      <w:r w:rsidRPr="0090527B">
        <w:rPr>
          <w:rFonts w:ascii="Arial" w:hAnsi="Arial" w:cs="Arial"/>
        </w:rPr>
        <w:t>a contar do recebimento da requisição;</w:t>
      </w:r>
    </w:p>
    <w:p w:rsidR="005B4847" w:rsidRPr="0090527B" w:rsidRDefault="005B4847" w:rsidP="005B4847">
      <w:pPr>
        <w:jc w:val="both"/>
        <w:rPr>
          <w:rFonts w:ascii="Arial" w:hAnsi="Arial" w:cs="Arial"/>
        </w:rPr>
      </w:pPr>
      <w:r w:rsidRPr="0090527B">
        <w:rPr>
          <w:rFonts w:ascii="Arial" w:hAnsi="Arial"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90527B" w:rsidRDefault="005B4847" w:rsidP="005B4847">
      <w:pPr>
        <w:jc w:val="both"/>
        <w:rPr>
          <w:rFonts w:ascii="Arial" w:hAnsi="Arial" w:cs="Arial"/>
          <w:color w:val="FF0000"/>
        </w:rPr>
      </w:pPr>
    </w:p>
    <w:p w:rsidR="005B4847" w:rsidRPr="0090527B" w:rsidRDefault="005B4847" w:rsidP="005B4847">
      <w:pPr>
        <w:jc w:val="both"/>
        <w:rPr>
          <w:rFonts w:ascii="Arial" w:hAnsi="Arial" w:cs="Arial"/>
        </w:rPr>
      </w:pPr>
      <w:r w:rsidRPr="0090527B">
        <w:rPr>
          <w:rFonts w:ascii="Arial" w:hAnsi="Arial"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8</w:t>
      </w:r>
      <w:r w:rsidR="00CA6387" w:rsidRPr="0090527B">
        <w:rPr>
          <w:rFonts w:ascii="Arial" w:hAnsi="Arial" w:cs="Arial"/>
          <w:b/>
          <w:bCs/>
        </w:rPr>
        <w:t>.</w:t>
      </w:r>
      <w:r w:rsidRPr="0090527B">
        <w:rPr>
          <w:rFonts w:ascii="Arial" w:hAnsi="Arial" w:cs="Arial"/>
          <w:b/>
          <w:bCs/>
        </w:rPr>
        <w:t xml:space="preserve"> DOS DOCUMENTOS DE HABILITAÇÃO – ENVELOPE Nº 02</w:t>
      </w:r>
    </w:p>
    <w:p w:rsidR="005B4847" w:rsidRPr="0090527B" w:rsidRDefault="005B4847" w:rsidP="005B4847">
      <w:pPr>
        <w:jc w:val="both"/>
        <w:rPr>
          <w:rFonts w:ascii="Arial" w:hAnsi="Arial" w:cs="Arial"/>
          <w:b/>
          <w:bCs/>
        </w:rPr>
      </w:pPr>
    </w:p>
    <w:p w:rsidR="005B4847" w:rsidRPr="0090527B" w:rsidRDefault="00CA6387" w:rsidP="005B4847">
      <w:pPr>
        <w:jc w:val="both"/>
        <w:rPr>
          <w:rFonts w:ascii="Arial" w:hAnsi="Arial" w:cs="Arial"/>
        </w:rPr>
      </w:pPr>
      <w:r w:rsidRPr="0090527B">
        <w:rPr>
          <w:rFonts w:ascii="Arial" w:hAnsi="Arial" w:cs="Arial"/>
        </w:rPr>
        <w:t xml:space="preserve">8.1. </w:t>
      </w:r>
      <w:r w:rsidR="005B4847" w:rsidRPr="0090527B">
        <w:rPr>
          <w:rFonts w:ascii="Arial" w:hAnsi="Arial" w:cs="Arial"/>
        </w:rPr>
        <w:t>A documentação relativa à habilitação jurídica consistirá de:</w:t>
      </w:r>
    </w:p>
    <w:p w:rsidR="005B4847" w:rsidRPr="0090527B" w:rsidRDefault="005B4847" w:rsidP="005B4847">
      <w:pPr>
        <w:jc w:val="both"/>
        <w:rPr>
          <w:rFonts w:ascii="Arial" w:hAnsi="Arial" w:cs="Arial"/>
        </w:rPr>
      </w:pPr>
    </w:p>
    <w:p w:rsidR="006A4E47" w:rsidRPr="0090527B" w:rsidRDefault="006A4E47" w:rsidP="006A4E47">
      <w:pPr>
        <w:jc w:val="both"/>
        <w:rPr>
          <w:rFonts w:ascii="Arial" w:hAnsi="Arial" w:cs="Arial"/>
        </w:rPr>
      </w:pPr>
      <w:r w:rsidRPr="0090527B">
        <w:rPr>
          <w:rFonts w:ascii="Arial" w:hAnsi="Arial" w:cs="Arial"/>
        </w:rPr>
        <w:t>a) registro comercial, no caso de empresa individual;</w:t>
      </w:r>
    </w:p>
    <w:p w:rsidR="006A4E47" w:rsidRPr="0090527B" w:rsidRDefault="006A4E47" w:rsidP="006A4E47">
      <w:pPr>
        <w:jc w:val="both"/>
        <w:rPr>
          <w:rFonts w:ascii="Arial" w:hAnsi="Arial" w:cs="Arial"/>
        </w:rPr>
      </w:pPr>
      <w:r w:rsidRPr="0090527B">
        <w:rPr>
          <w:rFonts w:ascii="Arial" w:eastAsia="Symbol" w:hAnsi="Arial" w:cs="Arial"/>
        </w:rPr>
        <w:t>b) Ato constitutivo, estatuto ou contrato social em vigor, devidamente registrado.</w:t>
      </w:r>
    </w:p>
    <w:p w:rsidR="006A4E47" w:rsidRPr="0090527B" w:rsidRDefault="006A4E47" w:rsidP="006A4E47">
      <w:pPr>
        <w:jc w:val="both"/>
        <w:rPr>
          <w:rFonts w:ascii="Arial" w:hAnsi="Arial" w:cs="Arial"/>
        </w:rPr>
      </w:pPr>
      <w:r w:rsidRPr="0090527B">
        <w:rPr>
          <w:rFonts w:ascii="Arial" w:hAnsi="Arial" w:cs="Arial"/>
        </w:rPr>
        <w:t xml:space="preserve">b) No caso de sociedades por ações, deverá estar acompanhado da documentação de eleição de seus administradores. </w:t>
      </w:r>
    </w:p>
    <w:p w:rsidR="006A4E47" w:rsidRPr="0090527B" w:rsidRDefault="006A4E47" w:rsidP="006A4E47">
      <w:pPr>
        <w:jc w:val="both"/>
        <w:rPr>
          <w:rFonts w:ascii="Arial" w:hAnsi="Arial" w:cs="Arial"/>
        </w:rPr>
      </w:pPr>
      <w:r w:rsidRPr="0090527B">
        <w:rPr>
          <w:rFonts w:ascii="Arial" w:hAnsi="Arial" w:cs="Arial"/>
        </w:rPr>
        <w:t>b.1) O contrato social consolidado dispensa a apresentação do contrato original e das alterações anteriores, devendo ser apresentadas alterações posteriores, ainda não consolidadas.</w:t>
      </w:r>
    </w:p>
    <w:p w:rsidR="006A4E47" w:rsidRPr="0090527B" w:rsidRDefault="006A4E47" w:rsidP="006A4E47">
      <w:pPr>
        <w:jc w:val="both"/>
        <w:rPr>
          <w:rFonts w:ascii="Arial" w:hAnsi="Arial" w:cs="Arial"/>
        </w:rPr>
      </w:pPr>
      <w:r w:rsidRPr="0090527B">
        <w:rPr>
          <w:rFonts w:ascii="Arial" w:hAnsi="Arial" w:cs="Arial"/>
        </w:rPr>
        <w:t xml:space="preserve">c) decreto de autorização, em se tratando de empresa ou sociedade estrangeira em funcionamento no País e ato de registro ou autorização para funcionamento expedido pelo órgão ou entidade competente. </w:t>
      </w:r>
    </w:p>
    <w:p w:rsidR="006A4E47" w:rsidRPr="0090527B" w:rsidRDefault="006A4E47" w:rsidP="006A4E47">
      <w:pPr>
        <w:jc w:val="both"/>
        <w:rPr>
          <w:rFonts w:ascii="Arial" w:hAnsi="Arial" w:cs="Arial"/>
        </w:rPr>
      </w:pPr>
      <w:r w:rsidRPr="0090527B">
        <w:rPr>
          <w:rFonts w:ascii="Arial" w:hAnsi="Arial" w:cs="Arial"/>
        </w:rPr>
        <w:lastRenderedPageBreak/>
        <w:t>d) em se tratando de Micro Empreendedor Individual – MEI, o Contrato Social ou Estatuto poderá ser substituído pelo Certificado da Condição de Micro Empreendedor Individual – CCMEI.</w:t>
      </w:r>
    </w:p>
    <w:p w:rsidR="006A4E47" w:rsidRPr="0090527B" w:rsidRDefault="006A4E47" w:rsidP="006A4E47">
      <w:pPr>
        <w:tabs>
          <w:tab w:val="left" w:pos="426"/>
        </w:tabs>
        <w:jc w:val="both"/>
        <w:rPr>
          <w:rFonts w:ascii="Arial" w:hAnsi="Arial" w:cs="Arial"/>
        </w:rPr>
      </w:pPr>
      <w:r w:rsidRPr="0090527B">
        <w:rPr>
          <w:rFonts w:ascii="Arial" w:hAnsi="Arial" w:cs="Arial"/>
          <w:kern w:val="2"/>
        </w:rPr>
        <w:t>e) Inscrição do ato constitutivo, no caso de sociedades civis, acompanhada de prova de diretoria em exercício;</w:t>
      </w:r>
    </w:p>
    <w:p w:rsidR="005B4847" w:rsidRPr="0090527B" w:rsidRDefault="005B4847" w:rsidP="005B4847">
      <w:pPr>
        <w:jc w:val="both"/>
        <w:rPr>
          <w:rFonts w:ascii="Arial" w:hAnsi="Arial" w:cs="Arial"/>
        </w:rPr>
      </w:pPr>
    </w:p>
    <w:p w:rsidR="005B4847" w:rsidRPr="0090527B" w:rsidRDefault="0019591F" w:rsidP="005B4847">
      <w:pPr>
        <w:jc w:val="both"/>
        <w:rPr>
          <w:rFonts w:ascii="Arial" w:hAnsi="Arial" w:cs="Arial"/>
        </w:rPr>
      </w:pPr>
      <w:r w:rsidRPr="0090527B">
        <w:rPr>
          <w:rFonts w:ascii="Arial" w:hAnsi="Arial" w:cs="Arial"/>
        </w:rPr>
        <w:t xml:space="preserve">8.2. </w:t>
      </w:r>
      <w:r w:rsidR="005B4847" w:rsidRPr="0090527B">
        <w:rPr>
          <w:rFonts w:ascii="Arial" w:hAnsi="Arial" w:cs="Arial"/>
        </w:rPr>
        <w:t>A documentação relativa à habilitação fiscal e trabalhista consistirá de:</w:t>
      </w:r>
    </w:p>
    <w:p w:rsidR="005B4847" w:rsidRPr="0090527B" w:rsidRDefault="005B4847" w:rsidP="005B4847">
      <w:pPr>
        <w:jc w:val="both"/>
        <w:rPr>
          <w:rFonts w:ascii="Arial" w:hAnsi="Arial" w:cs="Arial"/>
          <w:u w:val="single"/>
        </w:rPr>
      </w:pPr>
    </w:p>
    <w:p w:rsidR="00290886" w:rsidRPr="0090527B" w:rsidRDefault="00290886" w:rsidP="00290886">
      <w:pPr>
        <w:jc w:val="both"/>
        <w:rPr>
          <w:rFonts w:ascii="Arial" w:hAnsi="Arial" w:cs="Arial"/>
        </w:rPr>
      </w:pPr>
      <w:r w:rsidRPr="0090527B">
        <w:rPr>
          <w:rFonts w:ascii="Arial" w:hAnsi="Arial" w:cs="Arial"/>
        </w:rPr>
        <w:t>a) prova de inscrição no Cadastro Nacional de Pessoas Jurídicas (CNPJ) atualizado, relativo ao domicílio ou sede do licitante, pertinente e compatível com o objeto desta licitação;</w:t>
      </w:r>
    </w:p>
    <w:p w:rsidR="00290886" w:rsidRPr="0090527B" w:rsidRDefault="00290886" w:rsidP="00290886">
      <w:pPr>
        <w:jc w:val="both"/>
        <w:rPr>
          <w:rFonts w:ascii="Arial" w:hAnsi="Arial" w:cs="Arial"/>
        </w:rPr>
      </w:pPr>
      <w:r w:rsidRPr="0090527B">
        <w:rPr>
          <w:rFonts w:ascii="Arial" w:hAnsi="Arial" w:cs="Arial"/>
          <w:kern w:val="1"/>
        </w:rPr>
        <w:t>b) P</w:t>
      </w:r>
      <w:r w:rsidRPr="0090527B">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90527B" w:rsidRDefault="00290886" w:rsidP="00290886">
      <w:pPr>
        <w:jc w:val="both"/>
        <w:rPr>
          <w:rFonts w:ascii="Arial" w:hAnsi="Arial" w:cs="Arial"/>
        </w:rPr>
      </w:pPr>
      <w:r w:rsidRPr="0090527B">
        <w:rPr>
          <w:rFonts w:ascii="Arial" w:hAnsi="Arial" w:cs="Arial"/>
        </w:rPr>
        <w:t>c) prova de regularidade relativa ao Fundo de Garantia por Tempo de Serviço, demonstrando situação regular no cumprimento dos encargos sociais instituídos por lei, mediante a apresentação de:</w:t>
      </w:r>
    </w:p>
    <w:p w:rsidR="00290886" w:rsidRPr="0090527B" w:rsidRDefault="00290886" w:rsidP="00290886">
      <w:pPr>
        <w:jc w:val="both"/>
        <w:rPr>
          <w:rFonts w:ascii="Arial" w:hAnsi="Arial" w:cs="Arial"/>
        </w:rPr>
      </w:pPr>
      <w:r w:rsidRPr="0090527B">
        <w:rPr>
          <w:rFonts w:ascii="Arial" w:hAnsi="Arial" w:cs="Arial"/>
        </w:rPr>
        <w:t>- Certificado de Regularidade de Situação perante o Fundo de Garantia do Tempo de Serviço - FGTS ou documento equivalente que comprove a regularidade.</w:t>
      </w:r>
    </w:p>
    <w:p w:rsidR="00290886" w:rsidRPr="0090527B" w:rsidRDefault="00290886" w:rsidP="00290886">
      <w:pPr>
        <w:jc w:val="both"/>
        <w:rPr>
          <w:rFonts w:ascii="Arial" w:hAnsi="Arial" w:cs="Arial"/>
        </w:rPr>
      </w:pPr>
      <w:r w:rsidRPr="0090527B">
        <w:rPr>
          <w:rFonts w:ascii="Arial" w:hAnsi="Arial" w:cs="Arial"/>
        </w:rPr>
        <w:t>d) Prova de regularidade junto a Fazenda Estadual e Municipal.</w:t>
      </w:r>
    </w:p>
    <w:p w:rsidR="00290886" w:rsidRPr="0090527B" w:rsidRDefault="00290886" w:rsidP="00290886">
      <w:pPr>
        <w:jc w:val="both"/>
        <w:rPr>
          <w:rFonts w:ascii="Arial" w:hAnsi="Arial" w:cs="Arial"/>
        </w:rPr>
      </w:pPr>
      <w:r w:rsidRPr="0090527B">
        <w:rPr>
          <w:rFonts w:ascii="Arial" w:hAnsi="Arial" w:cs="Arial"/>
        </w:rPr>
        <w:t>e) Certidão Negativa de Débitos Trabalhistas (CNDT), provando a inexistência de débitos inadimplidos perante a Justiça do Trabalho.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8.3. A documentação relativa à habilitação econômico-financeira consistirá de:</w:t>
      </w:r>
    </w:p>
    <w:p w:rsidR="005B4847" w:rsidRPr="0090527B" w:rsidRDefault="005B4847" w:rsidP="00D87D01">
      <w:pPr>
        <w:jc w:val="both"/>
        <w:rPr>
          <w:rFonts w:ascii="Arial" w:hAnsi="Arial" w:cs="Arial"/>
          <w:u w:val="single"/>
        </w:rPr>
      </w:pPr>
    </w:p>
    <w:p w:rsidR="00D87D01" w:rsidRPr="0090527B" w:rsidRDefault="00B64ADB" w:rsidP="00D87D01">
      <w:pPr>
        <w:jc w:val="both"/>
        <w:rPr>
          <w:rFonts w:ascii="Arial" w:hAnsi="Arial" w:cs="Arial"/>
        </w:rPr>
      </w:pPr>
      <w:r w:rsidRPr="0090527B">
        <w:rPr>
          <w:rFonts w:ascii="Arial" w:hAnsi="Arial" w:cs="Arial"/>
        </w:rPr>
        <w:t>a</w:t>
      </w:r>
      <w:r w:rsidR="00D87D01" w:rsidRPr="0090527B">
        <w:rPr>
          <w:rFonts w:ascii="Arial" w:hAnsi="Arial" w:cs="Arial"/>
        </w:rPr>
        <w:t xml:space="preserve">) </w:t>
      </w:r>
      <w:r w:rsidR="00D87D01" w:rsidRPr="0090527B">
        <w:rPr>
          <w:rFonts w:ascii="Arial" w:hAnsi="Arial" w:cs="Arial"/>
          <w:bCs/>
        </w:rPr>
        <w:t>Certidão negativa de falência ou concordata, expedida pelo cartório distribuidor da sede da pessoa jurídica, emitida, no máximo, 90 (noventa) dias antes da data fixada para abertura dos envelopes “Documentação”.</w:t>
      </w:r>
    </w:p>
    <w:p w:rsidR="00D87D01" w:rsidRPr="0090527B" w:rsidRDefault="00B64ADB" w:rsidP="00D87D01">
      <w:pPr>
        <w:pStyle w:val="Corpodetexto"/>
        <w:spacing w:after="0" w:line="240" w:lineRule="auto"/>
        <w:rPr>
          <w:rFonts w:ascii="Arial" w:hAnsi="Arial" w:cs="Arial"/>
        </w:rPr>
      </w:pPr>
      <w:r w:rsidRPr="0090527B">
        <w:rPr>
          <w:rFonts w:ascii="Arial" w:hAnsi="Arial" w:cs="Arial"/>
        </w:rPr>
        <w:t>a</w:t>
      </w:r>
      <w:r w:rsidR="00D87D01" w:rsidRPr="0090527B">
        <w:rPr>
          <w:rFonts w:ascii="Arial" w:hAnsi="Arial"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90527B" w:rsidRDefault="005B4847" w:rsidP="00D87D01">
      <w:pPr>
        <w:pStyle w:val="Corpodetexto"/>
        <w:spacing w:after="0" w:line="240" w:lineRule="auto"/>
        <w:jc w:val="both"/>
        <w:rPr>
          <w:rFonts w:ascii="Arial" w:hAnsi="Arial" w:cs="Arial"/>
          <w:kern w:val="1"/>
        </w:rPr>
      </w:pPr>
    </w:p>
    <w:p w:rsidR="005B4847" w:rsidRPr="0090527B" w:rsidRDefault="005B4847" w:rsidP="005B4847">
      <w:pPr>
        <w:jc w:val="both"/>
        <w:rPr>
          <w:rFonts w:ascii="Arial" w:hAnsi="Arial" w:cs="Arial"/>
        </w:rPr>
      </w:pPr>
      <w:r w:rsidRPr="0090527B">
        <w:rPr>
          <w:rFonts w:ascii="Arial" w:hAnsi="Arial" w:cs="Arial"/>
        </w:rPr>
        <w:t>8.4. Declaração de Cumprimento do Inciso XXXIII, do Art. 7º, da Constituição Federal.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8.5.</w:t>
      </w:r>
      <w:r w:rsidR="00532473" w:rsidRPr="0090527B">
        <w:rPr>
          <w:rFonts w:ascii="Arial" w:hAnsi="Arial" w:cs="Arial"/>
        </w:rPr>
        <w:t xml:space="preserve"> </w:t>
      </w:r>
      <w:r w:rsidRPr="0090527B">
        <w:rPr>
          <w:rFonts w:ascii="Arial" w:hAnsi="Arial" w:cs="Arial"/>
        </w:rPr>
        <w:t>Declaração expressa, sob as penalidades cabíveis, de inexistência de fato superveniente impeditivo da habilitação, assinado por quem de direito (Anexo V);</w:t>
      </w:r>
    </w:p>
    <w:p w:rsidR="005B4847" w:rsidRPr="0090527B" w:rsidRDefault="005B4847" w:rsidP="005B4847">
      <w:pPr>
        <w:jc w:val="both"/>
        <w:rPr>
          <w:rFonts w:ascii="Arial" w:hAnsi="Arial" w:cs="Arial"/>
        </w:rPr>
      </w:pPr>
    </w:p>
    <w:p w:rsidR="005B4847" w:rsidRPr="0090527B" w:rsidRDefault="00532473" w:rsidP="005B4847">
      <w:pPr>
        <w:jc w:val="both"/>
        <w:rPr>
          <w:rFonts w:ascii="Arial" w:hAnsi="Arial" w:cs="Arial"/>
        </w:rPr>
      </w:pPr>
      <w:r w:rsidRPr="0090527B">
        <w:rPr>
          <w:rFonts w:ascii="Arial" w:hAnsi="Arial" w:cs="Arial"/>
        </w:rPr>
        <w:t xml:space="preserve">8.6. </w:t>
      </w:r>
      <w:r w:rsidR="005B4847" w:rsidRPr="0090527B">
        <w:rPr>
          <w:rFonts w:ascii="Arial" w:hAnsi="Arial" w:cs="Arial"/>
        </w:rPr>
        <w:t>Declaração expressa de que concorda com todos os termos deste Edital (Anexo VII).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8.7.</w:t>
      </w:r>
      <w:r w:rsidR="00532473" w:rsidRPr="0090527B">
        <w:rPr>
          <w:rFonts w:ascii="Arial" w:hAnsi="Arial" w:cs="Arial"/>
        </w:rPr>
        <w:t xml:space="preserve"> </w:t>
      </w:r>
      <w:r w:rsidRPr="0090527B">
        <w:rPr>
          <w:rFonts w:ascii="Arial" w:hAnsi="Arial" w:cs="Arial"/>
        </w:rPr>
        <w:t xml:space="preserve">As empresas participantes que não apresentarem a documentação exigida, apresentarem incompleta ou incorreta, serão inabilitadas, não se admitindo complementação posterior.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color w:val="000000"/>
        </w:rPr>
        <w:t>8.8</w:t>
      </w:r>
      <w:r w:rsidR="00A644CE" w:rsidRPr="0090527B">
        <w:rPr>
          <w:rFonts w:ascii="Arial" w:hAnsi="Arial" w:cs="Arial"/>
          <w:color w:val="000000"/>
        </w:rPr>
        <w:t>.</w:t>
      </w:r>
      <w:r w:rsidRPr="0090527B">
        <w:rPr>
          <w:rFonts w:ascii="Arial" w:hAnsi="Arial"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a) S</w:t>
      </w:r>
      <w:r w:rsidR="005B4847" w:rsidRPr="0090527B">
        <w:rPr>
          <w:rFonts w:ascii="Arial" w:hAnsi="Arial" w:cs="Arial"/>
          <w:color w:val="000000"/>
        </w:rPr>
        <w:t>e o licitante for matriz, todos os documentos deverão estar em nome da matriz; ou</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b) S</w:t>
      </w:r>
      <w:r w:rsidR="005B4847" w:rsidRPr="0090527B">
        <w:rPr>
          <w:rFonts w:ascii="Arial" w:hAnsi="Arial" w:cs="Arial"/>
          <w:color w:val="000000"/>
        </w:rPr>
        <w:t>e o licitante for filial, todos os documentos deverão estar em nome da filial;</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c) S</w:t>
      </w:r>
      <w:r w:rsidR="005B4847" w:rsidRPr="0090527B">
        <w:rPr>
          <w:rFonts w:ascii="Arial" w:hAnsi="Arial" w:cs="Arial"/>
          <w:color w:val="000000"/>
        </w:rPr>
        <w:t>e o licitante for matriz, e o executor do contrato for filial, a documentação deverá ser apresentada com CNPJ da matriz e da filial, simultaneamente;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d) S</w:t>
      </w:r>
      <w:r w:rsidR="005B4847" w:rsidRPr="0090527B">
        <w:rPr>
          <w:rFonts w:ascii="Arial" w:hAnsi="Arial" w:cs="Arial"/>
          <w:color w:val="000000"/>
        </w:rPr>
        <w:t>erão dispensados da filial aqueles documentos que, pela própria natureza, comprovadamente, forem emitidos somente em nome da matriz.</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9. DA ABERTURA DOS ENVELOPES DE PREÇO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E433D3" w:rsidRPr="0090527B">
        <w:rPr>
          <w:rFonts w:ascii="Arial" w:hAnsi="Arial" w:cs="Arial"/>
        </w:rPr>
        <w:t xml:space="preserve"> </w:t>
      </w:r>
      <w:r w:rsidRPr="0090527B">
        <w:rPr>
          <w:rFonts w:ascii="Arial" w:hAnsi="Arial"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9.4. A oferta dos lances deverá ser efetuada no momento em que for conferida a palavra à licitante, na ordem decrescente dos preços, sendo admitida à disputa para toda a ordem de classificação.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9.5. Na sucessão de lances, a diferença de valor não poderá ser inferior R$ 0,0</w:t>
      </w:r>
      <w:r w:rsidR="004030BB" w:rsidRPr="0090527B">
        <w:rPr>
          <w:rFonts w:ascii="Arial" w:hAnsi="Arial" w:cs="Arial"/>
        </w:rPr>
        <w:t>5</w:t>
      </w:r>
      <w:r w:rsidRPr="0090527B">
        <w:rPr>
          <w:rFonts w:ascii="Arial" w:hAnsi="Arial" w:cs="Arial"/>
        </w:rPr>
        <w:t xml:space="preserve"> (cinco</w:t>
      </w:r>
      <w:r w:rsidR="00B64ADB" w:rsidRPr="0090527B">
        <w:rPr>
          <w:rFonts w:ascii="Arial" w:hAnsi="Arial" w:cs="Arial"/>
        </w:rPr>
        <w:t xml:space="preserve"> centavos</w:t>
      </w:r>
      <w:r w:rsidRPr="0090527B">
        <w:rPr>
          <w:rFonts w:ascii="Arial" w:hAnsi="Arial" w:cs="Arial"/>
        </w:rPr>
        <w:t>) para cada item.</w:t>
      </w:r>
    </w:p>
    <w:p w:rsidR="005B4847" w:rsidRPr="0090527B" w:rsidRDefault="005B4847" w:rsidP="005B4847">
      <w:pPr>
        <w:pStyle w:val="Corpodetexto"/>
        <w:spacing w:after="0" w:line="240" w:lineRule="auto"/>
        <w:jc w:val="both"/>
        <w:rPr>
          <w:rFonts w:ascii="Arial" w:hAnsi="Arial" w:cs="Arial"/>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9.6. É vedada a oferta de lance com vista ao 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lastRenderedPageBreak/>
        <w:t>9.7. Serão desconsideradas quaisquer alternativas de preço ou qualquer outra condição não prevista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9.8. Não poderá haver desistência dos lances já ofertados, sujeitando-se o proponente desistente às penalidades previstas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9.9. </w:t>
      </w:r>
      <w:r w:rsidR="005B4847" w:rsidRPr="0090527B">
        <w:rPr>
          <w:rFonts w:ascii="Arial" w:hAnsi="Arial"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9.10. </w:t>
      </w:r>
      <w:r w:rsidR="005B4847" w:rsidRPr="0090527B">
        <w:rPr>
          <w:rFonts w:ascii="Arial" w:hAnsi="Arial"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9.11. </w:t>
      </w:r>
      <w:r w:rsidR="005B4847" w:rsidRPr="0090527B">
        <w:rPr>
          <w:rFonts w:ascii="Arial" w:hAnsi="Arial" w:cs="Arial"/>
        </w:rPr>
        <w:t xml:space="preserve">O encerramento da etapa competitiva dar-se-á quando, convocadas pelo Pregoeiro, as </w:t>
      </w:r>
      <w:r w:rsidR="004030BB" w:rsidRPr="0090527B">
        <w:rPr>
          <w:rFonts w:ascii="Arial" w:hAnsi="Arial" w:cs="Arial"/>
        </w:rPr>
        <w:t>Licitantes</w:t>
      </w:r>
      <w:r w:rsidR="005B4847" w:rsidRPr="0090527B">
        <w:rPr>
          <w:rFonts w:ascii="Arial" w:hAnsi="Arial" w:cs="Arial"/>
        </w:rPr>
        <w:t xml:space="preserve"> manifestarem seu desinteresse em apresentar novos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bookmarkStart w:id="4" w:name="OLE_LINK3"/>
      <w:bookmarkStart w:id="5" w:name="OLE_LINK2"/>
      <w:bookmarkStart w:id="6" w:name="OLE_LINK1"/>
      <w:r w:rsidRPr="0090527B">
        <w:rPr>
          <w:rFonts w:ascii="Arial" w:hAnsi="Arial" w:cs="Arial"/>
        </w:rPr>
        <w:t>9.12.</w:t>
      </w:r>
      <w:r w:rsidR="005B4847" w:rsidRPr="0090527B">
        <w:rPr>
          <w:rFonts w:ascii="Arial" w:hAnsi="Arial"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9.12.1. </w:t>
      </w:r>
      <w:r w:rsidR="005B4847" w:rsidRPr="0090527B">
        <w:rPr>
          <w:rFonts w:ascii="Arial" w:hAnsi="Arial" w:cs="Arial"/>
        </w:rPr>
        <w:t>Ocorrendo o empate, proceder-se-á da seguinte forma: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9.12.1.1</w:t>
      </w:r>
      <w:r w:rsidR="00E433D3" w:rsidRPr="0090527B">
        <w:rPr>
          <w:rFonts w:ascii="Arial" w:hAnsi="Arial" w:cs="Arial"/>
        </w:rPr>
        <w:t>.</w:t>
      </w:r>
      <w:r w:rsidRPr="0090527B">
        <w:rPr>
          <w:rFonts w:ascii="Arial" w:hAnsi="Arial" w:cs="Arial"/>
        </w:rPr>
        <w:t xml:space="preserve"> </w:t>
      </w:r>
      <w:r w:rsidR="00E433D3" w:rsidRPr="0090527B">
        <w:rPr>
          <w:rFonts w:ascii="Arial" w:hAnsi="Arial" w:cs="Arial"/>
        </w:rPr>
        <w:t>A</w:t>
      </w:r>
      <w:r w:rsidRPr="0090527B">
        <w:rPr>
          <w:rFonts w:ascii="Arial" w:hAnsi="Arial"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9.12.1.2</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A</w:t>
      </w:r>
      <w:r w:rsidRPr="0090527B">
        <w:rPr>
          <w:rFonts w:ascii="Arial" w:hAnsi="Arial" w:cs="Arial"/>
        </w:rPr>
        <w:t>presentada nova proposta, nos termos do subitem anterior e atendidas as exigências habilitatórias, será adjudicado em seu favor o objeto deste Pregão;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9.12.1.3</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N</w:t>
      </w:r>
      <w:r w:rsidRPr="0090527B">
        <w:rPr>
          <w:rFonts w:ascii="Arial" w:hAnsi="Arial" w:cs="Arial"/>
        </w:rPr>
        <w:t xml:space="preserve">ão sendo vencedora a ME, MEI ou EPP mais bem classificada, na forma do subitem anterior, serão convocadas as demais ME, MEI e EPP remanescentes cujas propostas estejam dentro do limite estabelecido no </w:t>
      </w:r>
      <w:r w:rsidRPr="0090527B">
        <w:rPr>
          <w:rFonts w:ascii="Arial" w:hAnsi="Arial" w:cs="Arial"/>
          <w:i/>
        </w:rPr>
        <w:t xml:space="preserve">caput </w:t>
      </w:r>
      <w:r w:rsidRPr="0090527B">
        <w:rPr>
          <w:rFonts w:ascii="Arial" w:hAnsi="Arial" w:cs="Arial"/>
        </w:rPr>
        <w:t>desta condição, na ordem classificatória, para o exercício do mesmo direito.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9.12.2. No caso de equivalência dos valores apresentados pelas ME, MEI e EPP que se encontrarem no limite estabelecido no </w:t>
      </w:r>
      <w:r w:rsidRPr="0090527B">
        <w:rPr>
          <w:rFonts w:ascii="Arial" w:hAnsi="Arial" w:cs="Arial"/>
          <w:i/>
        </w:rPr>
        <w:t>caput</w:t>
      </w:r>
      <w:r w:rsidR="004030BB" w:rsidRPr="0090527B">
        <w:rPr>
          <w:rFonts w:ascii="Arial" w:hAnsi="Arial" w:cs="Arial"/>
        </w:rPr>
        <w:t xml:space="preserve"> </w:t>
      </w:r>
      <w:r w:rsidRPr="0090527B">
        <w:rPr>
          <w:rFonts w:ascii="Arial" w:hAnsi="Arial" w:cs="Arial"/>
        </w:rPr>
        <w:t>desta condição, será realizado sorteio entre elas para que se identifique aquela que primeiro poderá apresenta melhor oferta.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lastRenderedPageBreak/>
        <w:t>9.13. Na hipótese da não contratação nos termos previstos na condição anterior, o objeto licitado será adjudicado em favor da proposta classificada em 1º lugar na etapa de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9.14. Será considerado vencedor, o licitante que ao final da disputa de lances, observadas as disposições da Lei Complementar nº. 123/2006, ofertar o menor preço.</w:t>
      </w:r>
    </w:p>
    <w:p w:rsidR="005B4847" w:rsidRPr="0090527B" w:rsidRDefault="005B4847" w:rsidP="005B4847">
      <w:pPr>
        <w:pStyle w:val="Corpodetexto"/>
        <w:spacing w:after="0" w:line="240" w:lineRule="auto"/>
        <w:jc w:val="both"/>
        <w:rPr>
          <w:rFonts w:ascii="Arial" w:hAnsi="Arial" w:cs="Arial"/>
        </w:rPr>
      </w:pPr>
    </w:p>
    <w:bookmarkEnd w:id="4"/>
    <w:bookmarkEnd w:id="5"/>
    <w:bookmarkEnd w:id="6"/>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9.16. A classificação dar-se-á pela ordem crescente de preços propostos e aceitáveis. Será declarado vencedor a </w:t>
      </w:r>
      <w:r w:rsidR="004030BB" w:rsidRPr="0090527B">
        <w:rPr>
          <w:rFonts w:ascii="Arial" w:hAnsi="Arial" w:cs="Arial"/>
        </w:rPr>
        <w:t>Licitante</w:t>
      </w:r>
      <w:r w:rsidRPr="0090527B">
        <w:rPr>
          <w:rFonts w:ascii="Arial" w:hAnsi="Arial" w:cs="Arial"/>
        </w:rPr>
        <w:t xml:space="preserve"> que apresentar a proposta de acordo com as especificações deste edital, com o preço de mercado e que </w:t>
      </w:r>
      <w:r w:rsidR="004030BB" w:rsidRPr="0090527B">
        <w:rPr>
          <w:rFonts w:ascii="Arial" w:hAnsi="Arial" w:cs="Arial"/>
        </w:rPr>
        <w:t>ofertar o menor preço por item.</w:t>
      </w:r>
    </w:p>
    <w:p w:rsidR="005B4847" w:rsidRPr="0090527B" w:rsidRDefault="005B4847" w:rsidP="005B4847">
      <w:pPr>
        <w:pStyle w:val="Corpodetexto"/>
        <w:spacing w:after="0" w:line="240" w:lineRule="auto"/>
        <w:jc w:val="both"/>
        <w:rPr>
          <w:rFonts w:ascii="Arial" w:hAnsi="Arial" w:cs="Arial"/>
          <w:b/>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760A07" w:rsidRPr="0090527B">
        <w:rPr>
          <w:rFonts w:ascii="Arial" w:hAnsi="Arial" w:cs="Arial"/>
        </w:rPr>
        <w:t>7</w:t>
      </w:r>
      <w:r w:rsidR="00116439" w:rsidRPr="0090527B">
        <w:rPr>
          <w:rFonts w:ascii="Arial" w:hAnsi="Arial" w:cs="Arial"/>
        </w:rPr>
        <w:t xml:space="preserve">. </w:t>
      </w:r>
      <w:r w:rsidRPr="0090527B">
        <w:rPr>
          <w:rFonts w:ascii="Arial" w:hAnsi="Arial" w:cs="Arial"/>
        </w:rPr>
        <w:t>Será desclassificada: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a) </w:t>
      </w:r>
      <w:r w:rsidR="00116439" w:rsidRPr="0090527B">
        <w:rPr>
          <w:rFonts w:ascii="Arial" w:hAnsi="Arial" w:cs="Arial"/>
        </w:rPr>
        <w:t>A</w:t>
      </w:r>
      <w:r w:rsidRPr="0090527B">
        <w:rPr>
          <w:rFonts w:ascii="Arial" w:hAnsi="Arial" w:cs="Arial"/>
        </w:rPr>
        <w:t xml:space="preserve"> proposta que não atender às exigências deste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116439" w:rsidP="005B4847">
      <w:pPr>
        <w:pStyle w:val="Corpodetexto"/>
        <w:spacing w:after="0" w:line="240" w:lineRule="auto"/>
        <w:jc w:val="both"/>
        <w:rPr>
          <w:rFonts w:ascii="Arial" w:hAnsi="Arial" w:cs="Arial"/>
        </w:rPr>
      </w:pPr>
      <w:r w:rsidRPr="0090527B">
        <w:rPr>
          <w:rFonts w:ascii="Arial" w:hAnsi="Arial" w:cs="Arial"/>
        </w:rPr>
        <w:t>b) A</w:t>
      </w:r>
      <w:r w:rsidR="005B4847" w:rsidRPr="0090527B">
        <w:rPr>
          <w:rFonts w:ascii="Arial" w:hAnsi="Arial" w:cs="Arial"/>
        </w:rPr>
        <w:t xml:space="preserve"> proposta que apresentar preço excessivo ou manifestamente inexeqüível.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9.19</w:t>
      </w:r>
      <w:r w:rsidR="00116439" w:rsidRPr="0090527B">
        <w:rPr>
          <w:rFonts w:ascii="Arial" w:hAnsi="Arial" w:cs="Arial"/>
        </w:rPr>
        <w:t>.</w:t>
      </w:r>
      <w:r w:rsidRPr="0090527B">
        <w:rPr>
          <w:rFonts w:ascii="Arial" w:hAnsi="Arial" w:cs="Arial"/>
        </w:rPr>
        <w:t xml:space="preserve"> A sessão pública não será suspensa, salvo motivo excepcional, devendo toda e qualquer informação, acerca do objeto, ser esclarecida previamente junto ao Pregoeiro.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9.20</w:t>
      </w:r>
      <w:r w:rsidR="00116439" w:rsidRPr="0090527B">
        <w:rPr>
          <w:rFonts w:ascii="Arial" w:hAnsi="Arial" w:cs="Arial"/>
        </w:rPr>
        <w:t>.</w:t>
      </w:r>
      <w:r w:rsidRPr="0090527B">
        <w:rPr>
          <w:rFonts w:ascii="Arial" w:hAnsi="Arial" w:cs="Arial"/>
        </w:rPr>
        <w:t xml:space="preserve"> Caso haja necessidade de adiamento da Sessão Pública, será marcada nova data para continuação dos trabalhos, devendo ficar intimadas, no mesmo ato, as licitantes presentes.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10</w:t>
      </w:r>
      <w:r w:rsidR="00116439" w:rsidRPr="0090527B">
        <w:rPr>
          <w:rFonts w:ascii="Arial" w:hAnsi="Arial" w:cs="Arial"/>
          <w:b/>
          <w:bCs/>
        </w:rPr>
        <w:t>.</w:t>
      </w:r>
      <w:r w:rsidRPr="0090527B">
        <w:rPr>
          <w:rFonts w:ascii="Arial" w:hAnsi="Arial" w:cs="Arial"/>
          <w:b/>
          <w:bCs/>
        </w:rPr>
        <w:t xml:space="preserve"> DISPOSIÇÕES GERAIS SOBRE HABILITAÇÃO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10.1. Concluída a fase de classificação das propostas, será aberto o Envelope nº 2 – “Habilitação” do licitante cuja proposta tenha sido classificada em primeiro lugar.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10.2. Os licitantes apresentarão documentos em cópias legíveis, autenticadas em cartório competente ou por servidor designado para o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10.3</w:t>
      </w:r>
      <w:r w:rsidR="00116439" w:rsidRPr="0090527B">
        <w:rPr>
          <w:rFonts w:ascii="Arial" w:hAnsi="Arial" w:cs="Arial"/>
        </w:rPr>
        <w:t xml:space="preserve">. </w:t>
      </w:r>
      <w:r w:rsidRPr="0090527B">
        <w:rPr>
          <w:rFonts w:ascii="Arial" w:hAnsi="Arial" w:cs="Arial"/>
        </w:rPr>
        <w:t>As ME, MEI e EPP deverão apresentar toda a documentação exigida para a habilitação, inclusive os documentos comprobatórios da regularidade fiscal e trabalhista, mesmo que estes apresentem alguma restrição.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10.3.1</w:t>
      </w:r>
      <w:r w:rsidR="00116439" w:rsidRPr="0090527B">
        <w:rPr>
          <w:rFonts w:ascii="Arial" w:hAnsi="Arial" w:cs="Arial"/>
        </w:rPr>
        <w:t>.</w:t>
      </w:r>
      <w:r w:rsidRPr="0090527B">
        <w:rPr>
          <w:rFonts w:ascii="Arial" w:hAnsi="Arial" w:cs="Arial"/>
        </w:rPr>
        <w:t xml:space="preserve"> Havendo restrição na comprovação da regularidade fiscal e trabalhista, será assegurado o prazo de </w:t>
      </w:r>
      <w:r w:rsidR="00760A07" w:rsidRPr="0090527B">
        <w:rPr>
          <w:rFonts w:ascii="Arial" w:hAnsi="Arial" w:cs="Arial"/>
        </w:rPr>
        <w:t>0</w:t>
      </w:r>
      <w:r w:rsidRPr="0090527B">
        <w:rPr>
          <w:rFonts w:ascii="Arial" w:hAnsi="Arial" w:cs="Arial"/>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10.3.2</w:t>
      </w:r>
      <w:r w:rsidR="00116439" w:rsidRPr="0090527B">
        <w:rPr>
          <w:rFonts w:ascii="Arial" w:hAnsi="Arial" w:cs="Arial"/>
        </w:rPr>
        <w:t>.</w:t>
      </w:r>
      <w:r w:rsidRPr="0090527B">
        <w:rPr>
          <w:rFonts w:ascii="Arial" w:hAnsi="Arial" w:cs="Arial"/>
        </w:rPr>
        <w:t xml:space="preserve"> A prorrogação do prazo para a regularização fiscal e trabalhista dependerá de requerimento, devidamente fundamentado, a ser dirigido ao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10.3.3</w:t>
      </w:r>
      <w:r w:rsidR="00116439" w:rsidRPr="0090527B">
        <w:rPr>
          <w:rFonts w:ascii="Arial" w:hAnsi="Arial" w:cs="Arial"/>
        </w:rPr>
        <w:t>.</w:t>
      </w:r>
      <w:r w:rsidRPr="0090527B">
        <w:rPr>
          <w:rFonts w:ascii="Arial" w:hAnsi="Arial" w:cs="Arial"/>
        </w:rPr>
        <w:t xml:space="preserve"> Entende-se por tempestivo o requerimento apresentado dentro dos cinco dias úteis inicialmente concedidos.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10.3.4</w:t>
      </w:r>
      <w:r w:rsidR="00116439" w:rsidRPr="0090527B">
        <w:rPr>
          <w:rFonts w:ascii="Arial" w:hAnsi="Arial" w:cs="Arial"/>
        </w:rPr>
        <w:t>.</w:t>
      </w:r>
      <w:r w:rsidRPr="0090527B">
        <w:rPr>
          <w:rFonts w:ascii="Arial" w:hAnsi="Arial" w:cs="Arial"/>
        </w:rPr>
        <w:t xml:space="preserve"> A não regularização da documentação, no prazo previsto neste item, implicará decadência do direito à contratação, sem prejuízo das sanções cabíveis.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10.4</w:t>
      </w:r>
      <w:r w:rsidR="00116439" w:rsidRPr="0090527B">
        <w:rPr>
          <w:rFonts w:ascii="Arial" w:hAnsi="Arial" w:cs="Arial"/>
        </w:rPr>
        <w:t>.</w:t>
      </w:r>
      <w:r w:rsidRPr="0090527B">
        <w:rPr>
          <w:rFonts w:ascii="Arial" w:hAnsi="Arial" w:cs="Arial"/>
        </w:rPr>
        <w:t xml:space="preserve"> Todos os documentos deverão ter vigência até o dia previsto para realização do pregão; inexistindo esse prazo, reputar-se-ão válidos por 90 (noventa) dias, contados de sua expedição, </w:t>
      </w:r>
      <w:r w:rsidRPr="0090527B">
        <w:rPr>
          <w:rFonts w:ascii="Arial" w:hAnsi="Arial" w:cs="Arial"/>
          <w:bCs/>
        </w:rPr>
        <w:t>ressalvadas as exceções previstas no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10.5</w:t>
      </w:r>
      <w:r w:rsidR="00116439" w:rsidRPr="0090527B">
        <w:rPr>
          <w:rFonts w:ascii="Arial" w:hAnsi="Arial" w:cs="Arial"/>
        </w:rPr>
        <w:t>.</w:t>
      </w:r>
      <w:r w:rsidRPr="0090527B">
        <w:rPr>
          <w:rFonts w:ascii="Arial" w:hAnsi="Arial"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10.6</w:t>
      </w:r>
      <w:r w:rsidR="00116439" w:rsidRPr="0090527B">
        <w:rPr>
          <w:rFonts w:ascii="Arial" w:hAnsi="Arial" w:cs="Arial"/>
        </w:rPr>
        <w:t>.</w:t>
      </w:r>
      <w:r w:rsidRPr="0090527B">
        <w:rPr>
          <w:rFonts w:ascii="Arial" w:hAnsi="Arial" w:cs="Arial"/>
        </w:rPr>
        <w:t xml:space="preserve"> O pregoeiro negociará diretamente com o proponente, para obtenção de melhor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11</w:t>
      </w:r>
      <w:r w:rsidR="003426CA" w:rsidRPr="0090527B">
        <w:rPr>
          <w:rFonts w:ascii="Arial" w:hAnsi="Arial" w:cs="Arial"/>
          <w:b/>
          <w:bCs/>
        </w:rPr>
        <w:t>.</w:t>
      </w:r>
      <w:r w:rsidRPr="0090527B">
        <w:rPr>
          <w:rFonts w:ascii="Arial" w:hAnsi="Arial" w:cs="Arial"/>
          <w:b/>
          <w:bCs/>
        </w:rPr>
        <w:t xml:space="preserve"> DA ADJUDICAÇÃO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11.1. Constatado o atendimento das exigências fixadas no Edital, a </w:t>
      </w:r>
      <w:r w:rsidR="00942803" w:rsidRPr="0090527B">
        <w:rPr>
          <w:rFonts w:ascii="Arial" w:hAnsi="Arial" w:cs="Arial"/>
        </w:rPr>
        <w:t>Licitante</w:t>
      </w:r>
      <w:r w:rsidRPr="0090527B">
        <w:rPr>
          <w:rFonts w:ascii="Arial" w:hAnsi="Arial" w:cs="Arial"/>
        </w:rPr>
        <w:t xml:space="preserve"> será declarada vencedora, sendo-lhe adjudicado o objeto do certame.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11.2.</w:t>
      </w:r>
      <w:r w:rsidR="005B4847" w:rsidRPr="0090527B">
        <w:rPr>
          <w:rFonts w:ascii="Arial" w:hAnsi="Arial"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lastRenderedPageBreak/>
        <w:t xml:space="preserve">11.3. </w:t>
      </w:r>
      <w:r w:rsidR="005B4847" w:rsidRPr="0090527B">
        <w:rPr>
          <w:rFonts w:ascii="Arial" w:hAnsi="Arial"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12</w:t>
      </w:r>
      <w:r w:rsidR="003426CA" w:rsidRPr="0090527B">
        <w:rPr>
          <w:rFonts w:ascii="Arial" w:hAnsi="Arial" w:cs="Arial"/>
          <w:b/>
          <w:bCs/>
        </w:rPr>
        <w:t>.</w:t>
      </w:r>
      <w:r w:rsidRPr="0090527B">
        <w:rPr>
          <w:rFonts w:ascii="Arial" w:hAnsi="Arial" w:cs="Arial"/>
          <w:b/>
          <w:bCs/>
        </w:rPr>
        <w:t xml:space="preserve"> DOS RECURSOS ADMINISTRATIVOS</w:t>
      </w:r>
    </w:p>
    <w:p w:rsidR="005B4847" w:rsidRPr="0090527B" w:rsidRDefault="005B4847" w:rsidP="005B4847">
      <w:pPr>
        <w:jc w:val="both"/>
        <w:rPr>
          <w:rFonts w:ascii="Arial" w:hAnsi="Arial" w:cs="Arial"/>
          <w:b/>
          <w:bCs/>
        </w:rPr>
      </w:pPr>
    </w:p>
    <w:p w:rsidR="005B4847" w:rsidRPr="0090527B" w:rsidRDefault="003426CA" w:rsidP="005B4847">
      <w:pPr>
        <w:jc w:val="both"/>
        <w:rPr>
          <w:rFonts w:ascii="Arial" w:hAnsi="Arial" w:cs="Arial"/>
        </w:rPr>
      </w:pPr>
      <w:r w:rsidRPr="0090527B">
        <w:rPr>
          <w:rFonts w:ascii="Arial" w:hAnsi="Arial" w:cs="Arial"/>
        </w:rPr>
        <w:t xml:space="preserve">12.1. </w:t>
      </w:r>
      <w:r w:rsidR="005B4847" w:rsidRPr="0090527B">
        <w:rPr>
          <w:rFonts w:ascii="Arial" w:hAnsi="Arial" w:cs="Arial"/>
        </w:rPr>
        <w:t>Tendo a licitante manifestado, motivadamente, a intenção de recorrer na sessão pública do Pregão, terá ela o prazo de 03 (três) dias corridos para apresentação das razões de recurso.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12.2. </w:t>
      </w:r>
      <w:r w:rsidR="005B4847" w:rsidRPr="0090527B">
        <w:rPr>
          <w:rFonts w:ascii="Arial" w:hAnsi="Arial"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12</w:t>
      </w:r>
      <w:r w:rsidR="003426CA" w:rsidRPr="0090527B">
        <w:rPr>
          <w:rFonts w:ascii="Arial" w:hAnsi="Arial" w:cs="Arial"/>
        </w:rPr>
        <w:t xml:space="preserve">.3. </w:t>
      </w:r>
      <w:r w:rsidRPr="0090527B">
        <w:rPr>
          <w:rFonts w:ascii="Arial" w:hAnsi="Arial" w:cs="Arial"/>
        </w:rPr>
        <w:t>A manifestação na sessão pública e a motivação, no caso de recurso, são pressupostos de admissibilidade.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12.4. </w:t>
      </w:r>
      <w:r w:rsidR="005B4847" w:rsidRPr="0090527B">
        <w:rPr>
          <w:rFonts w:ascii="Arial" w:hAnsi="Arial" w:cs="Arial"/>
        </w:rPr>
        <w:t>As razões e contrarrazões do recurso deverão ser encaminhadas, por escrito, ao Pregoeiro, no endereço mencionado no preâmbulo deste Edital.</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12.5. </w:t>
      </w:r>
      <w:r w:rsidR="005B4847" w:rsidRPr="0090527B">
        <w:rPr>
          <w:rFonts w:ascii="Arial" w:hAnsi="Arial" w:cs="Arial"/>
        </w:rPr>
        <w:t>O início da contagem dos prazos, bem como seu término, dar-se-á sempre em dias úteis.</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12.6. </w:t>
      </w:r>
      <w:r w:rsidR="005B4847" w:rsidRPr="0090527B">
        <w:rPr>
          <w:rFonts w:ascii="Arial" w:hAnsi="Arial" w:cs="Arial"/>
        </w:rPr>
        <w:t>A falta de apresentação de razões, mencionadas no subitem 12.1., importará a decadência do direito de recurso, culminando com a adjudicação do objeto do certame à licitante vencedora.</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12.7. </w:t>
      </w:r>
      <w:r w:rsidR="005B4847" w:rsidRPr="0090527B">
        <w:rPr>
          <w:rFonts w:ascii="Arial" w:hAnsi="Arial" w:cs="Arial"/>
        </w:rPr>
        <w:t>O acolhimento do recurso importará a invalidação, apenas, dos atos insuscetíveis de aproveitamento.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12.8. </w:t>
      </w:r>
      <w:r w:rsidR="005B4847" w:rsidRPr="0090527B">
        <w:rPr>
          <w:rFonts w:ascii="Arial" w:hAnsi="Arial" w:cs="Arial"/>
        </w:rPr>
        <w:t>A decisão proferida em grau de recurso será definitiva e dela dar-se-á conhecimento, mediante publicação no Diário Oficial do Município.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12.9. </w:t>
      </w:r>
      <w:r w:rsidR="005B4847" w:rsidRPr="0090527B">
        <w:rPr>
          <w:rFonts w:ascii="Arial" w:hAnsi="Arial" w:cs="Arial"/>
        </w:rPr>
        <w:t>Não serão conhecidas as contrarrazões a recursos intempestivamente apresentadas.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13</w:t>
      </w:r>
      <w:r w:rsidR="003426CA" w:rsidRPr="0090527B">
        <w:rPr>
          <w:rFonts w:ascii="Arial" w:hAnsi="Arial" w:cs="Arial"/>
          <w:b/>
          <w:bCs/>
        </w:rPr>
        <w:t>.</w:t>
      </w:r>
      <w:r w:rsidRPr="0090527B">
        <w:rPr>
          <w:rFonts w:ascii="Arial" w:hAnsi="Arial" w:cs="Arial"/>
          <w:b/>
          <w:bCs/>
        </w:rPr>
        <w:t xml:space="preserve"> DO CONTRATO</w:t>
      </w:r>
    </w:p>
    <w:p w:rsidR="005B4847" w:rsidRPr="0090527B" w:rsidRDefault="005B4847" w:rsidP="005B4847">
      <w:pPr>
        <w:jc w:val="both"/>
        <w:rPr>
          <w:rFonts w:ascii="Arial" w:hAnsi="Arial" w:cs="Arial"/>
          <w:b/>
          <w:bCs/>
        </w:rPr>
      </w:pPr>
    </w:p>
    <w:p w:rsidR="005B4847" w:rsidRPr="0090527B" w:rsidRDefault="005B4847" w:rsidP="005B4847">
      <w:pPr>
        <w:autoSpaceDE w:val="0"/>
        <w:jc w:val="both"/>
        <w:rPr>
          <w:rFonts w:ascii="Arial" w:hAnsi="Arial" w:cs="Arial"/>
        </w:rPr>
      </w:pPr>
      <w:r w:rsidRPr="0090527B">
        <w:rPr>
          <w:rFonts w:ascii="Arial" w:hAnsi="Arial" w:cs="Arial"/>
          <w:bCs/>
        </w:rPr>
        <w:lastRenderedPageBreak/>
        <w:t xml:space="preserve">13.1. </w:t>
      </w:r>
      <w:r w:rsidRPr="0090527B">
        <w:rPr>
          <w:rFonts w:ascii="Arial" w:hAnsi="Arial" w:cs="Arial"/>
        </w:rPr>
        <w:t xml:space="preserve">Após homologado o resultado deste Pregão, a Administração convocará a </w:t>
      </w:r>
      <w:r w:rsidRPr="0090527B">
        <w:rPr>
          <w:rFonts w:ascii="Arial" w:hAnsi="Arial" w:cs="Arial"/>
          <w:bCs/>
        </w:rPr>
        <w:t>licitante vencedora</w:t>
      </w:r>
      <w:r w:rsidRPr="0090527B">
        <w:rPr>
          <w:rFonts w:ascii="Arial" w:hAnsi="Arial" w:cs="Arial"/>
        </w:rPr>
        <w:t xml:space="preserve">, durante a validade da sua proposta, para </w:t>
      </w:r>
      <w:r w:rsidRPr="0090527B">
        <w:rPr>
          <w:rFonts w:ascii="Arial" w:hAnsi="Arial" w:cs="Arial"/>
          <w:bCs/>
        </w:rPr>
        <w:t xml:space="preserve">assinatura do instrumento contratual, dentro do prazo de 05 (cinco) dias úteis, a contar da comunicação </w:t>
      </w:r>
      <w:r w:rsidRPr="0090527B">
        <w:rPr>
          <w:rFonts w:ascii="Arial" w:hAnsi="Arial" w:cs="Arial"/>
        </w:rPr>
        <w:t>através de telefonema, FAX ou correio eletrônico, sob pena de decair o direito à contratação, sem prejuízo das sanções previstas neste Edital e no art. 81 da Lei nº 8.666/93.</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13.2. </w:t>
      </w:r>
      <w:r w:rsidRPr="0090527B">
        <w:rPr>
          <w:rFonts w:ascii="Arial" w:hAnsi="Arial"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13.3. </w:t>
      </w:r>
      <w:r w:rsidRPr="0090527B">
        <w:rPr>
          <w:rFonts w:ascii="Arial" w:hAnsi="Arial" w:cs="Arial"/>
        </w:rPr>
        <w:t xml:space="preserve">É facultado </w:t>
      </w:r>
      <w:r w:rsidR="003426CA" w:rsidRPr="0090527B">
        <w:rPr>
          <w:rFonts w:ascii="Arial" w:hAnsi="Arial" w:cs="Arial"/>
        </w:rPr>
        <w:t>ao</w:t>
      </w:r>
      <w:r w:rsidRPr="0090527B">
        <w:rPr>
          <w:rFonts w:ascii="Arial" w:hAnsi="Arial"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13.4. </w:t>
      </w:r>
      <w:r w:rsidRPr="0090527B">
        <w:rPr>
          <w:rFonts w:ascii="Arial" w:hAnsi="Arial" w:cs="Arial"/>
        </w:rPr>
        <w:t>O contrato a ser firmado com o licitante adjudicatário incluirá as condições estabelecidas neste instrumento convocatório e seus anexos, necessárias à fiel execução do objeto desta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14</w:t>
      </w:r>
      <w:r w:rsidR="00834A08" w:rsidRPr="0090527B">
        <w:rPr>
          <w:rFonts w:ascii="Arial" w:hAnsi="Arial" w:cs="Arial"/>
          <w:b/>
          <w:bCs/>
        </w:rPr>
        <w:t>.</w:t>
      </w:r>
      <w:r w:rsidRPr="0090527B">
        <w:rPr>
          <w:rFonts w:ascii="Arial" w:hAnsi="Arial" w:cs="Arial"/>
          <w:b/>
          <w:bCs/>
        </w:rPr>
        <w:t xml:space="preserve"> DO RECEBIMENTO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14.1. Os produtos deverão ser entregues no prédio da Prefeitura Municipal de </w:t>
      </w:r>
      <w:r w:rsidR="008C4619" w:rsidRPr="0090527B">
        <w:rPr>
          <w:rFonts w:ascii="Arial" w:hAnsi="Arial" w:cs="Arial"/>
        </w:rPr>
        <w:t>Pequi</w:t>
      </w:r>
      <w:r w:rsidR="00B21C67" w:rsidRPr="0090527B">
        <w:rPr>
          <w:rFonts w:ascii="Arial" w:hAnsi="Arial" w:cs="Arial"/>
        </w:rPr>
        <w:t>/MG</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14.3. A nota fiscal/fatura, sem qualquer rasura, deve ser emitida pela empresa participante do certame, em nome da Prefeitura Municipal de </w:t>
      </w:r>
      <w:r w:rsidR="008C4619" w:rsidRPr="0090527B">
        <w:rPr>
          <w:rFonts w:ascii="Arial" w:hAnsi="Arial" w:cs="Arial"/>
        </w:rPr>
        <w:t>Pequi</w:t>
      </w:r>
      <w:r w:rsidRPr="0090527B">
        <w:rPr>
          <w:rFonts w:ascii="Arial" w:hAnsi="Arial" w:cs="Arial"/>
        </w:rPr>
        <w:t>/MG e deverá, obrigatoriamente, ser entregue junto com o seu objeto.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15</w:t>
      </w:r>
      <w:r w:rsidR="00197951" w:rsidRPr="0090527B">
        <w:rPr>
          <w:rFonts w:cs="Arial"/>
          <w:szCs w:val="24"/>
        </w:rPr>
        <w:t>.</w:t>
      </w:r>
      <w:r w:rsidRPr="0090527B">
        <w:rPr>
          <w:rFonts w:cs="Arial"/>
          <w:szCs w:val="24"/>
        </w:rPr>
        <w:t xml:space="preserve"> DOS ENCARGOS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w:t>
      </w:r>
      <w:r w:rsidR="00832CAA" w:rsidRPr="0090527B">
        <w:rPr>
          <w:rFonts w:ascii="Arial" w:hAnsi="Arial" w:cs="Arial"/>
        </w:rPr>
        <w:t>.</w:t>
      </w:r>
      <w:r w:rsidRPr="0090527B">
        <w:rPr>
          <w:rFonts w:ascii="Arial" w:hAnsi="Arial" w:cs="Arial"/>
        </w:rPr>
        <w:t xml:space="preserve"> Incumbe à Contratante: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15.1.1</w:t>
      </w:r>
      <w:r w:rsidR="00832CAA" w:rsidRPr="0090527B">
        <w:rPr>
          <w:rFonts w:ascii="Arial" w:hAnsi="Arial" w:cs="Arial"/>
        </w:rPr>
        <w:t>.</w:t>
      </w:r>
      <w:r w:rsidRPr="0090527B">
        <w:rPr>
          <w:rFonts w:ascii="Arial" w:hAnsi="Arial" w:cs="Arial"/>
        </w:rPr>
        <w:t xml:space="preserve"> Conferir as especificações e receber o material objeto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15.1.2</w:t>
      </w:r>
      <w:r w:rsidR="00DB40C3" w:rsidRPr="0090527B">
        <w:rPr>
          <w:rFonts w:ascii="Arial" w:hAnsi="Arial" w:cs="Arial"/>
        </w:rPr>
        <w:t>.</w:t>
      </w:r>
      <w:r w:rsidRPr="0090527B">
        <w:rPr>
          <w:rFonts w:ascii="Arial" w:hAnsi="Arial" w:cs="Arial"/>
        </w:rPr>
        <w:t xml:space="preserve"> Efetuar o pagamento à licitante vencedora, conforme Nota de Empenho;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15.2</w:t>
      </w:r>
      <w:r w:rsidR="000F3FDC" w:rsidRPr="0090527B">
        <w:rPr>
          <w:rFonts w:ascii="Arial" w:hAnsi="Arial" w:cs="Arial"/>
        </w:rPr>
        <w:t>.</w:t>
      </w:r>
      <w:r w:rsidRPr="0090527B">
        <w:rPr>
          <w:rFonts w:ascii="Arial" w:hAnsi="Arial" w:cs="Arial"/>
        </w:rPr>
        <w:t xml:space="preserve"> Incumbe à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b/>
        </w:rPr>
        <w:lastRenderedPageBreak/>
        <w:t>15.2.1</w:t>
      </w:r>
      <w:r w:rsidR="000F3FDC" w:rsidRPr="0090527B">
        <w:rPr>
          <w:rFonts w:ascii="Arial" w:hAnsi="Arial" w:cs="Arial"/>
          <w:b/>
        </w:rPr>
        <w:t xml:space="preserve">. </w:t>
      </w:r>
      <w:r w:rsidRPr="0090527B">
        <w:rPr>
          <w:rFonts w:ascii="Arial" w:hAnsi="Arial" w:cs="Arial"/>
          <w:b/>
        </w:rPr>
        <w:t xml:space="preserve">Entregar os produtos, por sua exclusiva conta e responsabilidade, em perfeitas condições, no prédio da Prefeitura Municipal de </w:t>
      </w:r>
      <w:r w:rsidR="008C4619" w:rsidRPr="0090527B">
        <w:rPr>
          <w:rFonts w:ascii="Arial" w:hAnsi="Arial" w:cs="Arial"/>
          <w:b/>
        </w:rPr>
        <w:t>Pequi</w:t>
      </w:r>
      <w:r w:rsidRPr="0090527B">
        <w:rPr>
          <w:rFonts w:ascii="Arial" w:hAnsi="Arial" w:cs="Arial"/>
          <w:b/>
        </w:rPr>
        <w:t xml:space="preserve">/MG, situado na </w:t>
      </w:r>
      <w:r w:rsidR="00827A26" w:rsidRPr="0090527B">
        <w:rPr>
          <w:rFonts w:ascii="Arial" w:hAnsi="Arial" w:cs="Arial"/>
          <w:b/>
        </w:rPr>
        <w:t>Praça Santo Antônio</w:t>
      </w:r>
      <w:r w:rsidRPr="0090527B">
        <w:rPr>
          <w:rFonts w:ascii="Arial" w:hAnsi="Arial" w:cs="Arial"/>
          <w:b/>
        </w:rPr>
        <w:t>, n</w:t>
      </w:r>
      <w:r w:rsidR="00827A26" w:rsidRPr="0090527B">
        <w:rPr>
          <w:rFonts w:ascii="Arial" w:hAnsi="Arial" w:cs="Arial"/>
          <w:b/>
          <w:u w:val="single"/>
          <w:vertAlign w:val="superscript"/>
        </w:rPr>
        <w:t xml:space="preserve">º </w:t>
      </w:r>
      <w:r w:rsidR="00827A26" w:rsidRPr="0090527B">
        <w:rPr>
          <w:rFonts w:ascii="Arial" w:hAnsi="Arial" w:cs="Arial"/>
          <w:b/>
        </w:rPr>
        <w:t>190,</w:t>
      </w:r>
      <w:r w:rsidRPr="0090527B">
        <w:rPr>
          <w:rFonts w:ascii="Arial" w:hAnsi="Arial" w:cs="Arial"/>
          <w:b/>
        </w:rPr>
        <w:t xml:space="preserve"> Centro, no prazo de até </w:t>
      </w:r>
      <w:r w:rsidR="006F4842" w:rsidRPr="0090527B">
        <w:rPr>
          <w:rFonts w:ascii="Arial" w:hAnsi="Arial" w:cs="Arial"/>
          <w:b/>
        </w:rPr>
        <w:t>60 (sessenta) dias corridos,</w:t>
      </w:r>
      <w:r w:rsidRPr="0090527B">
        <w:rPr>
          <w:rFonts w:ascii="Arial" w:hAnsi="Arial" w:cs="Arial"/>
          <w:b/>
        </w:rPr>
        <w:t xml:space="preserve"> a contar da data do recebimento da requisição, independente das quantidades solicitadas.</w:t>
      </w:r>
    </w:p>
    <w:p w:rsidR="005B4847" w:rsidRPr="0090527B" w:rsidRDefault="005B4847" w:rsidP="005B4847">
      <w:pPr>
        <w:jc w:val="both"/>
        <w:rPr>
          <w:rFonts w:ascii="Arial" w:hAnsi="Arial" w:cs="Arial"/>
        </w:rPr>
      </w:pPr>
    </w:p>
    <w:p w:rsidR="005B4847" w:rsidRPr="0090527B" w:rsidRDefault="00260CC9" w:rsidP="005B4847">
      <w:pPr>
        <w:jc w:val="both"/>
        <w:rPr>
          <w:rFonts w:ascii="Arial" w:hAnsi="Arial" w:cs="Arial"/>
        </w:rPr>
      </w:pPr>
      <w:r w:rsidRPr="0090527B">
        <w:rPr>
          <w:rFonts w:ascii="Arial" w:hAnsi="Arial" w:cs="Arial"/>
        </w:rPr>
        <w:t>15.2.2.</w:t>
      </w:r>
      <w:r w:rsidR="005B4847" w:rsidRPr="0090527B">
        <w:rPr>
          <w:rFonts w:ascii="Arial" w:hAnsi="Arial" w:cs="Arial"/>
        </w:rPr>
        <w:t xml:space="preserve"> Substituir o bem que estiver danificado, quando da entrega dos mesmos ou quando for utilizado e a Prefeitura Municipal identificar defeitos de fabricação.</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16. DA EXECUÇÃO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16.1</w:t>
      </w:r>
      <w:r w:rsidR="00260CC9" w:rsidRPr="0090527B">
        <w:rPr>
          <w:rFonts w:ascii="Arial" w:hAnsi="Arial" w:cs="Arial"/>
        </w:rPr>
        <w:t xml:space="preserve">. </w:t>
      </w:r>
      <w:r w:rsidRPr="0090527B">
        <w:rPr>
          <w:rFonts w:ascii="Arial" w:hAnsi="Arial"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16.2</w:t>
      </w:r>
      <w:r w:rsidR="00260CC9" w:rsidRPr="0090527B">
        <w:rPr>
          <w:rFonts w:ascii="Arial" w:hAnsi="Arial" w:cs="Arial"/>
        </w:rPr>
        <w:t>.</w:t>
      </w:r>
      <w:r w:rsidRPr="0090527B">
        <w:rPr>
          <w:rFonts w:ascii="Arial" w:hAnsi="Arial" w:cs="Arial"/>
        </w:rPr>
        <w:t xml:space="preserve"> A Prefeitura se reserva o direito de realizar apenas parte do objeto licitado, ou rejeitar todos, desde que haja conveniência para a Administração.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17. DO PREÇO E DO PAGAMENTO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17.1</w:t>
      </w:r>
      <w:r w:rsidR="00260CC9" w:rsidRPr="0090527B">
        <w:rPr>
          <w:rFonts w:ascii="Arial" w:hAnsi="Arial" w:cs="Arial"/>
        </w:rPr>
        <w:t xml:space="preserve">. </w:t>
      </w:r>
      <w:r w:rsidRPr="0090527B">
        <w:rPr>
          <w:rFonts w:ascii="Arial" w:hAnsi="Arial" w:cs="Arial"/>
        </w:rPr>
        <w:t>Os materiais objeto do presente edital serão fornecidos pelo preço constante na proposta da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17.2</w:t>
      </w:r>
      <w:r w:rsidR="00260CC9" w:rsidRPr="0090527B">
        <w:rPr>
          <w:rFonts w:ascii="Arial" w:hAnsi="Arial" w:cs="Arial"/>
        </w:rPr>
        <w:t xml:space="preserve">. </w:t>
      </w:r>
      <w:r w:rsidRPr="0090527B">
        <w:rPr>
          <w:rFonts w:ascii="Arial" w:hAnsi="Arial" w:cs="Arial"/>
        </w:rPr>
        <w:t>O pagamento será realizado em moeda corrente nacional em até 30 (trinta) dias após prestação dos serviços e emissão da fatura.</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18</w:t>
      </w:r>
      <w:r w:rsidR="00714AB4" w:rsidRPr="0090527B">
        <w:rPr>
          <w:rFonts w:cs="Arial"/>
          <w:szCs w:val="24"/>
        </w:rPr>
        <w:t>.</w:t>
      </w:r>
      <w:r w:rsidRPr="0090527B">
        <w:rPr>
          <w:rFonts w:cs="Arial"/>
          <w:szCs w:val="24"/>
        </w:rPr>
        <w:t xml:space="preserve"> DAS PENALIDADES</w:t>
      </w:r>
    </w:p>
    <w:p w:rsidR="005B4847" w:rsidRPr="0090527B" w:rsidRDefault="005B4847" w:rsidP="005B4847">
      <w:pPr>
        <w:jc w:val="both"/>
        <w:rPr>
          <w:rFonts w:ascii="Arial" w:hAnsi="Arial" w:cs="Arial"/>
        </w:rPr>
      </w:pPr>
    </w:p>
    <w:p w:rsidR="005B4847" w:rsidRPr="0090527B" w:rsidRDefault="00714AB4" w:rsidP="005B4847">
      <w:pPr>
        <w:tabs>
          <w:tab w:val="left" w:pos="1245"/>
        </w:tabs>
        <w:jc w:val="both"/>
        <w:rPr>
          <w:rFonts w:ascii="Arial" w:hAnsi="Arial" w:cs="Arial"/>
        </w:rPr>
      </w:pPr>
      <w:r w:rsidRPr="0090527B">
        <w:rPr>
          <w:rFonts w:ascii="Arial" w:hAnsi="Arial" w:cs="Arial"/>
        </w:rPr>
        <w:t>18.1.</w:t>
      </w:r>
      <w:r w:rsidR="005B4847" w:rsidRPr="0090527B">
        <w:rPr>
          <w:rFonts w:ascii="Arial" w:hAnsi="Arial"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18.2.1. </w:t>
      </w:r>
      <w:r w:rsidR="00714AB4"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18.2.2.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lastRenderedPageBreak/>
        <w:t>18.2.3.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18.2.4</w:t>
      </w:r>
      <w:r w:rsidR="00D53909" w:rsidRPr="0090527B">
        <w:rPr>
          <w:rFonts w:ascii="Arial" w:hAnsi="Arial" w:cs="Arial"/>
        </w:rPr>
        <w:t>.</w:t>
      </w:r>
      <w:r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fornecimentos;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t xml:space="preserve">18.3. </w:t>
      </w:r>
      <w:r w:rsidRPr="0090527B">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w:t>
      </w:r>
      <w:r w:rsidR="009C0975" w:rsidRPr="0090527B">
        <w:rPr>
          <w:rFonts w:ascii="Arial" w:hAnsi="Arial" w:cs="Arial"/>
          <w:bCs/>
          <w:color w:val="000000"/>
        </w:rPr>
        <w:t xml:space="preserve">. </w:t>
      </w:r>
      <w:r w:rsidRPr="0090527B">
        <w:rPr>
          <w:rFonts w:ascii="Arial" w:hAnsi="Arial" w:cs="Arial"/>
          <w:bCs/>
          <w:color w:val="000000"/>
        </w:rPr>
        <w:t>7 da lei 10520</w:t>
      </w:r>
      <w:r w:rsidR="009C0975" w:rsidRPr="0090527B">
        <w:rPr>
          <w:rFonts w:ascii="Arial" w:hAnsi="Arial" w:cs="Arial"/>
          <w:bCs/>
          <w:color w:val="000000"/>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18.4. Declaração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18.5.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19</w:t>
      </w:r>
      <w:r w:rsidR="00D53909" w:rsidRPr="0090527B">
        <w:rPr>
          <w:rFonts w:ascii="Arial" w:hAnsi="Arial" w:cs="Arial"/>
          <w:b/>
          <w:bCs/>
        </w:rPr>
        <w:t>.</w:t>
      </w:r>
      <w:r w:rsidRPr="0090527B">
        <w:rPr>
          <w:rFonts w:ascii="Arial" w:hAnsi="Arial" w:cs="Arial"/>
          <w:b/>
          <w:bCs/>
        </w:rPr>
        <w:t xml:space="preserve"> DA DOTAÇÃO ORÇAMENTÁRIA</w:t>
      </w:r>
    </w:p>
    <w:p w:rsidR="00B064C2" w:rsidRPr="0090527B" w:rsidRDefault="00B064C2" w:rsidP="005B4847">
      <w:pPr>
        <w:jc w:val="both"/>
        <w:rPr>
          <w:rFonts w:ascii="Arial" w:hAnsi="Arial" w:cs="Arial"/>
          <w:b/>
          <w:bCs/>
        </w:rPr>
      </w:pPr>
    </w:p>
    <w:p w:rsidR="00B064C2" w:rsidRPr="0090527B" w:rsidRDefault="00B064C2" w:rsidP="00B064C2">
      <w:pPr>
        <w:jc w:val="both"/>
        <w:rPr>
          <w:rFonts w:ascii="Arial" w:hAnsi="Arial" w:cs="Arial"/>
        </w:rPr>
      </w:pPr>
      <w:r w:rsidRPr="0090527B">
        <w:rPr>
          <w:rFonts w:ascii="Arial" w:hAnsi="Arial" w:cs="Arial"/>
        </w:rPr>
        <w:t>19.1. As despesas decorrentes desta licitação correrão à conta da dotação orçamentária nº:</w:t>
      </w:r>
      <w:r w:rsidR="00F22543" w:rsidRPr="0090527B">
        <w:rPr>
          <w:rFonts w:ascii="Arial" w:hAnsi="Arial" w:cs="Arial"/>
        </w:rPr>
        <w:t xml:space="preserve"> </w:t>
      </w:r>
    </w:p>
    <w:p w:rsidR="004B3337" w:rsidRPr="00E64275" w:rsidRDefault="004B3337" w:rsidP="00E64275">
      <w:pPr>
        <w:spacing w:before="120"/>
        <w:jc w:val="both"/>
        <w:rPr>
          <w:rFonts w:ascii="Arial" w:hAnsi="Arial" w:cs="Arial"/>
          <w:sz w:val="20"/>
          <w:szCs w:val="20"/>
        </w:rPr>
      </w:pPr>
      <w:bookmarkStart w:id="7" w:name="OLE_LINK16"/>
      <w:bookmarkStart w:id="8" w:name="OLE_LINK4"/>
      <w:bookmarkStart w:id="9" w:name="OLE_LINK5"/>
      <w:r w:rsidRPr="00E64275">
        <w:rPr>
          <w:rFonts w:ascii="Arial" w:hAnsi="Arial" w:cs="Arial"/>
          <w:sz w:val="20"/>
          <w:szCs w:val="20"/>
        </w:rPr>
        <w:t xml:space="preserve">Ficha </w:t>
      </w:r>
      <w:r w:rsidR="00E64275" w:rsidRPr="00E64275">
        <w:rPr>
          <w:rFonts w:ascii="Arial" w:hAnsi="Arial" w:cs="Arial"/>
          <w:sz w:val="20"/>
          <w:szCs w:val="20"/>
        </w:rPr>
        <w:t>1034</w:t>
      </w:r>
      <w:r w:rsidR="00A357DD" w:rsidRPr="00E64275">
        <w:rPr>
          <w:rFonts w:ascii="Arial" w:hAnsi="Arial" w:cs="Arial"/>
          <w:sz w:val="20"/>
          <w:szCs w:val="20"/>
        </w:rPr>
        <w:t xml:space="preserve"> </w:t>
      </w:r>
      <w:r w:rsidR="00FE50FC" w:rsidRPr="00E64275">
        <w:rPr>
          <w:rFonts w:ascii="Arial" w:hAnsi="Arial" w:cs="Arial"/>
          <w:sz w:val="20"/>
          <w:szCs w:val="20"/>
        </w:rPr>
        <w:t>10.302.00</w:t>
      </w:r>
      <w:r w:rsidR="00E64275" w:rsidRPr="00E64275">
        <w:rPr>
          <w:rFonts w:ascii="Arial" w:hAnsi="Arial" w:cs="Arial"/>
          <w:sz w:val="20"/>
          <w:szCs w:val="20"/>
        </w:rPr>
        <w:t>38</w:t>
      </w:r>
      <w:r w:rsidR="00FE50FC" w:rsidRPr="00E64275">
        <w:rPr>
          <w:rFonts w:ascii="Arial" w:hAnsi="Arial" w:cs="Arial"/>
          <w:sz w:val="20"/>
          <w:szCs w:val="20"/>
        </w:rPr>
        <w:t>.1.0</w:t>
      </w:r>
      <w:r w:rsidR="00E64275" w:rsidRPr="00E64275">
        <w:rPr>
          <w:rFonts w:ascii="Arial" w:hAnsi="Arial" w:cs="Arial"/>
          <w:sz w:val="20"/>
          <w:szCs w:val="20"/>
        </w:rPr>
        <w:t>83</w:t>
      </w:r>
      <w:r w:rsidR="00FE50FC" w:rsidRPr="00E64275">
        <w:rPr>
          <w:rFonts w:ascii="Arial" w:hAnsi="Arial" w:cs="Arial"/>
          <w:sz w:val="20"/>
          <w:szCs w:val="20"/>
        </w:rPr>
        <w:t xml:space="preserve"> </w:t>
      </w:r>
      <w:r w:rsidR="00E64275" w:rsidRPr="00E64275">
        <w:rPr>
          <w:rFonts w:ascii="Arial" w:hAnsi="Arial" w:cs="Arial"/>
          <w:sz w:val="20"/>
          <w:szCs w:val="20"/>
        </w:rPr>
        <w:t xml:space="preserve">Aquisição de Veiculo Transporte Sanitário Eletivo </w:t>
      </w:r>
      <w:r w:rsidR="00FE50FC" w:rsidRPr="00E64275">
        <w:rPr>
          <w:rFonts w:ascii="Arial" w:hAnsi="Arial" w:cs="Arial"/>
          <w:sz w:val="20"/>
          <w:szCs w:val="20"/>
        </w:rPr>
        <w:t>4.4.90.52.00.00.00.00 0123</w:t>
      </w:r>
      <w:r w:rsidR="00A357DD" w:rsidRPr="00E64275">
        <w:rPr>
          <w:rFonts w:ascii="Arial" w:hAnsi="Arial" w:cs="Arial"/>
          <w:sz w:val="20"/>
          <w:szCs w:val="20"/>
        </w:rPr>
        <w:t xml:space="preserve"> Equipamentos Material Permanente</w:t>
      </w:r>
      <w:bookmarkEnd w:id="7"/>
      <w:r w:rsidR="00E94C71" w:rsidRPr="00E64275">
        <w:rPr>
          <w:rFonts w:ascii="Arial" w:hAnsi="Arial" w:cs="Arial"/>
          <w:sz w:val="20"/>
          <w:szCs w:val="20"/>
        </w:rPr>
        <w:t>.</w:t>
      </w:r>
      <w:r w:rsidRPr="00E64275">
        <w:rPr>
          <w:rFonts w:ascii="Arial" w:hAnsi="Arial" w:cs="Arial"/>
          <w:sz w:val="20"/>
          <w:szCs w:val="20"/>
        </w:rPr>
        <w:t xml:space="preserve"> </w:t>
      </w:r>
    </w:p>
    <w:p w:rsidR="00E64275" w:rsidRPr="00E64275" w:rsidRDefault="00E64275" w:rsidP="00E64275">
      <w:pPr>
        <w:spacing w:before="120"/>
        <w:jc w:val="both"/>
        <w:rPr>
          <w:rFonts w:ascii="Arial" w:hAnsi="Arial" w:cs="Arial"/>
          <w:sz w:val="20"/>
          <w:szCs w:val="20"/>
        </w:rPr>
      </w:pPr>
      <w:bookmarkStart w:id="10" w:name="OLE_LINK8"/>
      <w:bookmarkStart w:id="11" w:name="OLE_LINK9"/>
      <w:bookmarkStart w:id="12" w:name="OLE_LINK13"/>
      <w:bookmarkEnd w:id="8"/>
      <w:bookmarkEnd w:id="9"/>
      <w:r w:rsidRPr="00E64275">
        <w:rPr>
          <w:rFonts w:ascii="Arial" w:hAnsi="Arial" w:cs="Arial"/>
          <w:sz w:val="20"/>
          <w:szCs w:val="20"/>
        </w:rPr>
        <w:t xml:space="preserve">Ficha 1035 10.302.0038.1.083 Aquisição de Veiculo Transporte Sanitário Eletivo 4.4.90.52.00.00.00.00 0102 Equipamentos Material Permanente. </w:t>
      </w:r>
    </w:p>
    <w:p w:rsidR="00E64275" w:rsidRPr="00E64275" w:rsidRDefault="00E64275" w:rsidP="00E64275">
      <w:pPr>
        <w:spacing w:before="120"/>
        <w:jc w:val="both"/>
        <w:rPr>
          <w:rFonts w:ascii="Arial" w:hAnsi="Arial" w:cs="Arial"/>
          <w:sz w:val="20"/>
          <w:szCs w:val="20"/>
        </w:rPr>
      </w:pPr>
      <w:r w:rsidRPr="00E64275">
        <w:rPr>
          <w:rFonts w:ascii="Arial" w:hAnsi="Arial" w:cs="Arial"/>
          <w:sz w:val="20"/>
          <w:szCs w:val="20"/>
        </w:rPr>
        <w:t xml:space="preserve">Ficha 1036 10.302.0038.1.083 Aquisição de Veiculo Transporte Sanitário Eletivo 4.4.90.52.00.00.00.00 0223 Equipamentos Material Permanente. </w:t>
      </w:r>
    </w:p>
    <w:p w:rsidR="008C52C2" w:rsidRPr="00E64275" w:rsidRDefault="008C52C2" w:rsidP="005B4847">
      <w:pPr>
        <w:jc w:val="both"/>
        <w:rPr>
          <w:rFonts w:ascii="Arial" w:hAnsi="Arial" w:cs="Arial"/>
          <w:b/>
          <w:bCs/>
          <w:sz w:val="20"/>
          <w:szCs w:val="20"/>
        </w:rPr>
      </w:pPr>
    </w:p>
    <w:bookmarkEnd w:id="10"/>
    <w:bookmarkEnd w:id="11"/>
    <w:bookmarkEnd w:id="12"/>
    <w:p w:rsidR="005B4847" w:rsidRPr="0090527B" w:rsidRDefault="005B4847" w:rsidP="005B4847">
      <w:pPr>
        <w:pStyle w:val="Ttulo2"/>
        <w:spacing w:before="0"/>
        <w:ind w:firstLine="0"/>
        <w:jc w:val="both"/>
        <w:rPr>
          <w:rFonts w:cs="Arial"/>
          <w:i/>
          <w:szCs w:val="24"/>
        </w:rPr>
      </w:pPr>
      <w:r w:rsidRPr="0090527B">
        <w:rPr>
          <w:rFonts w:cs="Arial"/>
          <w:szCs w:val="24"/>
        </w:rPr>
        <w:t>20. DAS DISPOSIÇÕES GERAIS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20.1</w:t>
      </w:r>
      <w:r w:rsidR="00B859FA" w:rsidRPr="0090527B">
        <w:rPr>
          <w:rFonts w:ascii="Arial" w:hAnsi="Arial" w:cs="Arial"/>
        </w:rPr>
        <w:t>.</w:t>
      </w:r>
      <w:r w:rsidRPr="0090527B">
        <w:rPr>
          <w:rFonts w:ascii="Arial" w:hAnsi="Arial" w:cs="Arial"/>
        </w:rPr>
        <w:t xml:space="preserve"> Nenhuma indenização será devida às licitantes pela elaboração ou pela apresentação de documentação referente ao presente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20.2</w:t>
      </w:r>
      <w:r w:rsidR="00DC6C33" w:rsidRPr="0090527B">
        <w:rPr>
          <w:rFonts w:ascii="Arial" w:hAnsi="Arial" w:cs="Arial"/>
        </w:rPr>
        <w:t xml:space="preserve">. </w:t>
      </w:r>
      <w:r w:rsidRPr="0090527B">
        <w:rPr>
          <w:rFonts w:ascii="Arial" w:hAnsi="Arial" w:cs="Arial"/>
        </w:rPr>
        <w:t>A apresentação das propostas implicará na plena aceitação, por parte da licitante, das condições estabelecidas neste Edital e seus anexos.</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20.3</w:t>
      </w:r>
      <w:r w:rsidR="00D53909" w:rsidRPr="0090527B">
        <w:rPr>
          <w:rFonts w:ascii="Arial" w:hAnsi="Arial" w:cs="Arial"/>
        </w:rPr>
        <w:t>.</w:t>
      </w:r>
      <w:r w:rsidRPr="0090527B">
        <w:rPr>
          <w:rFonts w:ascii="Arial" w:hAnsi="Arial" w:cs="Arial"/>
        </w:rPr>
        <w:t xml:space="preserve"> Na contagem dos prazos estabelecidos neste Edital, exclui-se o dia do início e inclui-se o do vencimento, observando-se que só se iniciam e vencem prazos em dia de expediente na Prefeitura.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20.4</w:t>
      </w:r>
      <w:r w:rsidR="00D53909" w:rsidRPr="0090527B">
        <w:rPr>
          <w:rFonts w:ascii="Arial" w:hAnsi="Arial" w:cs="Arial"/>
        </w:rPr>
        <w:t>.</w:t>
      </w:r>
      <w:r w:rsidRPr="0090527B">
        <w:rPr>
          <w:rFonts w:ascii="Arial" w:hAnsi="Arial"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20.5</w:t>
      </w:r>
      <w:r w:rsidR="00D53909" w:rsidRPr="0090527B">
        <w:rPr>
          <w:rFonts w:ascii="Arial" w:hAnsi="Arial" w:cs="Arial"/>
        </w:rPr>
        <w:t xml:space="preserve">. </w:t>
      </w:r>
      <w:r w:rsidRPr="0090527B">
        <w:rPr>
          <w:rFonts w:ascii="Arial" w:hAnsi="Arial" w:cs="Arial"/>
        </w:rPr>
        <w:t>É facultado ao Pregoeiro ou à autoridade superior, em qualquer fase da licitação, a promoção de diligência destinada a esclarecer ou complementar a instrução do processo.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20.6</w:t>
      </w:r>
      <w:r w:rsidR="00D53909" w:rsidRPr="0090527B">
        <w:rPr>
          <w:rFonts w:ascii="Arial" w:hAnsi="Arial" w:cs="Arial"/>
        </w:rPr>
        <w:t xml:space="preserve">. </w:t>
      </w:r>
      <w:r w:rsidRPr="0090527B">
        <w:rPr>
          <w:rFonts w:ascii="Arial" w:hAnsi="Arial"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20.7</w:t>
      </w:r>
      <w:r w:rsidR="00D53909" w:rsidRPr="0090527B">
        <w:rPr>
          <w:rFonts w:ascii="Arial" w:hAnsi="Arial" w:cs="Arial"/>
        </w:rPr>
        <w:t xml:space="preserve">. </w:t>
      </w:r>
      <w:r w:rsidRPr="0090527B">
        <w:rPr>
          <w:rFonts w:ascii="Arial" w:hAnsi="Arial"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20.8. A homologação do resultado desta licitação não implicará em direito à aquisição.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20.9</w:t>
      </w:r>
      <w:r w:rsidR="00D53909" w:rsidRPr="0090527B">
        <w:rPr>
          <w:rFonts w:ascii="Arial" w:hAnsi="Arial" w:cs="Arial"/>
        </w:rPr>
        <w:t xml:space="preserve">. </w:t>
      </w:r>
      <w:r w:rsidRPr="0090527B">
        <w:rPr>
          <w:rFonts w:ascii="Arial" w:hAnsi="Arial"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20.10</w:t>
      </w:r>
      <w:r w:rsidR="00D53909" w:rsidRPr="0090527B">
        <w:rPr>
          <w:rFonts w:ascii="Arial" w:hAnsi="Arial" w:cs="Arial"/>
        </w:rPr>
        <w:t xml:space="preserve">. </w:t>
      </w:r>
      <w:r w:rsidRPr="0090527B">
        <w:rPr>
          <w:rFonts w:ascii="Arial" w:hAnsi="Arial" w:cs="Arial"/>
        </w:rPr>
        <w:t xml:space="preserve">Para dirimir, na esfera judicial, as questões oriundas do presente Edital, será competente o juízo da Comarca </w:t>
      </w:r>
      <w:r w:rsidRPr="0090527B">
        <w:rPr>
          <w:rFonts w:ascii="Arial" w:hAnsi="Arial" w:cs="Arial"/>
          <w:color w:val="000000"/>
        </w:rPr>
        <w:t xml:space="preserve">de </w:t>
      </w:r>
      <w:r w:rsidR="00B064C2" w:rsidRPr="0090527B">
        <w:rPr>
          <w:rFonts w:ascii="Arial" w:hAnsi="Arial" w:cs="Arial"/>
          <w:color w:val="000000"/>
        </w:rPr>
        <w:t>Pará de Minas</w:t>
      </w:r>
      <w:r w:rsidRPr="0090527B">
        <w:rPr>
          <w:rFonts w:ascii="Arial" w:hAnsi="Arial" w:cs="Arial"/>
          <w:color w:val="000000"/>
        </w:rPr>
        <w:t>/MG.</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20.11</w:t>
      </w:r>
      <w:r w:rsidR="00D53909" w:rsidRPr="0090527B">
        <w:rPr>
          <w:rFonts w:ascii="Arial" w:hAnsi="Arial" w:cs="Arial"/>
        </w:rPr>
        <w:t>.</w:t>
      </w:r>
      <w:r w:rsidRPr="0090527B">
        <w:rPr>
          <w:rFonts w:ascii="Arial" w:hAnsi="Arial" w:cs="Arial"/>
        </w:rPr>
        <w:t xml:space="preserve"> Na hipótese de não haver expediente no dia da abertura da presente licitação, ficará esta transferida para o primeiro dia útil subsequente, no mesmo local e horário, anteriormente estabelecidos.</w:t>
      </w:r>
    </w:p>
    <w:p w:rsidR="005B4847" w:rsidRPr="0090527B" w:rsidRDefault="005B4847" w:rsidP="005B4847">
      <w:pPr>
        <w:jc w:val="both"/>
        <w:rPr>
          <w:rFonts w:ascii="Arial" w:hAnsi="Arial" w:cs="Arial"/>
        </w:rPr>
      </w:pPr>
    </w:p>
    <w:p w:rsidR="005B4847" w:rsidRPr="0090527B" w:rsidRDefault="005B4847" w:rsidP="005B4847">
      <w:pPr>
        <w:pStyle w:val="WW-Padro"/>
        <w:tabs>
          <w:tab w:val="left" w:pos="720"/>
        </w:tabs>
        <w:jc w:val="both"/>
        <w:rPr>
          <w:rFonts w:ascii="Arial" w:hAnsi="Arial" w:cs="Arial"/>
          <w:szCs w:val="24"/>
          <w:lang w:val="pt-BR"/>
        </w:rPr>
      </w:pPr>
      <w:r w:rsidRPr="0090527B">
        <w:rPr>
          <w:rFonts w:ascii="Arial" w:hAnsi="Arial" w:cs="Arial"/>
          <w:szCs w:val="24"/>
          <w:lang w:val="pt-BR"/>
        </w:rPr>
        <w:lastRenderedPageBreak/>
        <w:t>20.12</w:t>
      </w:r>
      <w:r w:rsidR="00D53909" w:rsidRPr="0090527B">
        <w:rPr>
          <w:rFonts w:ascii="Arial" w:hAnsi="Arial" w:cs="Arial"/>
          <w:szCs w:val="24"/>
          <w:lang w:val="pt-BR"/>
        </w:rPr>
        <w:t>.</w:t>
      </w:r>
      <w:r w:rsidR="00336361" w:rsidRPr="0090527B">
        <w:rPr>
          <w:rFonts w:ascii="Arial" w:hAnsi="Arial" w:cs="Arial"/>
          <w:szCs w:val="24"/>
          <w:lang w:val="pt-BR"/>
        </w:rPr>
        <w:t xml:space="preserve"> </w:t>
      </w:r>
      <w:r w:rsidRPr="0090527B">
        <w:rPr>
          <w:rFonts w:ascii="Arial" w:hAnsi="Arial" w:cs="Arial"/>
          <w:bCs/>
          <w:color w:val="000000"/>
          <w:szCs w:val="24"/>
          <w:lang w:val="pt-BR"/>
        </w:rPr>
        <w:t>Quaisquer dúvidas porventura existentes sobre o disposto no presente Edital deverão ser objeto de consulta, por escrito, ao Pregoeiro na Prefeitura Municipal, no endereço</w:t>
      </w:r>
      <w:r w:rsidR="00F03316"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Praça Santo Antônio</w:t>
      </w:r>
      <w:r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 xml:space="preserve">nº </w:t>
      </w:r>
      <w:r w:rsidR="008D3FC2" w:rsidRPr="0090527B">
        <w:rPr>
          <w:rFonts w:ascii="Arial" w:hAnsi="Arial" w:cs="Arial"/>
          <w:bCs/>
          <w:color w:val="000000"/>
          <w:szCs w:val="24"/>
          <w:lang w:val="pt-BR"/>
        </w:rPr>
        <w:t>1</w:t>
      </w:r>
      <w:r w:rsidR="00336361" w:rsidRPr="0090527B">
        <w:rPr>
          <w:rFonts w:ascii="Arial" w:hAnsi="Arial" w:cs="Arial"/>
          <w:bCs/>
          <w:color w:val="000000"/>
          <w:szCs w:val="24"/>
          <w:lang w:val="pt-BR"/>
        </w:rPr>
        <w:t>90</w:t>
      </w:r>
      <w:r w:rsidRPr="0090527B">
        <w:rPr>
          <w:rFonts w:ascii="Arial" w:hAnsi="Arial" w:cs="Arial"/>
          <w:bCs/>
          <w:color w:val="000000"/>
          <w:szCs w:val="24"/>
          <w:lang w:val="pt-BR"/>
        </w:rPr>
        <w:t xml:space="preserve"> – Centro, 05(cinco) dias anteriores à data de abertura da licitação. Demais informações poderão ser obtidas pelos telefones (</w:t>
      </w:r>
      <w:r w:rsidRPr="0090527B">
        <w:rPr>
          <w:rFonts w:ascii="Arial" w:hAnsi="Arial" w:cs="Arial"/>
          <w:color w:val="000000"/>
          <w:szCs w:val="24"/>
          <w:lang w:val="pt-BR"/>
        </w:rPr>
        <w:t>37) 327</w:t>
      </w:r>
      <w:r w:rsidR="00B064C2" w:rsidRPr="0090527B">
        <w:rPr>
          <w:rFonts w:ascii="Arial" w:hAnsi="Arial" w:cs="Arial"/>
          <w:color w:val="000000"/>
          <w:szCs w:val="24"/>
          <w:lang w:val="pt-BR"/>
        </w:rPr>
        <w:t>8</w:t>
      </w:r>
      <w:r w:rsidRPr="0090527B">
        <w:rPr>
          <w:rFonts w:ascii="Arial" w:hAnsi="Arial" w:cs="Arial"/>
          <w:color w:val="000000"/>
          <w:szCs w:val="24"/>
          <w:lang w:val="pt-BR"/>
        </w:rPr>
        <w:t>-12</w:t>
      </w:r>
      <w:r w:rsidR="00B064C2" w:rsidRPr="0090527B">
        <w:rPr>
          <w:rFonts w:ascii="Arial" w:hAnsi="Arial" w:cs="Arial"/>
          <w:color w:val="000000"/>
          <w:szCs w:val="24"/>
          <w:lang w:val="pt-BR"/>
        </w:rPr>
        <w:t>4</w:t>
      </w:r>
      <w:r w:rsidRPr="0090527B">
        <w:rPr>
          <w:rFonts w:ascii="Arial" w:hAnsi="Arial" w:cs="Arial"/>
          <w:color w:val="000000"/>
          <w:szCs w:val="24"/>
          <w:lang w:val="pt-BR"/>
        </w:rPr>
        <w:t xml:space="preserve">7, ou pelo e-mail: </w:t>
      </w:r>
      <w:hyperlink r:id="rId8" w:history="1">
        <w:r w:rsidR="00B064C2" w:rsidRPr="0090527B">
          <w:rPr>
            <w:rStyle w:val="Hyperlink"/>
            <w:rFonts w:ascii="Arial" w:hAnsi="Arial" w:cs="Arial"/>
            <w:color w:val="auto"/>
            <w:szCs w:val="24"/>
            <w:u w:val="none"/>
            <w:lang w:val="pt-BR"/>
          </w:rPr>
          <w:t>licitacoes@pequi.mg.gov.br</w:t>
        </w:r>
      </w:hyperlink>
      <w:r w:rsidRPr="0090527B">
        <w:rPr>
          <w:rFonts w:ascii="Arial" w:hAnsi="Arial" w:cs="Arial"/>
          <w:szCs w:val="24"/>
          <w:lang w:val="pt-BR"/>
        </w:rPr>
        <w:t>.</w:t>
      </w:r>
    </w:p>
    <w:p w:rsidR="005B4847" w:rsidRPr="0090527B" w:rsidRDefault="005B4847" w:rsidP="005B4847">
      <w:pPr>
        <w:pStyle w:val="WW-Padro"/>
        <w:tabs>
          <w:tab w:val="left" w:pos="720"/>
        </w:tabs>
        <w:jc w:val="both"/>
        <w:rPr>
          <w:rFonts w:ascii="Arial" w:hAnsi="Arial" w:cs="Arial"/>
          <w:color w:val="000000"/>
          <w:szCs w:val="24"/>
          <w:lang w:val="pt-BR"/>
        </w:rPr>
      </w:pPr>
    </w:p>
    <w:p w:rsidR="005B4847" w:rsidRPr="0090527B" w:rsidRDefault="005B4847" w:rsidP="005B4847">
      <w:pPr>
        <w:pStyle w:val="Padro"/>
        <w:tabs>
          <w:tab w:val="left" w:pos="720"/>
        </w:tabs>
        <w:jc w:val="both"/>
        <w:rPr>
          <w:rFonts w:ascii="Arial" w:hAnsi="Arial" w:cs="Arial"/>
          <w:szCs w:val="24"/>
        </w:rPr>
      </w:pPr>
      <w:r w:rsidRPr="0090527B">
        <w:rPr>
          <w:rFonts w:ascii="Arial" w:hAnsi="Arial" w:cs="Arial"/>
          <w:color w:val="000000"/>
          <w:szCs w:val="24"/>
        </w:rPr>
        <w:t xml:space="preserve">20.13. O presente edital e seus anexos poderão ser examinados e solicitados na Sede da Prefeitura, cuja cópia será fornecida gratuitamente, e-mail: </w:t>
      </w:r>
      <w:hyperlink r:id="rId9" w:history="1">
        <w:r w:rsidR="0090527B" w:rsidRPr="0030623A">
          <w:rPr>
            <w:rStyle w:val="Hyperlink"/>
            <w:rFonts w:ascii="Arial" w:hAnsi="Arial" w:cs="Arial"/>
            <w:szCs w:val="24"/>
          </w:rPr>
          <w:t>licitacoespequi@gmail.com</w:t>
        </w:r>
      </w:hyperlink>
    </w:p>
    <w:p w:rsidR="005B4847" w:rsidRPr="0090527B" w:rsidRDefault="005B4847" w:rsidP="005B4847">
      <w:pPr>
        <w:jc w:val="both"/>
        <w:rPr>
          <w:rFonts w:ascii="Arial" w:hAnsi="Arial" w:cs="Arial"/>
          <w:color w:val="auto"/>
        </w:rPr>
      </w:pPr>
    </w:p>
    <w:p w:rsidR="005B4847" w:rsidRPr="0090527B" w:rsidRDefault="005B4847" w:rsidP="005B4847">
      <w:pPr>
        <w:jc w:val="both"/>
        <w:rPr>
          <w:rFonts w:ascii="Arial" w:hAnsi="Arial" w:cs="Arial"/>
        </w:rPr>
      </w:pPr>
      <w:r w:rsidRPr="0090527B">
        <w:rPr>
          <w:rFonts w:ascii="Arial" w:hAnsi="Arial" w:cs="Arial"/>
        </w:rPr>
        <w:t>20.14</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Os casos omissos serão resolvidos pelo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20.15</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Fazem parte integrante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Anexo I– Descrição do Objeto;</w:t>
      </w:r>
    </w:p>
    <w:p w:rsidR="005B4847" w:rsidRPr="0090527B" w:rsidRDefault="005B4847" w:rsidP="005B4847">
      <w:pPr>
        <w:jc w:val="both"/>
        <w:rPr>
          <w:rFonts w:ascii="Arial" w:hAnsi="Arial" w:cs="Arial"/>
        </w:rPr>
      </w:pPr>
      <w:r w:rsidRPr="0090527B">
        <w:rPr>
          <w:rFonts w:ascii="Arial" w:hAnsi="Arial" w:cs="Arial"/>
        </w:rPr>
        <w:t>- Anexo II- Modelo de credenciamento;</w:t>
      </w:r>
    </w:p>
    <w:p w:rsidR="005B4847" w:rsidRPr="0090527B" w:rsidRDefault="005B4847" w:rsidP="005B4847">
      <w:pPr>
        <w:jc w:val="both"/>
        <w:rPr>
          <w:rFonts w:ascii="Arial" w:hAnsi="Arial" w:cs="Arial"/>
        </w:rPr>
      </w:pPr>
      <w:r w:rsidRPr="0090527B">
        <w:rPr>
          <w:rFonts w:ascii="Arial" w:hAnsi="Arial" w:cs="Arial"/>
        </w:rPr>
        <w:t>- Anexo III- Modelo de Declaração de que Cumpre os Requisitos de Habilitação;</w:t>
      </w:r>
    </w:p>
    <w:p w:rsidR="005B4847" w:rsidRPr="0090527B" w:rsidRDefault="005B4847" w:rsidP="005B4847">
      <w:pPr>
        <w:jc w:val="both"/>
        <w:rPr>
          <w:rFonts w:ascii="Arial" w:hAnsi="Arial" w:cs="Arial"/>
        </w:rPr>
      </w:pPr>
      <w:r w:rsidRPr="0090527B">
        <w:rPr>
          <w:rFonts w:ascii="Arial" w:hAnsi="Arial" w:cs="Arial"/>
        </w:rPr>
        <w:t>- Anexo IV- Planilha de Apresentação de Propostas;</w:t>
      </w:r>
    </w:p>
    <w:p w:rsidR="005B4847" w:rsidRPr="0090527B" w:rsidRDefault="005B4847" w:rsidP="005B4847">
      <w:pPr>
        <w:jc w:val="both"/>
        <w:rPr>
          <w:rFonts w:ascii="Arial" w:hAnsi="Arial" w:cs="Arial"/>
        </w:rPr>
      </w:pPr>
      <w:r w:rsidRPr="0090527B">
        <w:rPr>
          <w:rFonts w:ascii="Arial" w:hAnsi="Arial" w:cs="Arial"/>
        </w:rPr>
        <w:t>- Anexo V- Modelo de Declaração de Inexistência de Fato Superveniente;</w:t>
      </w:r>
    </w:p>
    <w:p w:rsidR="005B4847" w:rsidRPr="0090527B" w:rsidRDefault="005B4847" w:rsidP="005B4847">
      <w:pPr>
        <w:jc w:val="both"/>
        <w:rPr>
          <w:rFonts w:ascii="Arial" w:hAnsi="Arial" w:cs="Arial"/>
        </w:rPr>
      </w:pPr>
      <w:r w:rsidRPr="0090527B">
        <w:rPr>
          <w:rFonts w:ascii="Arial" w:hAnsi="Arial" w:cs="Arial"/>
        </w:rPr>
        <w:t>- Anexo VI– Modelo de Declaração que não emprega menor;</w:t>
      </w:r>
    </w:p>
    <w:p w:rsidR="005B4847" w:rsidRPr="0090527B" w:rsidRDefault="005B4847" w:rsidP="005B4847">
      <w:pPr>
        <w:jc w:val="both"/>
        <w:rPr>
          <w:rFonts w:ascii="Arial" w:hAnsi="Arial" w:cs="Arial"/>
        </w:rPr>
      </w:pPr>
      <w:r w:rsidRPr="0090527B">
        <w:rPr>
          <w:rFonts w:ascii="Arial" w:hAnsi="Arial" w:cs="Arial"/>
        </w:rPr>
        <w:t>- Anexo VII- Modelo de Declaração de Concordância com os Termos do Edital;</w:t>
      </w:r>
    </w:p>
    <w:p w:rsidR="005B4847" w:rsidRPr="0090527B" w:rsidRDefault="005B4847" w:rsidP="005B4847">
      <w:pPr>
        <w:jc w:val="both"/>
        <w:rPr>
          <w:rFonts w:ascii="Arial" w:hAnsi="Arial" w:cs="Arial"/>
        </w:rPr>
      </w:pPr>
      <w:r w:rsidRPr="0090527B">
        <w:rPr>
          <w:rFonts w:ascii="Arial" w:hAnsi="Arial" w:cs="Arial"/>
        </w:rPr>
        <w:t>- Anexo VIII – Minuta de contrato de fornecimento.</w:t>
      </w:r>
    </w:p>
    <w:p w:rsidR="005B4847" w:rsidRPr="0090527B" w:rsidRDefault="005B4847" w:rsidP="005B4847">
      <w:pPr>
        <w:jc w:val="both"/>
        <w:rPr>
          <w:rFonts w:ascii="Arial" w:hAnsi="Arial" w:cs="Arial"/>
        </w:rPr>
      </w:pPr>
    </w:p>
    <w:p w:rsidR="005B4847" w:rsidRPr="0090527B" w:rsidRDefault="008C4619" w:rsidP="00B064C2">
      <w:pPr>
        <w:tabs>
          <w:tab w:val="center" w:pos="2268"/>
        </w:tabs>
        <w:jc w:val="center"/>
        <w:rPr>
          <w:rFonts w:ascii="Arial" w:hAnsi="Arial" w:cs="Arial"/>
          <w:bCs/>
        </w:rPr>
      </w:pPr>
      <w:r w:rsidRPr="0090527B">
        <w:rPr>
          <w:rFonts w:ascii="Arial" w:hAnsi="Arial" w:cs="Arial"/>
          <w:bCs/>
        </w:rPr>
        <w:t>Pequi</w:t>
      </w:r>
      <w:r w:rsidR="00944136" w:rsidRPr="0090527B">
        <w:rPr>
          <w:rFonts w:ascii="Arial" w:hAnsi="Arial" w:cs="Arial"/>
          <w:bCs/>
        </w:rPr>
        <w:t xml:space="preserve">, </w:t>
      </w:r>
      <w:r w:rsidR="0090527B">
        <w:rPr>
          <w:rFonts w:ascii="Arial" w:hAnsi="Arial" w:cs="Arial"/>
          <w:bCs/>
        </w:rPr>
        <w:t>0</w:t>
      </w:r>
      <w:r w:rsidR="00AA0217" w:rsidRPr="0090527B">
        <w:rPr>
          <w:rFonts w:ascii="Arial" w:hAnsi="Arial" w:cs="Arial"/>
          <w:bCs/>
        </w:rPr>
        <w:t>2 de maio</w:t>
      </w:r>
      <w:r w:rsidR="00D53909" w:rsidRPr="0090527B">
        <w:rPr>
          <w:rFonts w:ascii="Arial" w:hAnsi="Arial" w:cs="Arial"/>
          <w:bCs/>
        </w:rPr>
        <w:t xml:space="preserve"> de </w:t>
      </w:r>
      <w:r w:rsidR="0090527B">
        <w:rPr>
          <w:rFonts w:ascii="Arial" w:hAnsi="Arial" w:cs="Arial"/>
          <w:bCs/>
        </w:rPr>
        <w:t>2022</w:t>
      </w:r>
      <w:r w:rsidR="005B4847" w:rsidRPr="0090527B">
        <w:rPr>
          <w:rFonts w:ascii="Arial" w:hAnsi="Arial" w:cs="Arial"/>
          <w:bCs/>
        </w:rPr>
        <w:t>.</w:t>
      </w:r>
    </w:p>
    <w:p w:rsidR="005B4847" w:rsidRDefault="005B4847"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Pr="0090527B" w:rsidRDefault="0090527B" w:rsidP="00B064C2">
      <w:pPr>
        <w:tabs>
          <w:tab w:val="center" w:pos="2268"/>
        </w:tabs>
        <w:jc w:val="center"/>
        <w:rPr>
          <w:rFonts w:ascii="Arial" w:hAnsi="Arial" w:cs="Arial"/>
          <w:bCs/>
        </w:rPr>
      </w:pPr>
      <w:r>
        <w:rPr>
          <w:rFonts w:ascii="Arial" w:hAnsi="Arial" w:cs="Arial"/>
          <w:bCs/>
        </w:rPr>
        <w:t>Hodarlan Gabriel Araujo Gonçalves</w:t>
      </w:r>
    </w:p>
    <w:p w:rsidR="000023CD" w:rsidRPr="0090527B" w:rsidRDefault="005B4847" w:rsidP="00B064C2">
      <w:pPr>
        <w:jc w:val="center"/>
        <w:rPr>
          <w:rFonts w:ascii="Arial" w:hAnsi="Arial" w:cs="Arial"/>
          <w:bCs/>
        </w:rPr>
      </w:pPr>
      <w:r w:rsidRPr="0090527B">
        <w:rPr>
          <w:rFonts w:ascii="Arial" w:hAnsi="Arial" w:cs="Arial"/>
          <w:bCs/>
        </w:rPr>
        <w:t>Pregoeiro</w:t>
      </w:r>
    </w:p>
    <w:p w:rsidR="005B4847" w:rsidRPr="0090527B" w:rsidRDefault="005B4847" w:rsidP="00B064C2">
      <w:pPr>
        <w:jc w:val="center"/>
        <w:rPr>
          <w:rFonts w:ascii="Arial" w:hAnsi="Arial" w:cs="Arial"/>
        </w:rPr>
      </w:pPr>
      <w:r w:rsidRPr="0090527B">
        <w:rPr>
          <w:rFonts w:ascii="Arial" w:hAnsi="Arial" w:cs="Arial"/>
        </w:rPr>
        <w:br w:type="page"/>
      </w:r>
    </w:p>
    <w:p w:rsidR="005B4847" w:rsidRPr="0090527B" w:rsidRDefault="005B4847" w:rsidP="005B4847">
      <w:pPr>
        <w:pStyle w:val="Ttulo2"/>
        <w:spacing w:before="0"/>
        <w:ind w:firstLine="0"/>
        <w:jc w:val="both"/>
        <w:rPr>
          <w:rFonts w:cs="Arial"/>
          <w:i/>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i/>
          <w:szCs w:val="24"/>
        </w:rPr>
      </w:pPr>
      <w:r w:rsidRPr="0090527B">
        <w:rPr>
          <w:rFonts w:cs="Arial"/>
          <w:szCs w:val="24"/>
        </w:rPr>
        <w:t>PROCESSO N</w:t>
      </w:r>
      <w:r w:rsidR="002F3958" w:rsidRPr="0090527B">
        <w:rPr>
          <w:rFonts w:cs="Arial"/>
          <w:szCs w:val="24"/>
        </w:rPr>
        <w:t xml:space="preserve">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pPr>
      <w:r w:rsidRPr="0090527B">
        <w:rPr>
          <w:b/>
        </w:rPr>
        <w:t xml:space="preserve">ANEXO I </w:t>
      </w:r>
      <w:r w:rsidR="00CC3C10" w:rsidRPr="0090527B">
        <w:rPr>
          <w:b/>
        </w:rPr>
        <w:t xml:space="preserve">– </w:t>
      </w:r>
      <w:r w:rsidRPr="0090527B">
        <w:rPr>
          <w:b/>
        </w:rPr>
        <w:t>TERMO DE REFERÊNCIA</w:t>
      </w:r>
      <w:r w:rsidR="00B123BE" w:rsidRPr="0090527B">
        <w:rPr>
          <w:b/>
        </w:rPr>
        <w:t xml:space="preserve"> - </w:t>
      </w:r>
      <w:r w:rsidRPr="0090527B">
        <w:rPr>
          <w:b/>
        </w:rPr>
        <w:t>DESCRIÇÃO DO OBJETO</w:t>
      </w:r>
    </w:p>
    <w:p w:rsidR="005B4847" w:rsidRPr="0090527B" w:rsidRDefault="005B4847" w:rsidP="005B4847">
      <w:pPr>
        <w:pStyle w:val="Resumo"/>
        <w:spacing w:after="0"/>
        <w:ind w:firstLine="0"/>
        <w:jc w:val="both"/>
        <w:rPr>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A3781C" w:rsidTr="00163582">
        <w:trPr>
          <w:trHeight w:val="281"/>
        </w:trPr>
        <w:tc>
          <w:tcPr>
            <w:tcW w:w="851" w:type="dxa"/>
            <w:shd w:val="clear" w:color="auto" w:fill="B3B3B3"/>
            <w:vAlign w:val="bottom"/>
          </w:tcPr>
          <w:p w:rsidR="00163582" w:rsidRPr="00A3781C" w:rsidRDefault="00163582" w:rsidP="006837F5">
            <w:pPr>
              <w:snapToGrid w:val="0"/>
              <w:jc w:val="center"/>
              <w:rPr>
                <w:rFonts w:ascii="Arial" w:hAnsi="Arial" w:cs="Arial"/>
                <w:b/>
                <w:bCs/>
                <w:sz w:val="22"/>
                <w:szCs w:val="22"/>
              </w:rPr>
            </w:pPr>
            <w:bookmarkStart w:id="13" w:name="OLE_LINK20"/>
            <w:bookmarkStart w:id="14" w:name="OLE_LINK21"/>
            <w:r w:rsidRPr="00A3781C">
              <w:rPr>
                <w:rFonts w:ascii="Arial" w:hAnsi="Arial" w:cs="Arial"/>
                <w:b/>
                <w:bCs/>
                <w:sz w:val="22"/>
                <w:szCs w:val="22"/>
              </w:rPr>
              <w:t>ITEM</w:t>
            </w:r>
          </w:p>
        </w:tc>
        <w:tc>
          <w:tcPr>
            <w:tcW w:w="1039" w:type="dxa"/>
            <w:shd w:val="clear" w:color="auto" w:fill="B3B3B3"/>
            <w:vAlign w:val="bottom"/>
          </w:tcPr>
          <w:p w:rsidR="00163582" w:rsidRPr="00A3781C" w:rsidRDefault="00163582" w:rsidP="006837F5">
            <w:pPr>
              <w:snapToGrid w:val="0"/>
              <w:jc w:val="center"/>
              <w:rPr>
                <w:rFonts w:ascii="Arial" w:hAnsi="Arial" w:cs="Arial"/>
                <w:b/>
                <w:bCs/>
                <w:sz w:val="22"/>
                <w:szCs w:val="22"/>
              </w:rPr>
            </w:pPr>
            <w:r w:rsidRPr="00A3781C">
              <w:rPr>
                <w:rFonts w:ascii="Arial" w:hAnsi="Arial" w:cs="Arial"/>
                <w:b/>
                <w:bCs/>
                <w:sz w:val="22"/>
                <w:szCs w:val="22"/>
              </w:rPr>
              <w:t>UNID</w:t>
            </w:r>
          </w:p>
        </w:tc>
        <w:tc>
          <w:tcPr>
            <w:tcW w:w="874" w:type="dxa"/>
            <w:shd w:val="clear" w:color="auto" w:fill="B3B3B3"/>
            <w:vAlign w:val="bottom"/>
          </w:tcPr>
          <w:p w:rsidR="00163582" w:rsidRPr="00A3781C" w:rsidRDefault="00163582" w:rsidP="006837F5">
            <w:pPr>
              <w:snapToGrid w:val="0"/>
              <w:jc w:val="center"/>
              <w:rPr>
                <w:rFonts w:ascii="Arial" w:hAnsi="Arial" w:cs="Arial"/>
                <w:b/>
                <w:bCs/>
                <w:sz w:val="22"/>
                <w:szCs w:val="22"/>
              </w:rPr>
            </w:pPr>
            <w:r w:rsidRPr="00A3781C">
              <w:rPr>
                <w:rFonts w:ascii="Arial" w:hAnsi="Arial" w:cs="Arial"/>
                <w:b/>
                <w:bCs/>
                <w:sz w:val="22"/>
                <w:szCs w:val="22"/>
              </w:rPr>
              <w:t>QTDE</w:t>
            </w:r>
          </w:p>
        </w:tc>
        <w:tc>
          <w:tcPr>
            <w:tcW w:w="6237" w:type="dxa"/>
            <w:shd w:val="clear" w:color="auto" w:fill="B3B3B3"/>
            <w:vAlign w:val="bottom"/>
          </w:tcPr>
          <w:p w:rsidR="00163582" w:rsidRPr="00A3781C" w:rsidRDefault="00163582" w:rsidP="006837F5">
            <w:pPr>
              <w:snapToGrid w:val="0"/>
              <w:jc w:val="both"/>
              <w:rPr>
                <w:rFonts w:ascii="Arial" w:hAnsi="Arial" w:cs="Arial"/>
                <w:b/>
                <w:bCs/>
                <w:sz w:val="22"/>
                <w:szCs w:val="22"/>
              </w:rPr>
            </w:pPr>
            <w:r w:rsidRPr="00A3781C">
              <w:rPr>
                <w:rFonts w:ascii="Arial" w:hAnsi="Arial" w:cs="Arial"/>
                <w:b/>
                <w:bCs/>
                <w:sz w:val="22"/>
                <w:szCs w:val="22"/>
              </w:rPr>
              <w:t>DESCRIÇÃO MINUCIOSA DO PRODUTO</w:t>
            </w:r>
          </w:p>
        </w:tc>
      </w:tr>
      <w:tr w:rsidR="00FC79FA" w:rsidRPr="00A3781C" w:rsidTr="006837F5">
        <w:trPr>
          <w:trHeight w:val="267"/>
        </w:trPr>
        <w:tc>
          <w:tcPr>
            <w:tcW w:w="851" w:type="dxa"/>
          </w:tcPr>
          <w:p w:rsidR="00FC79FA" w:rsidRPr="00A3781C" w:rsidRDefault="00FC79FA" w:rsidP="00FC79FA">
            <w:pPr>
              <w:jc w:val="center"/>
              <w:rPr>
                <w:rFonts w:ascii="Arial" w:hAnsi="Arial" w:cs="Arial"/>
                <w:sz w:val="22"/>
                <w:szCs w:val="22"/>
              </w:rPr>
            </w:pPr>
            <w:bookmarkStart w:id="15" w:name="_Hlk34748943"/>
            <w:r w:rsidRPr="00A3781C">
              <w:rPr>
                <w:rFonts w:ascii="Arial" w:hAnsi="Arial" w:cs="Arial"/>
                <w:sz w:val="22"/>
                <w:szCs w:val="22"/>
              </w:rPr>
              <w:t>01</w:t>
            </w:r>
          </w:p>
        </w:tc>
        <w:tc>
          <w:tcPr>
            <w:tcW w:w="1039" w:type="dxa"/>
          </w:tcPr>
          <w:p w:rsidR="00FC79FA" w:rsidRPr="00A3781C" w:rsidRDefault="00FC79FA" w:rsidP="00FC79FA">
            <w:pPr>
              <w:jc w:val="center"/>
              <w:rPr>
                <w:rFonts w:ascii="Arial" w:hAnsi="Arial" w:cs="Arial"/>
                <w:sz w:val="22"/>
                <w:szCs w:val="22"/>
              </w:rPr>
            </w:pPr>
            <w:r w:rsidRPr="00A3781C">
              <w:rPr>
                <w:rFonts w:ascii="Arial" w:hAnsi="Arial" w:cs="Arial"/>
                <w:sz w:val="22"/>
                <w:szCs w:val="22"/>
              </w:rPr>
              <w:t>UND</w:t>
            </w:r>
          </w:p>
        </w:tc>
        <w:tc>
          <w:tcPr>
            <w:tcW w:w="874" w:type="dxa"/>
          </w:tcPr>
          <w:p w:rsidR="00FC79FA" w:rsidRPr="00A3781C" w:rsidRDefault="00FC79FA" w:rsidP="00FC79FA">
            <w:pPr>
              <w:jc w:val="center"/>
              <w:rPr>
                <w:rFonts w:ascii="Arial" w:hAnsi="Arial" w:cs="Arial"/>
                <w:sz w:val="22"/>
                <w:szCs w:val="22"/>
              </w:rPr>
            </w:pPr>
            <w:r w:rsidRPr="00A3781C">
              <w:rPr>
                <w:rFonts w:ascii="Arial" w:hAnsi="Arial" w:cs="Arial"/>
                <w:sz w:val="22"/>
                <w:szCs w:val="22"/>
              </w:rPr>
              <w:t>01</w:t>
            </w:r>
          </w:p>
        </w:tc>
        <w:tc>
          <w:tcPr>
            <w:tcW w:w="6237" w:type="dxa"/>
          </w:tcPr>
          <w:p w:rsidR="00FC79FA" w:rsidRPr="00A3781C" w:rsidRDefault="00FC79FA" w:rsidP="006837F5">
            <w:pPr>
              <w:jc w:val="both"/>
              <w:rPr>
                <w:rFonts w:ascii="Arial" w:hAnsi="Arial" w:cs="Arial"/>
                <w:sz w:val="22"/>
                <w:szCs w:val="22"/>
              </w:rPr>
            </w:pPr>
            <w:r w:rsidRPr="00A3781C">
              <w:rPr>
                <w:rFonts w:ascii="Arial" w:hAnsi="Arial" w:cs="Arial"/>
                <w:sz w:val="22"/>
                <w:szCs w:val="22"/>
              </w:rPr>
              <w:t>Veículo Novo Tipo Van, zero quilômetro, primeiro emplacamento, para Transporte Sanitário de usuários do</w:t>
            </w:r>
          </w:p>
          <w:p w:rsidR="00FC79FA" w:rsidRPr="00A3781C" w:rsidRDefault="00FC79FA" w:rsidP="006837F5">
            <w:pPr>
              <w:jc w:val="both"/>
              <w:rPr>
                <w:rFonts w:ascii="Arial" w:hAnsi="Arial" w:cs="Arial"/>
                <w:sz w:val="22"/>
                <w:szCs w:val="22"/>
              </w:rPr>
            </w:pPr>
            <w:r w:rsidRPr="00A3781C">
              <w:rPr>
                <w:rFonts w:ascii="Arial" w:hAnsi="Arial" w:cs="Arial"/>
                <w:sz w:val="22"/>
                <w:szCs w:val="22"/>
              </w:rPr>
              <w:t>SUS, contendo as seguintes características e especificações mínimas:</w:t>
            </w:r>
          </w:p>
          <w:p w:rsidR="00FC79FA" w:rsidRPr="00A3781C" w:rsidRDefault="00FC79FA" w:rsidP="006837F5">
            <w:pPr>
              <w:jc w:val="both"/>
              <w:rPr>
                <w:rFonts w:ascii="Arial" w:hAnsi="Arial" w:cs="Arial"/>
                <w:sz w:val="22"/>
                <w:szCs w:val="22"/>
              </w:rPr>
            </w:pPr>
            <w:r w:rsidRPr="00A3781C">
              <w:rPr>
                <w:rFonts w:ascii="Arial" w:hAnsi="Arial" w:cs="Arial"/>
                <w:sz w:val="22"/>
                <w:szCs w:val="22"/>
              </w:rPr>
              <w:t xml:space="preserve">• Ano de fabricação e modelo </w:t>
            </w:r>
            <w:r w:rsidR="0090527B" w:rsidRPr="00A3781C">
              <w:rPr>
                <w:rFonts w:ascii="Arial" w:hAnsi="Arial" w:cs="Arial"/>
                <w:sz w:val="22"/>
                <w:szCs w:val="22"/>
              </w:rPr>
              <w:t>2022</w:t>
            </w:r>
            <w:r w:rsidRPr="00A3781C">
              <w:rPr>
                <w:rFonts w:ascii="Arial" w:hAnsi="Arial" w:cs="Arial"/>
                <w:sz w:val="22"/>
                <w:szCs w:val="22"/>
              </w:rPr>
              <w:t xml:space="preserve"> ou versão atualizada;</w:t>
            </w:r>
          </w:p>
          <w:p w:rsidR="00FC79FA" w:rsidRPr="00A3781C" w:rsidRDefault="00FC79FA" w:rsidP="006837F5">
            <w:pPr>
              <w:jc w:val="both"/>
              <w:rPr>
                <w:rFonts w:ascii="Arial" w:hAnsi="Arial" w:cs="Arial"/>
                <w:sz w:val="22"/>
                <w:szCs w:val="22"/>
              </w:rPr>
            </w:pPr>
            <w:r w:rsidRPr="00A3781C">
              <w:rPr>
                <w:rFonts w:ascii="Arial" w:hAnsi="Arial" w:cs="Arial"/>
                <w:sz w:val="22"/>
                <w:szCs w:val="22"/>
              </w:rPr>
              <w:t>• Teto Alto;</w:t>
            </w:r>
          </w:p>
          <w:p w:rsidR="00FC79FA" w:rsidRPr="00A3781C" w:rsidRDefault="00FC79FA" w:rsidP="006837F5">
            <w:pPr>
              <w:jc w:val="both"/>
              <w:rPr>
                <w:rFonts w:ascii="Arial" w:hAnsi="Arial" w:cs="Arial"/>
                <w:sz w:val="22"/>
                <w:szCs w:val="22"/>
              </w:rPr>
            </w:pPr>
            <w:r w:rsidRPr="00A3781C">
              <w:rPr>
                <w:rFonts w:ascii="Arial" w:hAnsi="Arial" w:cs="Arial"/>
                <w:sz w:val="22"/>
                <w:szCs w:val="22"/>
              </w:rPr>
              <w:t>• Característica rodoviário;</w:t>
            </w:r>
          </w:p>
          <w:p w:rsidR="00FC79FA" w:rsidRPr="00A3781C" w:rsidRDefault="00FC79FA" w:rsidP="006837F5">
            <w:pPr>
              <w:jc w:val="both"/>
              <w:rPr>
                <w:rFonts w:ascii="Arial" w:hAnsi="Arial" w:cs="Arial"/>
                <w:sz w:val="22"/>
                <w:szCs w:val="22"/>
              </w:rPr>
            </w:pPr>
            <w:r w:rsidRPr="00A3781C">
              <w:rPr>
                <w:rFonts w:ascii="Arial" w:hAnsi="Arial" w:cs="Arial"/>
                <w:sz w:val="22"/>
                <w:szCs w:val="22"/>
              </w:rPr>
              <w:t>• Capacidade mínima de 13 lugares (13 passageiros, incluso cadeirante, + 01 motorista);</w:t>
            </w:r>
          </w:p>
          <w:p w:rsidR="00FC79FA" w:rsidRPr="00A3781C" w:rsidRDefault="00FC79FA" w:rsidP="006837F5">
            <w:pPr>
              <w:jc w:val="both"/>
              <w:rPr>
                <w:rFonts w:ascii="Arial" w:hAnsi="Arial" w:cs="Arial"/>
                <w:sz w:val="22"/>
                <w:szCs w:val="22"/>
              </w:rPr>
            </w:pPr>
            <w:r w:rsidRPr="00A3781C">
              <w:rPr>
                <w:rFonts w:ascii="Arial" w:hAnsi="Arial" w:cs="Arial"/>
                <w:sz w:val="22"/>
                <w:szCs w:val="22"/>
              </w:rPr>
              <w:t>• Acessibilidade para 1 cadeirante, com dispositivo elevador elétrico-hidráulico, com capacidade mínima de 150kg;</w:t>
            </w:r>
          </w:p>
          <w:p w:rsidR="00FC79FA" w:rsidRPr="00A3781C" w:rsidRDefault="00FC79FA" w:rsidP="006837F5">
            <w:pPr>
              <w:jc w:val="both"/>
              <w:rPr>
                <w:rFonts w:ascii="Arial" w:hAnsi="Arial" w:cs="Arial"/>
                <w:sz w:val="22"/>
                <w:szCs w:val="22"/>
              </w:rPr>
            </w:pPr>
            <w:r w:rsidRPr="00A3781C">
              <w:rPr>
                <w:rFonts w:ascii="Arial" w:hAnsi="Arial" w:cs="Arial"/>
                <w:sz w:val="22"/>
                <w:szCs w:val="22"/>
              </w:rPr>
              <w:t>• Motor diesel, 4 cilindros;</w:t>
            </w:r>
          </w:p>
          <w:p w:rsidR="00FC79FA" w:rsidRPr="00A3781C" w:rsidRDefault="00FC79FA" w:rsidP="006837F5">
            <w:pPr>
              <w:jc w:val="both"/>
              <w:rPr>
                <w:rFonts w:ascii="Arial" w:hAnsi="Arial" w:cs="Arial"/>
                <w:sz w:val="22"/>
                <w:szCs w:val="22"/>
              </w:rPr>
            </w:pPr>
            <w:r w:rsidRPr="00A3781C">
              <w:rPr>
                <w:rFonts w:ascii="Arial" w:hAnsi="Arial" w:cs="Arial"/>
                <w:sz w:val="22"/>
                <w:szCs w:val="22"/>
              </w:rPr>
              <w:t>• Direção hidráulica;</w:t>
            </w:r>
          </w:p>
          <w:p w:rsidR="00FC79FA" w:rsidRPr="00A3781C" w:rsidRDefault="00FC79FA" w:rsidP="006837F5">
            <w:pPr>
              <w:jc w:val="both"/>
              <w:rPr>
                <w:rFonts w:ascii="Arial" w:hAnsi="Arial" w:cs="Arial"/>
                <w:sz w:val="22"/>
                <w:szCs w:val="22"/>
              </w:rPr>
            </w:pPr>
            <w:r w:rsidRPr="00A3781C">
              <w:rPr>
                <w:rFonts w:ascii="Arial" w:hAnsi="Arial" w:cs="Arial"/>
                <w:sz w:val="22"/>
                <w:szCs w:val="22"/>
              </w:rPr>
              <w:t>• Potência mínima de 130cv;</w:t>
            </w:r>
          </w:p>
          <w:p w:rsidR="00FC79FA" w:rsidRPr="00A3781C" w:rsidRDefault="00FC79FA" w:rsidP="006837F5">
            <w:pPr>
              <w:jc w:val="both"/>
              <w:rPr>
                <w:rFonts w:ascii="Arial" w:hAnsi="Arial" w:cs="Arial"/>
                <w:sz w:val="22"/>
                <w:szCs w:val="22"/>
              </w:rPr>
            </w:pPr>
            <w:r w:rsidRPr="00A3781C">
              <w:rPr>
                <w:rFonts w:ascii="Arial" w:hAnsi="Arial" w:cs="Arial"/>
                <w:sz w:val="22"/>
                <w:szCs w:val="22"/>
              </w:rPr>
              <w:t>• Cambio manual de 06 marchas a frente e 01 marcha a ré;</w:t>
            </w:r>
          </w:p>
          <w:p w:rsidR="00FC79FA" w:rsidRPr="00A3781C" w:rsidRDefault="00FC79FA" w:rsidP="006837F5">
            <w:pPr>
              <w:jc w:val="both"/>
              <w:rPr>
                <w:rFonts w:ascii="Arial" w:hAnsi="Arial" w:cs="Arial"/>
                <w:sz w:val="22"/>
                <w:szCs w:val="22"/>
              </w:rPr>
            </w:pPr>
            <w:r w:rsidRPr="00A3781C">
              <w:rPr>
                <w:rFonts w:ascii="Arial" w:hAnsi="Arial" w:cs="Arial"/>
                <w:sz w:val="22"/>
                <w:szCs w:val="22"/>
              </w:rPr>
              <w:t>• Freios ABS;</w:t>
            </w:r>
          </w:p>
          <w:p w:rsidR="00FC79FA" w:rsidRPr="00A3781C" w:rsidRDefault="00FC79FA" w:rsidP="006837F5">
            <w:pPr>
              <w:jc w:val="both"/>
              <w:rPr>
                <w:rFonts w:ascii="Arial" w:hAnsi="Arial" w:cs="Arial"/>
                <w:sz w:val="22"/>
                <w:szCs w:val="22"/>
              </w:rPr>
            </w:pPr>
            <w:r w:rsidRPr="00A3781C">
              <w:rPr>
                <w:rFonts w:ascii="Arial" w:hAnsi="Arial" w:cs="Arial"/>
                <w:sz w:val="22"/>
                <w:szCs w:val="22"/>
              </w:rPr>
              <w:t>• Freios a disco em todas as rodas;</w:t>
            </w:r>
          </w:p>
          <w:p w:rsidR="00FC79FA" w:rsidRPr="00A3781C" w:rsidRDefault="00FC79FA" w:rsidP="006837F5">
            <w:pPr>
              <w:jc w:val="both"/>
              <w:rPr>
                <w:rFonts w:ascii="Arial" w:hAnsi="Arial" w:cs="Arial"/>
                <w:sz w:val="22"/>
                <w:szCs w:val="22"/>
              </w:rPr>
            </w:pPr>
            <w:r w:rsidRPr="00A3781C">
              <w:rPr>
                <w:rFonts w:ascii="Arial" w:hAnsi="Arial" w:cs="Arial"/>
                <w:sz w:val="22"/>
                <w:szCs w:val="22"/>
              </w:rPr>
              <w:t>• Tração traseira 4x2;</w:t>
            </w:r>
          </w:p>
          <w:p w:rsidR="00FC79FA" w:rsidRPr="00A3781C" w:rsidRDefault="00FC79FA" w:rsidP="006837F5">
            <w:pPr>
              <w:jc w:val="both"/>
              <w:rPr>
                <w:rFonts w:ascii="Arial" w:hAnsi="Arial" w:cs="Arial"/>
                <w:sz w:val="22"/>
                <w:szCs w:val="22"/>
              </w:rPr>
            </w:pPr>
            <w:r w:rsidRPr="00A3781C">
              <w:rPr>
                <w:rFonts w:ascii="Arial" w:hAnsi="Arial" w:cs="Arial"/>
                <w:sz w:val="22"/>
                <w:szCs w:val="22"/>
              </w:rPr>
              <w:t>• Distância entre eixos mínimos 3.665mm;</w:t>
            </w:r>
          </w:p>
          <w:p w:rsidR="00FC79FA" w:rsidRPr="00A3781C" w:rsidRDefault="00FC79FA" w:rsidP="006837F5">
            <w:pPr>
              <w:jc w:val="both"/>
              <w:rPr>
                <w:rFonts w:ascii="Arial" w:hAnsi="Arial" w:cs="Arial"/>
                <w:sz w:val="22"/>
                <w:szCs w:val="22"/>
              </w:rPr>
            </w:pPr>
            <w:r w:rsidRPr="00A3781C">
              <w:rPr>
                <w:rFonts w:ascii="Arial" w:hAnsi="Arial" w:cs="Arial"/>
                <w:sz w:val="22"/>
                <w:szCs w:val="22"/>
              </w:rPr>
              <w:t>• Tacógrafo;</w:t>
            </w:r>
          </w:p>
          <w:p w:rsidR="00FC79FA" w:rsidRPr="00A3781C" w:rsidRDefault="00FC79FA" w:rsidP="006837F5">
            <w:pPr>
              <w:jc w:val="both"/>
              <w:rPr>
                <w:rFonts w:ascii="Arial" w:hAnsi="Arial" w:cs="Arial"/>
                <w:sz w:val="22"/>
                <w:szCs w:val="22"/>
              </w:rPr>
            </w:pPr>
            <w:r w:rsidRPr="00A3781C">
              <w:rPr>
                <w:rFonts w:ascii="Arial" w:hAnsi="Arial" w:cs="Arial"/>
                <w:sz w:val="22"/>
                <w:szCs w:val="22"/>
              </w:rPr>
              <w:t>• Pneus mínimo 225/75 R16;</w:t>
            </w:r>
          </w:p>
          <w:p w:rsidR="00FC79FA" w:rsidRPr="00A3781C" w:rsidRDefault="00FC79FA" w:rsidP="006837F5">
            <w:pPr>
              <w:jc w:val="both"/>
              <w:rPr>
                <w:rFonts w:ascii="Arial" w:hAnsi="Arial" w:cs="Arial"/>
                <w:sz w:val="22"/>
                <w:szCs w:val="22"/>
              </w:rPr>
            </w:pPr>
            <w:r w:rsidRPr="00A3781C">
              <w:rPr>
                <w:rFonts w:ascii="Arial" w:hAnsi="Arial" w:cs="Arial"/>
                <w:sz w:val="22"/>
                <w:szCs w:val="22"/>
              </w:rPr>
              <w:t>• Capacidade do tanque mínimo 70 litros;</w:t>
            </w:r>
          </w:p>
          <w:p w:rsidR="00FC79FA" w:rsidRPr="00A3781C" w:rsidRDefault="00FC79FA" w:rsidP="006837F5">
            <w:pPr>
              <w:jc w:val="both"/>
              <w:rPr>
                <w:rFonts w:ascii="Arial" w:hAnsi="Arial" w:cs="Arial"/>
                <w:sz w:val="22"/>
                <w:szCs w:val="22"/>
              </w:rPr>
            </w:pPr>
            <w:r w:rsidRPr="00A3781C">
              <w:rPr>
                <w:rFonts w:ascii="Arial" w:hAnsi="Arial" w:cs="Arial"/>
                <w:sz w:val="22"/>
                <w:szCs w:val="22"/>
              </w:rPr>
              <w:t>• Ar condicionado;</w:t>
            </w:r>
          </w:p>
          <w:p w:rsidR="00FC79FA" w:rsidRPr="00A3781C" w:rsidRDefault="00FC79FA" w:rsidP="006837F5">
            <w:pPr>
              <w:jc w:val="both"/>
              <w:rPr>
                <w:rFonts w:ascii="Arial" w:hAnsi="Arial" w:cs="Arial"/>
                <w:sz w:val="22"/>
                <w:szCs w:val="22"/>
              </w:rPr>
            </w:pPr>
            <w:r w:rsidRPr="00A3781C">
              <w:rPr>
                <w:rFonts w:ascii="Arial" w:hAnsi="Arial" w:cs="Arial"/>
                <w:sz w:val="22"/>
                <w:szCs w:val="22"/>
              </w:rPr>
              <w:t>• Cor Branca;</w:t>
            </w:r>
          </w:p>
          <w:p w:rsidR="00FC79FA" w:rsidRPr="00A3781C" w:rsidRDefault="00FC79FA" w:rsidP="006837F5">
            <w:pPr>
              <w:jc w:val="both"/>
              <w:rPr>
                <w:rFonts w:ascii="Arial" w:hAnsi="Arial" w:cs="Arial"/>
                <w:sz w:val="22"/>
                <w:szCs w:val="22"/>
              </w:rPr>
            </w:pPr>
            <w:r w:rsidRPr="00A3781C">
              <w:rPr>
                <w:rFonts w:ascii="Arial" w:hAnsi="Arial" w:cs="Arial"/>
                <w:sz w:val="22"/>
                <w:szCs w:val="22"/>
              </w:rPr>
              <w:t>• Airbags para motorista;</w:t>
            </w:r>
          </w:p>
          <w:p w:rsidR="00FC79FA" w:rsidRPr="00A3781C" w:rsidRDefault="00FC79FA" w:rsidP="006837F5">
            <w:pPr>
              <w:jc w:val="both"/>
              <w:rPr>
                <w:rFonts w:ascii="Arial" w:hAnsi="Arial" w:cs="Arial"/>
                <w:sz w:val="22"/>
                <w:szCs w:val="22"/>
              </w:rPr>
            </w:pPr>
            <w:r w:rsidRPr="00A3781C">
              <w:rPr>
                <w:rFonts w:ascii="Arial" w:hAnsi="Arial" w:cs="Arial"/>
                <w:sz w:val="22"/>
                <w:szCs w:val="22"/>
              </w:rPr>
              <w:t>• Vidros em todo salão e na porta lateral corrediça e porta traseira;</w:t>
            </w:r>
          </w:p>
          <w:p w:rsidR="00FC79FA" w:rsidRPr="00A3781C" w:rsidRDefault="00FC79FA" w:rsidP="006837F5">
            <w:pPr>
              <w:jc w:val="both"/>
              <w:rPr>
                <w:rFonts w:ascii="Arial" w:hAnsi="Arial" w:cs="Arial"/>
                <w:sz w:val="22"/>
                <w:szCs w:val="22"/>
              </w:rPr>
            </w:pPr>
            <w:r w:rsidRPr="00A3781C">
              <w:rPr>
                <w:rFonts w:ascii="Arial" w:hAnsi="Arial" w:cs="Arial"/>
                <w:sz w:val="22"/>
                <w:szCs w:val="22"/>
              </w:rPr>
              <w:t>• Kit multimídia;</w:t>
            </w:r>
          </w:p>
          <w:p w:rsidR="00FC79FA" w:rsidRPr="00A3781C" w:rsidRDefault="00FC79FA" w:rsidP="006837F5">
            <w:pPr>
              <w:jc w:val="both"/>
              <w:rPr>
                <w:rFonts w:ascii="Arial" w:hAnsi="Arial" w:cs="Arial"/>
                <w:sz w:val="22"/>
                <w:szCs w:val="22"/>
              </w:rPr>
            </w:pPr>
            <w:r w:rsidRPr="00A3781C">
              <w:rPr>
                <w:rFonts w:ascii="Arial" w:hAnsi="Arial" w:cs="Arial"/>
                <w:sz w:val="22"/>
                <w:szCs w:val="22"/>
              </w:rPr>
              <w:t>• Adesivos de identificação e equipamentos de acessibilidade para portador de necessidades especiais deve estar em acordo com o Capítulo X (Direito ao Transporte à Mobilidade) da Lei Brasileira de Inclusão nº 13.146, de 06 de julho de 2015;</w:t>
            </w:r>
          </w:p>
          <w:p w:rsidR="00FC79FA" w:rsidRPr="00A3781C" w:rsidRDefault="00FC79FA" w:rsidP="006837F5">
            <w:pPr>
              <w:jc w:val="both"/>
              <w:rPr>
                <w:rFonts w:ascii="Arial" w:hAnsi="Arial" w:cs="Arial"/>
                <w:sz w:val="22"/>
                <w:szCs w:val="22"/>
              </w:rPr>
            </w:pPr>
            <w:r w:rsidRPr="00A3781C">
              <w:rPr>
                <w:rFonts w:ascii="Arial" w:hAnsi="Arial" w:cs="Arial"/>
                <w:sz w:val="22"/>
                <w:szCs w:val="22"/>
              </w:rPr>
              <w:t>• Todos os equipamentos exigidos pelo Código Nacional de Trânsito para veículos de transporte de passageiros (Resolução CONTRAN 316/09);</w:t>
            </w:r>
          </w:p>
          <w:p w:rsidR="00FC79FA" w:rsidRPr="00A3781C" w:rsidRDefault="00FC79FA" w:rsidP="006837F5">
            <w:pPr>
              <w:rPr>
                <w:rFonts w:ascii="Arial" w:hAnsi="Arial" w:cs="Arial"/>
                <w:sz w:val="22"/>
                <w:szCs w:val="22"/>
              </w:rPr>
            </w:pPr>
            <w:r w:rsidRPr="00A3781C">
              <w:rPr>
                <w:rFonts w:ascii="Arial" w:hAnsi="Arial" w:cs="Arial"/>
                <w:sz w:val="22"/>
                <w:szCs w:val="22"/>
              </w:rPr>
              <w:t>• Prazo de garantia mínimo 01 (um) ano.</w:t>
            </w:r>
          </w:p>
        </w:tc>
      </w:tr>
      <w:bookmarkEnd w:id="13"/>
      <w:bookmarkEnd w:id="14"/>
      <w:bookmarkEnd w:id="15"/>
    </w:tbl>
    <w:p w:rsidR="00163582" w:rsidRPr="0090527B" w:rsidRDefault="00163582" w:rsidP="005B4847">
      <w:pPr>
        <w:pStyle w:val="Resumo"/>
        <w:spacing w:after="0"/>
        <w:ind w:firstLine="0"/>
        <w:jc w:val="both"/>
        <w:rPr>
          <w:b/>
        </w:rPr>
      </w:pPr>
    </w:p>
    <w:p w:rsidR="00163582" w:rsidRPr="0090527B" w:rsidRDefault="00163582" w:rsidP="005B4847">
      <w:pPr>
        <w:pStyle w:val="Resumo"/>
        <w:spacing w:after="0"/>
        <w:ind w:firstLine="0"/>
        <w:jc w:val="both"/>
        <w:rPr>
          <w:b/>
        </w:rPr>
      </w:pPr>
    </w:p>
    <w:p w:rsidR="00B02ACC" w:rsidRPr="0090527B" w:rsidRDefault="00B02ACC" w:rsidP="005B4847">
      <w:pPr>
        <w:pStyle w:val="Resumo"/>
        <w:spacing w:after="0"/>
        <w:ind w:firstLine="0"/>
        <w:jc w:val="both"/>
        <w:rPr>
          <w:b/>
        </w:rPr>
      </w:pP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2F3958" w:rsidRPr="0090527B" w:rsidRDefault="002F3958" w:rsidP="005B4847">
      <w:pPr>
        <w:pStyle w:val="Ttulo2"/>
        <w:spacing w:before="0"/>
        <w:ind w:firstLine="0"/>
        <w:jc w:val="both"/>
        <w:rPr>
          <w:rFonts w:cs="Arial"/>
          <w:szCs w:val="24"/>
        </w:rPr>
      </w:pPr>
    </w:p>
    <w:p w:rsidR="002F3958" w:rsidRPr="0090527B" w:rsidRDefault="002F3958"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ANEXO II</w:t>
      </w:r>
      <w:r w:rsidR="00BC184C" w:rsidRPr="0090527B">
        <w:rPr>
          <w:rFonts w:cs="Arial"/>
          <w:szCs w:val="24"/>
        </w:rPr>
        <w:t xml:space="preserve"> – </w:t>
      </w:r>
      <w:r w:rsidRPr="0090527B">
        <w:rPr>
          <w:rFonts w:cs="Arial"/>
          <w:szCs w:val="24"/>
        </w:rPr>
        <w:t>MODELO DE CREDENCIAMENTO</w:t>
      </w:r>
    </w:p>
    <w:p w:rsidR="005B4847" w:rsidRPr="0090527B" w:rsidRDefault="005B4847" w:rsidP="005B4847">
      <w:pPr>
        <w:jc w:val="both"/>
        <w:rPr>
          <w:rFonts w:ascii="Arial" w:hAnsi="Arial" w:cs="Arial"/>
          <w:b/>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90527B">
        <w:rPr>
          <w:rFonts w:ascii="Arial" w:hAnsi="Arial" w:cs="Arial"/>
          <w:u w:val="single"/>
        </w:rPr>
        <w:t xml:space="preserve">plenos poderes </w:t>
      </w:r>
      <w:r w:rsidRPr="0090527B">
        <w:rPr>
          <w:rFonts w:ascii="Arial" w:hAnsi="Arial" w:cs="Arial"/>
        </w:rPr>
        <w:t xml:space="preserve"> para pronunciar-se em nome da empresa ................, CNPJ nº ..............., bem como formular propostas, dar lances verbais e  praticar todos os demais atos inerentes ao certame, inclusive assinar contratos.</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 de .................................. de .............</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Assinatura do Dirigente da Empresa</w:t>
      </w:r>
    </w:p>
    <w:p w:rsidR="005B4847" w:rsidRPr="0090527B" w:rsidRDefault="005B4847" w:rsidP="00735570">
      <w:pPr>
        <w:jc w:val="both"/>
        <w:rPr>
          <w:rFonts w:ascii="Arial" w:hAnsi="Arial" w:cs="Arial"/>
        </w:rPr>
      </w:pPr>
      <w:r w:rsidRPr="0090527B">
        <w:rPr>
          <w:rFonts w:ascii="Arial" w:hAnsi="Arial" w:cs="Arial"/>
        </w:rPr>
        <w:t>(reconhecer firma como pessoa jurídica)</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QUEM ASSINAR DEVE OBSERVAR O SEGUINTE:</w:t>
      </w:r>
    </w:p>
    <w:p w:rsidR="005B4847" w:rsidRPr="0090527B" w:rsidRDefault="005B4847" w:rsidP="00735570">
      <w:pPr>
        <w:jc w:val="both"/>
        <w:rPr>
          <w:rFonts w:ascii="Arial" w:hAnsi="Arial" w:cs="Arial"/>
        </w:rPr>
      </w:pPr>
      <w:r w:rsidRPr="0090527B">
        <w:rPr>
          <w:rFonts w:ascii="Arial" w:hAnsi="Arial" w:cs="Arial"/>
        </w:rPr>
        <w:t>1. Este credenciamento deverá vir acompanhado, obrigatoriamente, do estatuto ou contrato social da empresa, caso o reconhecimento de firma vier como pessoa física.</w:t>
      </w:r>
    </w:p>
    <w:p w:rsidR="005B4847" w:rsidRPr="0090527B" w:rsidRDefault="005B4847" w:rsidP="005B4847">
      <w:pPr>
        <w:jc w:val="both"/>
        <w:rPr>
          <w:rFonts w:ascii="Arial" w:hAnsi="Arial" w:cs="Arial"/>
        </w:rPr>
      </w:pPr>
      <w:r w:rsidRPr="0090527B">
        <w:rPr>
          <w:rFonts w:ascii="Arial" w:hAnsi="Arial" w:cs="Arial"/>
        </w:rPr>
        <w:t>2. Se o reconhecimento da firma do dirigente da empresa for como pessoa jurídica, não há necessidade da apresentação do estatuto ou contrato social.</w:t>
      </w:r>
    </w:p>
    <w:p w:rsidR="005B4847" w:rsidRPr="0090527B" w:rsidRDefault="005B4847" w:rsidP="005B4847">
      <w:pPr>
        <w:jc w:val="both"/>
        <w:rPr>
          <w:rFonts w:ascii="Arial" w:hAnsi="Arial" w:cs="Arial"/>
        </w:rPr>
      </w:pPr>
      <w:r w:rsidRPr="0090527B">
        <w:rPr>
          <w:rFonts w:ascii="Arial" w:hAnsi="Arial" w:cs="Arial"/>
        </w:rPr>
        <w:t>3. Se o credenciamento for efetuado mediante apresentação de procuração por instrumento público, não é necessária a apresentação do estatuto ou contrato social da empresa.</w:t>
      </w:r>
    </w:p>
    <w:p w:rsidR="005B4847" w:rsidRPr="0090527B" w:rsidRDefault="005B4847" w:rsidP="005B4847">
      <w:pPr>
        <w:jc w:val="both"/>
        <w:rPr>
          <w:rFonts w:ascii="Arial" w:hAnsi="Arial" w:cs="Arial"/>
        </w:rPr>
      </w:pPr>
      <w:r w:rsidRPr="0090527B">
        <w:rPr>
          <w:rFonts w:ascii="Arial" w:hAnsi="Arial"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90527B" w:rsidRDefault="005B4847" w:rsidP="005B4847">
      <w:pPr>
        <w:jc w:val="both"/>
        <w:rPr>
          <w:rFonts w:ascii="Arial" w:hAnsi="Arial" w:cs="Arial"/>
        </w:rPr>
      </w:pPr>
      <w:r w:rsidRPr="0090527B">
        <w:rPr>
          <w:rFonts w:ascii="Arial" w:hAnsi="Arial" w:cs="Arial"/>
        </w:rPr>
        <w:t>5.  Caso o contrato social ou estatuto determine que mais de uma pessoa deva assinar o credenciamento ou a procuração, a falta de qualquer uma delas invalida o documento para os fins deste procedimento licitatório.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pStyle w:val="Resumo"/>
        <w:spacing w:after="0"/>
        <w:ind w:firstLine="0"/>
        <w:jc w:val="both"/>
        <w:rPr>
          <w:b/>
        </w:rPr>
      </w:pPr>
    </w:p>
    <w:p w:rsidR="005B4847" w:rsidRPr="0090527B" w:rsidRDefault="005B4847" w:rsidP="005B4847">
      <w:pPr>
        <w:pStyle w:val="Resumo"/>
        <w:spacing w:after="0"/>
        <w:ind w:firstLine="0"/>
        <w:jc w:val="both"/>
        <w:rPr>
          <w:b/>
        </w:rPr>
      </w:pPr>
      <w:r w:rsidRPr="0090527B">
        <w:rPr>
          <w:b/>
        </w:rPr>
        <w:t xml:space="preserve">ANEXO III </w:t>
      </w:r>
      <w:r w:rsidR="00CD6819" w:rsidRPr="0090527B">
        <w:rPr>
          <w:b/>
        </w:rPr>
        <w:t xml:space="preserve">– </w:t>
      </w:r>
      <w:r w:rsidRPr="0090527B">
        <w:rPr>
          <w:b/>
        </w:rPr>
        <w:t>MODELO DE DECLARAÇÃO DE ATENDIMENTO AO INCISO VII DO ART. 4º DA LEI Nº 10.520/2002</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A31307">
      <w:pPr>
        <w:pStyle w:val="Corpodetexto"/>
        <w:spacing w:after="0" w:line="360" w:lineRule="auto"/>
        <w:jc w:val="both"/>
        <w:rPr>
          <w:rFonts w:ascii="Arial" w:hAnsi="Arial" w:cs="Arial"/>
        </w:rPr>
      </w:pPr>
      <w:r w:rsidRPr="0090527B">
        <w:rPr>
          <w:rFonts w:ascii="Arial" w:hAnsi="Arial" w:cs="Arial"/>
        </w:rPr>
        <w:t>_____________________________________,</w:t>
      </w:r>
      <w:r w:rsidR="00914FF5" w:rsidRPr="0090527B">
        <w:rPr>
          <w:rFonts w:ascii="Arial" w:hAnsi="Arial" w:cs="Arial"/>
        </w:rPr>
        <w:t xml:space="preserve"> </w:t>
      </w:r>
      <w:r w:rsidRPr="0090527B">
        <w:rPr>
          <w:rFonts w:ascii="Arial" w:hAnsi="Arial" w:cs="Arial"/>
        </w:rPr>
        <w:t>CNPJ</w:t>
      </w:r>
      <w:r w:rsidR="00914FF5" w:rsidRPr="0090527B">
        <w:rPr>
          <w:rFonts w:ascii="Arial" w:hAnsi="Arial" w:cs="Arial"/>
        </w:rPr>
        <w:t xml:space="preserve"> _____________________________</w:t>
      </w:r>
      <w:r w:rsidRPr="0090527B">
        <w:rPr>
          <w:rFonts w:ascii="Arial" w:hAnsi="Arial" w:cs="Arial"/>
        </w:rPr>
        <w:t>, sediada _________________</w:t>
      </w:r>
      <w:r w:rsidR="00914FF5" w:rsidRPr="0090527B">
        <w:rPr>
          <w:rFonts w:ascii="Arial" w:hAnsi="Arial" w:cs="Arial"/>
        </w:rPr>
        <w:t>______________________________</w:t>
      </w:r>
      <w:r w:rsidRPr="0090527B">
        <w:rPr>
          <w:rFonts w:ascii="Arial" w:hAnsi="Arial" w:cs="Arial"/>
        </w:rPr>
        <w:t xml:space="preserve">, por intermédio de seu representante legal, infra-assinado, e para os fins do Pregão nº </w:t>
      </w:r>
      <w:r w:rsidR="0090527B">
        <w:rPr>
          <w:rFonts w:ascii="Arial" w:hAnsi="Arial" w:cs="Arial"/>
        </w:rPr>
        <w:t>023</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cumpre plenamente os requisitos de habilitação com todos os termos estabelecidos neste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 _____ de _______ de __________.</w:t>
      </w: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Assinatura do Representante Legal da Licitante</w:t>
      </w:r>
    </w:p>
    <w:p w:rsidR="00197B3D" w:rsidRPr="0090527B" w:rsidRDefault="00197B3D" w:rsidP="00197B3D">
      <w:pPr>
        <w:pStyle w:val="TextoBoletim"/>
        <w:spacing w:after="0"/>
        <w:ind w:right="0"/>
        <w:rPr>
          <w:rFonts w:ascii="Arial" w:hAnsi="Arial" w:cs="Arial"/>
          <w:b/>
        </w:rPr>
      </w:pPr>
      <w:r w:rsidRPr="0090527B">
        <w:rPr>
          <w:rFonts w:ascii="Arial" w:hAnsi="Arial" w:cs="Arial"/>
        </w:rPr>
        <w:t>Nome: 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color w:val="auto"/>
        </w:rPr>
      </w:pPr>
      <w:r w:rsidRPr="0090527B">
        <w:rPr>
          <w:b/>
          <w:color w:val="auto"/>
        </w:rPr>
        <w:t>OBSERVAÇÃO:</w:t>
      </w:r>
      <w:r w:rsidRPr="0090527B">
        <w:rPr>
          <w:color w:val="auto"/>
        </w:rPr>
        <w:t xml:space="preserve"> ESSA DECLARAÇÃO DEVERÁ SER ENTREGUE AO PREGOEIRO, PELO INTERESSADO OU SEU REPRESENTANTE, </w:t>
      </w:r>
      <w:r w:rsidRPr="0090527B">
        <w:rPr>
          <w:b/>
          <w:color w:val="auto"/>
          <w:u w:val="single"/>
        </w:rPr>
        <w:t>FORA DO ENVELOPE</w:t>
      </w:r>
      <w:r w:rsidRPr="0090527B">
        <w:rPr>
          <w:color w:val="auto"/>
        </w:rPr>
        <w:t>, NA ABERTURA DA SESSÃO.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IV</w:t>
      </w:r>
      <w:r w:rsidR="00C84425" w:rsidRPr="0090527B">
        <w:rPr>
          <w:b/>
        </w:rPr>
        <w:t xml:space="preserve"> – </w:t>
      </w:r>
      <w:r w:rsidRPr="0090527B">
        <w:rPr>
          <w:b/>
        </w:rPr>
        <w:t>MODELO DE PROPOSTA DE PREÇOS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B02ACC" w:rsidRPr="0090527B" w:rsidRDefault="005B4847" w:rsidP="005B4847">
      <w:pPr>
        <w:jc w:val="both"/>
        <w:rPr>
          <w:rFonts w:ascii="Arial" w:hAnsi="Arial" w:cs="Arial"/>
        </w:rPr>
      </w:pPr>
      <w:r w:rsidRPr="0090527B">
        <w:rPr>
          <w:rFonts w:ascii="Arial" w:hAnsi="Arial" w:cs="Arial"/>
        </w:rPr>
        <w:t>Apresentamos nossa proposta para fornecimento do objeto deste Pregão, acatando todas as estipulações consignadas no Edital, conforme abaixo:</w:t>
      </w:r>
    </w:p>
    <w:p w:rsidR="00B02ACC" w:rsidRPr="0090527B" w:rsidRDefault="00B02ACC" w:rsidP="005B4847">
      <w:pPr>
        <w:jc w:val="both"/>
        <w:rPr>
          <w:rFonts w:ascii="Arial" w:hAnsi="Arial" w:cs="Arial"/>
        </w:rPr>
      </w:pPr>
    </w:p>
    <w:tbl>
      <w:tblPr>
        <w:tblW w:w="9211" w:type="dxa"/>
        <w:tblLayout w:type="fixed"/>
        <w:tblCellMar>
          <w:top w:w="70" w:type="dxa"/>
          <w:left w:w="70" w:type="dxa"/>
          <w:bottom w:w="70" w:type="dxa"/>
          <w:right w:w="70" w:type="dxa"/>
        </w:tblCellMar>
        <w:tblLook w:val="0000"/>
      </w:tblPr>
      <w:tblGrid>
        <w:gridCol w:w="788"/>
        <w:gridCol w:w="801"/>
        <w:gridCol w:w="874"/>
        <w:gridCol w:w="3342"/>
        <w:gridCol w:w="1063"/>
        <w:gridCol w:w="1215"/>
        <w:gridCol w:w="1128"/>
      </w:tblGrid>
      <w:tr w:rsidR="00B02ACC" w:rsidRPr="00A3781C" w:rsidTr="00A3781C">
        <w:trPr>
          <w:trHeight w:val="281"/>
        </w:trPr>
        <w:tc>
          <w:tcPr>
            <w:tcW w:w="788"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bookmarkStart w:id="16" w:name="OLE_LINK12"/>
            <w:bookmarkStart w:id="17" w:name="OLE_LINK15"/>
            <w:r w:rsidRPr="00A3781C">
              <w:rPr>
                <w:rFonts w:ascii="Arial" w:hAnsi="Arial" w:cs="Arial"/>
                <w:b/>
                <w:bCs/>
                <w:sz w:val="22"/>
                <w:szCs w:val="22"/>
              </w:rPr>
              <w:t>ITEM</w:t>
            </w:r>
          </w:p>
        </w:tc>
        <w:tc>
          <w:tcPr>
            <w:tcW w:w="801"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UNID</w:t>
            </w:r>
          </w:p>
        </w:tc>
        <w:tc>
          <w:tcPr>
            <w:tcW w:w="874"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QTDE</w:t>
            </w:r>
          </w:p>
        </w:tc>
        <w:tc>
          <w:tcPr>
            <w:tcW w:w="3342"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DESCRIÇÃO MINUCIOSA DO PRODUTO</w:t>
            </w:r>
          </w:p>
        </w:tc>
        <w:tc>
          <w:tcPr>
            <w:tcW w:w="1063" w:type="dxa"/>
            <w:tcBorders>
              <w:top w:val="single" w:sz="4" w:space="0" w:color="000000"/>
              <w:left w:val="single" w:sz="4" w:space="0" w:color="000000"/>
              <w:bottom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MARCA</w:t>
            </w:r>
          </w:p>
        </w:tc>
        <w:tc>
          <w:tcPr>
            <w:tcW w:w="1215" w:type="dxa"/>
            <w:tcBorders>
              <w:top w:val="single" w:sz="4" w:space="0" w:color="000000"/>
              <w:left w:val="single" w:sz="4" w:space="0" w:color="000000"/>
              <w:bottom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UNITÁRIO</w:t>
            </w:r>
          </w:p>
        </w:tc>
        <w:tc>
          <w:tcPr>
            <w:tcW w:w="1128" w:type="dxa"/>
            <w:tcBorders>
              <w:top w:val="single" w:sz="4" w:space="0" w:color="000000"/>
              <w:left w:val="single" w:sz="4" w:space="0" w:color="000000"/>
              <w:bottom w:val="single" w:sz="4" w:space="0" w:color="000000"/>
              <w:right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TOTAL</w:t>
            </w:r>
          </w:p>
        </w:tc>
      </w:tr>
      <w:tr w:rsidR="00735570" w:rsidRPr="00A3781C" w:rsidTr="00A3781C">
        <w:trPr>
          <w:trHeight w:val="267"/>
        </w:trPr>
        <w:tc>
          <w:tcPr>
            <w:tcW w:w="788"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01</w:t>
            </w:r>
          </w:p>
        </w:tc>
        <w:tc>
          <w:tcPr>
            <w:tcW w:w="801"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UND</w:t>
            </w:r>
          </w:p>
        </w:tc>
        <w:tc>
          <w:tcPr>
            <w:tcW w:w="874"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01</w:t>
            </w:r>
          </w:p>
        </w:tc>
        <w:tc>
          <w:tcPr>
            <w:tcW w:w="3342" w:type="dxa"/>
            <w:tcBorders>
              <w:left w:val="single" w:sz="4" w:space="0" w:color="000000"/>
              <w:bottom w:val="single" w:sz="4" w:space="0" w:color="000000"/>
            </w:tcBorders>
          </w:tcPr>
          <w:p w:rsidR="00735570" w:rsidRPr="00A3781C" w:rsidRDefault="00735570" w:rsidP="006837F5">
            <w:pPr>
              <w:jc w:val="both"/>
              <w:rPr>
                <w:rFonts w:ascii="Arial" w:hAnsi="Arial" w:cs="Arial"/>
                <w:sz w:val="22"/>
                <w:szCs w:val="22"/>
              </w:rPr>
            </w:pPr>
            <w:r w:rsidRPr="00A3781C">
              <w:rPr>
                <w:rFonts w:ascii="Arial" w:hAnsi="Arial" w:cs="Arial"/>
                <w:sz w:val="22"/>
                <w:szCs w:val="22"/>
              </w:rPr>
              <w:t>Veículo Novo Tipo Van, zero quilômetro, primeiro emplacamento, para Transporte Sanitário de usuários do</w:t>
            </w:r>
          </w:p>
          <w:p w:rsidR="00735570" w:rsidRPr="00A3781C" w:rsidRDefault="00735570" w:rsidP="006837F5">
            <w:pPr>
              <w:jc w:val="both"/>
              <w:rPr>
                <w:rFonts w:ascii="Arial" w:hAnsi="Arial" w:cs="Arial"/>
                <w:sz w:val="22"/>
                <w:szCs w:val="22"/>
              </w:rPr>
            </w:pPr>
            <w:r w:rsidRPr="00A3781C">
              <w:rPr>
                <w:rFonts w:ascii="Arial" w:hAnsi="Arial" w:cs="Arial"/>
                <w:sz w:val="22"/>
                <w:szCs w:val="22"/>
              </w:rPr>
              <w:t>SUS, contendo as seguintes características e especificações mínimas:</w:t>
            </w:r>
          </w:p>
          <w:p w:rsidR="00735570" w:rsidRPr="00A3781C" w:rsidRDefault="00735570" w:rsidP="006837F5">
            <w:pPr>
              <w:jc w:val="both"/>
              <w:rPr>
                <w:rFonts w:ascii="Arial" w:hAnsi="Arial" w:cs="Arial"/>
                <w:sz w:val="22"/>
                <w:szCs w:val="22"/>
              </w:rPr>
            </w:pPr>
            <w:r w:rsidRPr="00A3781C">
              <w:rPr>
                <w:rFonts w:ascii="Arial" w:hAnsi="Arial" w:cs="Arial"/>
                <w:sz w:val="22"/>
                <w:szCs w:val="22"/>
              </w:rPr>
              <w:t xml:space="preserve">• Ano de fabricação e modelo </w:t>
            </w:r>
            <w:r w:rsidR="0090527B" w:rsidRPr="00A3781C">
              <w:rPr>
                <w:rFonts w:ascii="Arial" w:hAnsi="Arial" w:cs="Arial"/>
                <w:sz w:val="22"/>
                <w:szCs w:val="22"/>
              </w:rPr>
              <w:t>2022</w:t>
            </w:r>
            <w:r w:rsidRPr="00A3781C">
              <w:rPr>
                <w:rFonts w:ascii="Arial" w:hAnsi="Arial" w:cs="Arial"/>
                <w:sz w:val="22"/>
                <w:szCs w:val="22"/>
              </w:rPr>
              <w:t xml:space="preserve"> ou versão atualizada;</w:t>
            </w:r>
          </w:p>
          <w:p w:rsidR="00735570" w:rsidRPr="00A3781C" w:rsidRDefault="00735570" w:rsidP="006837F5">
            <w:pPr>
              <w:jc w:val="both"/>
              <w:rPr>
                <w:rFonts w:ascii="Arial" w:hAnsi="Arial" w:cs="Arial"/>
                <w:sz w:val="22"/>
                <w:szCs w:val="22"/>
              </w:rPr>
            </w:pPr>
            <w:r w:rsidRPr="00A3781C">
              <w:rPr>
                <w:rFonts w:ascii="Arial" w:hAnsi="Arial" w:cs="Arial"/>
                <w:sz w:val="22"/>
                <w:szCs w:val="22"/>
              </w:rPr>
              <w:t>• Teto Alto;</w:t>
            </w:r>
          </w:p>
          <w:p w:rsidR="00735570" w:rsidRPr="00A3781C" w:rsidRDefault="00735570" w:rsidP="006837F5">
            <w:pPr>
              <w:jc w:val="both"/>
              <w:rPr>
                <w:rFonts w:ascii="Arial" w:hAnsi="Arial" w:cs="Arial"/>
                <w:sz w:val="22"/>
                <w:szCs w:val="22"/>
              </w:rPr>
            </w:pPr>
            <w:r w:rsidRPr="00A3781C">
              <w:rPr>
                <w:rFonts w:ascii="Arial" w:hAnsi="Arial" w:cs="Arial"/>
                <w:sz w:val="22"/>
                <w:szCs w:val="22"/>
              </w:rPr>
              <w:t>• Característica rodoviário;</w:t>
            </w:r>
          </w:p>
          <w:p w:rsidR="00735570" w:rsidRPr="00A3781C" w:rsidRDefault="00735570" w:rsidP="006837F5">
            <w:pPr>
              <w:jc w:val="both"/>
              <w:rPr>
                <w:rFonts w:ascii="Arial" w:hAnsi="Arial" w:cs="Arial"/>
                <w:sz w:val="22"/>
                <w:szCs w:val="22"/>
              </w:rPr>
            </w:pPr>
            <w:r w:rsidRPr="00A3781C">
              <w:rPr>
                <w:rFonts w:ascii="Arial" w:hAnsi="Arial" w:cs="Arial"/>
                <w:sz w:val="22"/>
                <w:szCs w:val="22"/>
              </w:rPr>
              <w:t>• Capacidade mínima de 13 lugares (13 passageiros, incluso cadeirante, + 01 motorista);</w:t>
            </w:r>
          </w:p>
          <w:p w:rsidR="00735570" w:rsidRPr="00A3781C" w:rsidRDefault="00735570" w:rsidP="006837F5">
            <w:pPr>
              <w:jc w:val="both"/>
              <w:rPr>
                <w:rFonts w:ascii="Arial" w:hAnsi="Arial" w:cs="Arial"/>
                <w:sz w:val="22"/>
                <w:szCs w:val="22"/>
              </w:rPr>
            </w:pPr>
            <w:r w:rsidRPr="00A3781C">
              <w:rPr>
                <w:rFonts w:ascii="Arial" w:hAnsi="Arial" w:cs="Arial"/>
                <w:sz w:val="22"/>
                <w:szCs w:val="22"/>
              </w:rPr>
              <w:t>• Acessibilidade para 1 cadeirante, com dispositivo elevador elétrico-hidráulico, com capacidade mínima de 150kg;</w:t>
            </w:r>
          </w:p>
          <w:p w:rsidR="00735570" w:rsidRPr="00A3781C" w:rsidRDefault="00735570" w:rsidP="006837F5">
            <w:pPr>
              <w:jc w:val="both"/>
              <w:rPr>
                <w:rFonts w:ascii="Arial" w:hAnsi="Arial" w:cs="Arial"/>
                <w:sz w:val="22"/>
                <w:szCs w:val="22"/>
              </w:rPr>
            </w:pPr>
            <w:r w:rsidRPr="00A3781C">
              <w:rPr>
                <w:rFonts w:ascii="Arial" w:hAnsi="Arial" w:cs="Arial"/>
                <w:sz w:val="22"/>
                <w:szCs w:val="22"/>
              </w:rPr>
              <w:t>• Motor diesel, 4 cilindros;</w:t>
            </w:r>
          </w:p>
          <w:p w:rsidR="00735570" w:rsidRPr="00A3781C" w:rsidRDefault="00735570" w:rsidP="006837F5">
            <w:pPr>
              <w:jc w:val="both"/>
              <w:rPr>
                <w:rFonts w:ascii="Arial" w:hAnsi="Arial" w:cs="Arial"/>
                <w:sz w:val="22"/>
                <w:szCs w:val="22"/>
              </w:rPr>
            </w:pPr>
            <w:r w:rsidRPr="00A3781C">
              <w:rPr>
                <w:rFonts w:ascii="Arial" w:hAnsi="Arial" w:cs="Arial"/>
                <w:sz w:val="22"/>
                <w:szCs w:val="22"/>
              </w:rPr>
              <w:t>• Direção hidráulica;</w:t>
            </w:r>
          </w:p>
          <w:p w:rsidR="00735570" w:rsidRPr="00A3781C" w:rsidRDefault="00735570" w:rsidP="006837F5">
            <w:pPr>
              <w:jc w:val="both"/>
              <w:rPr>
                <w:rFonts w:ascii="Arial" w:hAnsi="Arial" w:cs="Arial"/>
                <w:sz w:val="22"/>
                <w:szCs w:val="22"/>
              </w:rPr>
            </w:pPr>
            <w:r w:rsidRPr="00A3781C">
              <w:rPr>
                <w:rFonts w:ascii="Arial" w:hAnsi="Arial" w:cs="Arial"/>
                <w:sz w:val="22"/>
                <w:szCs w:val="22"/>
              </w:rPr>
              <w:t>• Potência mínima de 130cv;</w:t>
            </w:r>
          </w:p>
          <w:p w:rsidR="00735570" w:rsidRPr="00A3781C" w:rsidRDefault="00735570" w:rsidP="006837F5">
            <w:pPr>
              <w:jc w:val="both"/>
              <w:rPr>
                <w:rFonts w:ascii="Arial" w:hAnsi="Arial" w:cs="Arial"/>
                <w:sz w:val="22"/>
                <w:szCs w:val="22"/>
              </w:rPr>
            </w:pPr>
            <w:r w:rsidRPr="00A3781C">
              <w:rPr>
                <w:rFonts w:ascii="Arial" w:hAnsi="Arial" w:cs="Arial"/>
                <w:sz w:val="22"/>
                <w:szCs w:val="22"/>
              </w:rPr>
              <w:t>• Cambio manual de 06 marchas a frente e 01 marcha a ré;</w:t>
            </w:r>
          </w:p>
          <w:p w:rsidR="00735570" w:rsidRPr="00A3781C" w:rsidRDefault="00735570" w:rsidP="006837F5">
            <w:pPr>
              <w:jc w:val="both"/>
              <w:rPr>
                <w:rFonts w:ascii="Arial" w:hAnsi="Arial" w:cs="Arial"/>
                <w:sz w:val="22"/>
                <w:szCs w:val="22"/>
              </w:rPr>
            </w:pPr>
            <w:r w:rsidRPr="00A3781C">
              <w:rPr>
                <w:rFonts w:ascii="Arial" w:hAnsi="Arial" w:cs="Arial"/>
                <w:sz w:val="22"/>
                <w:szCs w:val="22"/>
              </w:rPr>
              <w:t>• Freios ABS;</w:t>
            </w:r>
          </w:p>
          <w:p w:rsidR="00735570" w:rsidRPr="00A3781C" w:rsidRDefault="00735570" w:rsidP="006837F5">
            <w:pPr>
              <w:jc w:val="both"/>
              <w:rPr>
                <w:rFonts w:ascii="Arial" w:hAnsi="Arial" w:cs="Arial"/>
                <w:sz w:val="22"/>
                <w:szCs w:val="22"/>
              </w:rPr>
            </w:pPr>
            <w:r w:rsidRPr="00A3781C">
              <w:rPr>
                <w:rFonts w:ascii="Arial" w:hAnsi="Arial" w:cs="Arial"/>
                <w:sz w:val="22"/>
                <w:szCs w:val="22"/>
              </w:rPr>
              <w:t>• Freios a disco em todas as rodas;</w:t>
            </w:r>
          </w:p>
          <w:p w:rsidR="00735570" w:rsidRPr="00A3781C" w:rsidRDefault="00735570" w:rsidP="006837F5">
            <w:pPr>
              <w:jc w:val="both"/>
              <w:rPr>
                <w:rFonts w:ascii="Arial" w:hAnsi="Arial" w:cs="Arial"/>
                <w:sz w:val="22"/>
                <w:szCs w:val="22"/>
              </w:rPr>
            </w:pPr>
            <w:r w:rsidRPr="00A3781C">
              <w:rPr>
                <w:rFonts w:ascii="Arial" w:hAnsi="Arial" w:cs="Arial"/>
                <w:sz w:val="22"/>
                <w:szCs w:val="22"/>
              </w:rPr>
              <w:t>• Tração traseira 4x2;</w:t>
            </w:r>
          </w:p>
          <w:p w:rsidR="00735570" w:rsidRPr="00A3781C" w:rsidRDefault="00735570" w:rsidP="006837F5">
            <w:pPr>
              <w:jc w:val="both"/>
              <w:rPr>
                <w:rFonts w:ascii="Arial" w:hAnsi="Arial" w:cs="Arial"/>
                <w:sz w:val="22"/>
                <w:szCs w:val="22"/>
              </w:rPr>
            </w:pPr>
            <w:r w:rsidRPr="00A3781C">
              <w:rPr>
                <w:rFonts w:ascii="Arial" w:hAnsi="Arial" w:cs="Arial"/>
                <w:sz w:val="22"/>
                <w:szCs w:val="22"/>
              </w:rPr>
              <w:t>• Distância entre eixos mínimos 3.665mm;</w:t>
            </w:r>
          </w:p>
          <w:p w:rsidR="00735570" w:rsidRPr="00A3781C" w:rsidRDefault="00735570" w:rsidP="006837F5">
            <w:pPr>
              <w:jc w:val="both"/>
              <w:rPr>
                <w:rFonts w:ascii="Arial" w:hAnsi="Arial" w:cs="Arial"/>
                <w:sz w:val="22"/>
                <w:szCs w:val="22"/>
              </w:rPr>
            </w:pPr>
            <w:r w:rsidRPr="00A3781C">
              <w:rPr>
                <w:rFonts w:ascii="Arial" w:hAnsi="Arial" w:cs="Arial"/>
                <w:sz w:val="22"/>
                <w:szCs w:val="22"/>
              </w:rPr>
              <w:t>• Tacógrafo;</w:t>
            </w:r>
          </w:p>
          <w:p w:rsidR="00735570" w:rsidRPr="00A3781C" w:rsidRDefault="00735570" w:rsidP="006837F5">
            <w:pPr>
              <w:jc w:val="both"/>
              <w:rPr>
                <w:rFonts w:ascii="Arial" w:hAnsi="Arial" w:cs="Arial"/>
                <w:sz w:val="22"/>
                <w:szCs w:val="22"/>
              </w:rPr>
            </w:pPr>
            <w:r w:rsidRPr="00A3781C">
              <w:rPr>
                <w:rFonts w:ascii="Arial" w:hAnsi="Arial" w:cs="Arial"/>
                <w:sz w:val="22"/>
                <w:szCs w:val="22"/>
              </w:rPr>
              <w:t>• Pneus mínimo 225/75 R16;</w:t>
            </w:r>
          </w:p>
          <w:p w:rsidR="00735570" w:rsidRPr="00A3781C" w:rsidRDefault="00735570" w:rsidP="006837F5">
            <w:pPr>
              <w:jc w:val="both"/>
              <w:rPr>
                <w:rFonts w:ascii="Arial" w:hAnsi="Arial" w:cs="Arial"/>
                <w:sz w:val="22"/>
                <w:szCs w:val="22"/>
              </w:rPr>
            </w:pPr>
            <w:r w:rsidRPr="00A3781C">
              <w:rPr>
                <w:rFonts w:ascii="Arial" w:hAnsi="Arial" w:cs="Arial"/>
                <w:sz w:val="22"/>
                <w:szCs w:val="22"/>
              </w:rPr>
              <w:t>• Capacidade do tanque mínimo 70 litros;</w:t>
            </w:r>
          </w:p>
          <w:p w:rsidR="00735570" w:rsidRPr="00A3781C" w:rsidRDefault="00735570" w:rsidP="006837F5">
            <w:pPr>
              <w:jc w:val="both"/>
              <w:rPr>
                <w:rFonts w:ascii="Arial" w:hAnsi="Arial" w:cs="Arial"/>
                <w:sz w:val="22"/>
                <w:szCs w:val="22"/>
              </w:rPr>
            </w:pPr>
            <w:r w:rsidRPr="00A3781C">
              <w:rPr>
                <w:rFonts w:ascii="Arial" w:hAnsi="Arial" w:cs="Arial"/>
                <w:sz w:val="22"/>
                <w:szCs w:val="22"/>
              </w:rPr>
              <w:t>• Ar condicionado;</w:t>
            </w:r>
          </w:p>
          <w:p w:rsidR="00735570" w:rsidRPr="00A3781C" w:rsidRDefault="00735570" w:rsidP="006837F5">
            <w:pPr>
              <w:jc w:val="both"/>
              <w:rPr>
                <w:rFonts w:ascii="Arial" w:hAnsi="Arial" w:cs="Arial"/>
                <w:sz w:val="22"/>
                <w:szCs w:val="22"/>
              </w:rPr>
            </w:pPr>
            <w:r w:rsidRPr="00A3781C">
              <w:rPr>
                <w:rFonts w:ascii="Arial" w:hAnsi="Arial" w:cs="Arial"/>
                <w:sz w:val="22"/>
                <w:szCs w:val="22"/>
              </w:rPr>
              <w:t>• Cor Branca;</w:t>
            </w:r>
          </w:p>
          <w:p w:rsidR="00735570" w:rsidRPr="00A3781C" w:rsidRDefault="00735570" w:rsidP="006837F5">
            <w:pPr>
              <w:jc w:val="both"/>
              <w:rPr>
                <w:rFonts w:ascii="Arial" w:hAnsi="Arial" w:cs="Arial"/>
                <w:sz w:val="22"/>
                <w:szCs w:val="22"/>
              </w:rPr>
            </w:pPr>
            <w:r w:rsidRPr="00A3781C">
              <w:rPr>
                <w:rFonts w:ascii="Arial" w:hAnsi="Arial" w:cs="Arial"/>
                <w:sz w:val="22"/>
                <w:szCs w:val="22"/>
              </w:rPr>
              <w:t>• Airbags para motorista;</w:t>
            </w:r>
          </w:p>
          <w:p w:rsidR="00735570" w:rsidRPr="00A3781C" w:rsidRDefault="00735570" w:rsidP="006837F5">
            <w:pPr>
              <w:jc w:val="both"/>
              <w:rPr>
                <w:rFonts w:ascii="Arial" w:hAnsi="Arial" w:cs="Arial"/>
                <w:sz w:val="22"/>
                <w:szCs w:val="22"/>
              </w:rPr>
            </w:pPr>
            <w:r w:rsidRPr="00A3781C">
              <w:rPr>
                <w:rFonts w:ascii="Arial" w:hAnsi="Arial" w:cs="Arial"/>
                <w:sz w:val="22"/>
                <w:szCs w:val="22"/>
              </w:rPr>
              <w:t xml:space="preserve">• Vidros em todo salão e na </w:t>
            </w:r>
            <w:r w:rsidRPr="00A3781C">
              <w:rPr>
                <w:rFonts w:ascii="Arial" w:hAnsi="Arial" w:cs="Arial"/>
                <w:sz w:val="22"/>
                <w:szCs w:val="22"/>
              </w:rPr>
              <w:lastRenderedPageBreak/>
              <w:t>porta lateral corrediça e porta traseira;</w:t>
            </w:r>
          </w:p>
          <w:p w:rsidR="00735570" w:rsidRPr="00A3781C" w:rsidRDefault="00735570" w:rsidP="006837F5">
            <w:pPr>
              <w:jc w:val="both"/>
              <w:rPr>
                <w:rFonts w:ascii="Arial" w:hAnsi="Arial" w:cs="Arial"/>
                <w:sz w:val="22"/>
                <w:szCs w:val="22"/>
              </w:rPr>
            </w:pPr>
            <w:r w:rsidRPr="00A3781C">
              <w:rPr>
                <w:rFonts w:ascii="Arial" w:hAnsi="Arial" w:cs="Arial"/>
                <w:sz w:val="22"/>
                <w:szCs w:val="22"/>
              </w:rPr>
              <w:t>• Kit multimídia;</w:t>
            </w:r>
          </w:p>
          <w:p w:rsidR="00735570" w:rsidRPr="00A3781C" w:rsidRDefault="00735570" w:rsidP="006837F5">
            <w:pPr>
              <w:jc w:val="both"/>
              <w:rPr>
                <w:rFonts w:ascii="Arial" w:hAnsi="Arial" w:cs="Arial"/>
                <w:sz w:val="22"/>
                <w:szCs w:val="22"/>
              </w:rPr>
            </w:pPr>
            <w:r w:rsidRPr="00A3781C">
              <w:rPr>
                <w:rFonts w:ascii="Arial" w:hAnsi="Arial" w:cs="Arial"/>
                <w:sz w:val="22"/>
                <w:szCs w:val="22"/>
              </w:rPr>
              <w:t>• Adesivos de identificação e equipamentos de acessibilidade para portador de necessidades especiais deve estar em acordo com o Capítulo X (Direito ao Transporte à Mobilidade) da Lei Brasileira de Inclusão nº 13.146, de 06 de julho de 2015;</w:t>
            </w:r>
          </w:p>
          <w:p w:rsidR="00735570" w:rsidRPr="00A3781C" w:rsidRDefault="00735570" w:rsidP="006837F5">
            <w:pPr>
              <w:jc w:val="both"/>
              <w:rPr>
                <w:rFonts w:ascii="Arial" w:hAnsi="Arial" w:cs="Arial"/>
                <w:sz w:val="22"/>
                <w:szCs w:val="22"/>
              </w:rPr>
            </w:pPr>
            <w:r w:rsidRPr="00A3781C">
              <w:rPr>
                <w:rFonts w:ascii="Arial" w:hAnsi="Arial" w:cs="Arial"/>
                <w:sz w:val="22"/>
                <w:szCs w:val="22"/>
              </w:rPr>
              <w:t>• Todos os equipamentos exigidos pelo Código Nacional de Trânsito para veículos de transporte de passageiros (Resolução CONTRAN 316/09);</w:t>
            </w:r>
          </w:p>
          <w:p w:rsidR="00735570" w:rsidRPr="00A3781C" w:rsidRDefault="00735570" w:rsidP="006837F5">
            <w:pPr>
              <w:rPr>
                <w:rFonts w:ascii="Arial" w:hAnsi="Arial" w:cs="Arial"/>
                <w:sz w:val="22"/>
                <w:szCs w:val="22"/>
              </w:rPr>
            </w:pPr>
            <w:r w:rsidRPr="00A3781C">
              <w:rPr>
                <w:rFonts w:ascii="Arial" w:hAnsi="Arial" w:cs="Arial"/>
                <w:sz w:val="22"/>
                <w:szCs w:val="22"/>
              </w:rPr>
              <w:t>• Prazo de garantia mínimo 01 (um) ano.</w:t>
            </w:r>
          </w:p>
        </w:tc>
        <w:tc>
          <w:tcPr>
            <w:tcW w:w="1063" w:type="dxa"/>
            <w:tcBorders>
              <w:left w:val="single" w:sz="4" w:space="0" w:color="000000"/>
              <w:bottom w:val="single" w:sz="4" w:space="0" w:color="000000"/>
            </w:tcBorders>
          </w:tcPr>
          <w:p w:rsidR="00735570" w:rsidRPr="00A3781C" w:rsidRDefault="00735570" w:rsidP="00163582">
            <w:pPr>
              <w:autoSpaceDE w:val="0"/>
              <w:snapToGrid w:val="0"/>
              <w:jc w:val="both"/>
              <w:rPr>
                <w:rFonts w:ascii="Arial" w:hAnsi="Arial" w:cs="Arial"/>
                <w:sz w:val="22"/>
                <w:szCs w:val="22"/>
              </w:rPr>
            </w:pPr>
          </w:p>
        </w:tc>
        <w:tc>
          <w:tcPr>
            <w:tcW w:w="1215" w:type="dxa"/>
            <w:tcBorders>
              <w:left w:val="single" w:sz="4" w:space="0" w:color="000000"/>
              <w:bottom w:val="single" w:sz="4" w:space="0" w:color="000000"/>
            </w:tcBorders>
          </w:tcPr>
          <w:p w:rsidR="00735570" w:rsidRPr="00A3781C" w:rsidRDefault="00735570" w:rsidP="00163582">
            <w:pPr>
              <w:autoSpaceDE w:val="0"/>
              <w:snapToGrid w:val="0"/>
              <w:jc w:val="both"/>
              <w:rPr>
                <w:rFonts w:ascii="Arial" w:hAnsi="Arial" w:cs="Arial"/>
                <w:sz w:val="22"/>
                <w:szCs w:val="22"/>
              </w:rPr>
            </w:pPr>
          </w:p>
        </w:tc>
        <w:tc>
          <w:tcPr>
            <w:tcW w:w="1128" w:type="dxa"/>
            <w:tcBorders>
              <w:left w:val="single" w:sz="4" w:space="0" w:color="000000"/>
              <w:bottom w:val="single" w:sz="4" w:space="0" w:color="000000"/>
              <w:right w:val="single" w:sz="4" w:space="0" w:color="000000"/>
            </w:tcBorders>
          </w:tcPr>
          <w:p w:rsidR="00735570" w:rsidRPr="00A3781C" w:rsidRDefault="00735570" w:rsidP="00163582">
            <w:pPr>
              <w:autoSpaceDE w:val="0"/>
              <w:snapToGrid w:val="0"/>
              <w:jc w:val="both"/>
              <w:rPr>
                <w:rFonts w:ascii="Arial" w:hAnsi="Arial" w:cs="Arial"/>
                <w:sz w:val="22"/>
                <w:szCs w:val="22"/>
              </w:rPr>
            </w:pPr>
          </w:p>
        </w:tc>
      </w:tr>
      <w:bookmarkEnd w:id="16"/>
      <w:bookmarkEnd w:id="17"/>
    </w:tbl>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Valor total da proposta (expresso em algarismos e por extenso):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pStyle w:val="Resumo"/>
        <w:spacing w:after="0"/>
        <w:ind w:firstLine="0"/>
        <w:jc w:val="both"/>
      </w:pPr>
    </w:p>
    <w:p w:rsidR="005B4847" w:rsidRPr="0090527B" w:rsidRDefault="005B4847" w:rsidP="005B4847">
      <w:pPr>
        <w:pStyle w:val="Resumo"/>
        <w:spacing w:after="0"/>
        <w:ind w:firstLine="0"/>
        <w:jc w:val="both"/>
      </w:pPr>
      <w:r w:rsidRPr="0090527B">
        <w:t>VALIDADE DA PROPOSTA: 60 (sessenta) dias contados da data-limite prevista para entrega das propostas, conforme art. 64, § 3º da Lei nº 8.666/93.</w:t>
      </w:r>
    </w:p>
    <w:p w:rsidR="005B4847" w:rsidRPr="0090527B" w:rsidRDefault="005B4847" w:rsidP="005B4847">
      <w:pPr>
        <w:jc w:val="both"/>
        <w:rPr>
          <w:rFonts w:ascii="Arial" w:hAnsi="Arial" w:cs="Arial"/>
        </w:rPr>
      </w:pPr>
    </w:p>
    <w:p w:rsidR="006F4842" w:rsidRPr="0090527B" w:rsidRDefault="005B4847" w:rsidP="005B4847">
      <w:pPr>
        <w:jc w:val="both"/>
        <w:rPr>
          <w:rFonts w:ascii="Arial" w:hAnsi="Arial" w:cs="Arial"/>
        </w:rPr>
      </w:pPr>
      <w:r w:rsidRPr="0090527B">
        <w:rPr>
          <w:rFonts w:ascii="Arial" w:hAnsi="Arial" w:cs="Arial"/>
        </w:rPr>
        <w:t xml:space="preserve">PRAZO DE ENTREGA: </w:t>
      </w:r>
      <w:r w:rsidR="006F4842" w:rsidRPr="0090527B">
        <w:rPr>
          <w:rFonts w:ascii="Arial" w:hAnsi="Arial" w:cs="Arial"/>
        </w:rPr>
        <w:t>será de 60 (sessenta) dias corridos.</w:t>
      </w:r>
    </w:p>
    <w:p w:rsidR="006F4842" w:rsidRPr="0090527B" w:rsidRDefault="006F4842"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PRAZO DE GARANTIA DO OBJETO:</w:t>
      </w:r>
    </w:p>
    <w:p w:rsidR="005B4847" w:rsidRPr="0090527B" w:rsidRDefault="005B4847" w:rsidP="005B4847">
      <w:pPr>
        <w:jc w:val="both"/>
        <w:rPr>
          <w:rFonts w:ascii="Arial" w:hAnsi="Arial" w:cs="Arial"/>
        </w:rPr>
      </w:pPr>
      <w:r w:rsidRPr="0090527B">
        <w:rPr>
          <w:rFonts w:ascii="Arial" w:hAnsi="Arial" w:cs="Arial"/>
        </w:rPr>
        <w:t xml:space="preserve">(garantia de no mínimo </w:t>
      </w:r>
      <w:r w:rsidR="006F4842" w:rsidRPr="0090527B">
        <w:rPr>
          <w:rFonts w:ascii="Arial" w:hAnsi="Arial" w:cs="Arial"/>
        </w:rPr>
        <w:t>06</w:t>
      </w:r>
      <w:r w:rsidRPr="0090527B">
        <w:rPr>
          <w:rFonts w:ascii="Arial" w:hAnsi="Arial" w:cs="Arial"/>
        </w:rPr>
        <w:t xml:space="preserve"> (</w:t>
      </w:r>
      <w:r w:rsidR="006F4842" w:rsidRPr="0090527B">
        <w:rPr>
          <w:rFonts w:ascii="Arial" w:hAnsi="Arial" w:cs="Arial"/>
        </w:rPr>
        <w:t>seis</w:t>
      </w:r>
      <w:r w:rsidRPr="0090527B">
        <w:rPr>
          <w:rFonts w:ascii="Arial" w:hAnsi="Arial" w:cs="Arial"/>
        </w:rPr>
        <w:t>) meses, que começará a correr ao término da garantia legal de que trata a Lei nº 8.078/90, adotando-se, para tanto, como termo inicial a partir da data de entrega do produto;)</w:t>
      </w:r>
    </w:p>
    <w:p w:rsidR="005B4847" w:rsidRPr="0090527B" w:rsidRDefault="005B4847" w:rsidP="005B4847">
      <w:pPr>
        <w:pStyle w:val="Resumo"/>
        <w:spacing w:after="0"/>
        <w:ind w:firstLine="0"/>
        <w:jc w:val="both"/>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 _____ de _______ de __________.</w:t>
      </w:r>
    </w:p>
    <w:p w:rsidR="005E07EB" w:rsidRPr="0090527B" w:rsidRDefault="005E07EB" w:rsidP="005E07EB">
      <w:pPr>
        <w:pStyle w:val="TextoBoletim"/>
        <w:spacing w:after="0"/>
        <w:ind w:right="0"/>
        <w:rPr>
          <w:rFonts w:ascii="Arial" w:hAnsi="Arial" w:cs="Arial"/>
          <w:b/>
        </w:rPr>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Assinatura do Representante Legal da Licitante</w:t>
      </w:r>
    </w:p>
    <w:p w:rsidR="005E07EB" w:rsidRPr="0090527B" w:rsidRDefault="005E07EB" w:rsidP="005E07EB">
      <w:pPr>
        <w:pStyle w:val="TextoBoletim"/>
        <w:spacing w:after="0"/>
        <w:ind w:right="0"/>
        <w:rPr>
          <w:rFonts w:ascii="Arial" w:hAnsi="Arial" w:cs="Arial"/>
          <w:b/>
        </w:rPr>
      </w:pPr>
      <w:r w:rsidRPr="0090527B">
        <w:rPr>
          <w:rFonts w:ascii="Arial" w:hAnsi="Arial" w:cs="Arial"/>
        </w:rPr>
        <w:t>Nome: 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A35DFD" w:rsidRPr="0090527B" w:rsidRDefault="00A35DFD"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w:t>
      </w:r>
      <w:r w:rsidR="00CC4DA8" w:rsidRPr="0090527B">
        <w:rPr>
          <w:b/>
        </w:rPr>
        <w:t xml:space="preserve"> – </w:t>
      </w:r>
      <w:r w:rsidRPr="0090527B">
        <w:rPr>
          <w:b/>
        </w:rPr>
        <w:t>MODELO DE DECLARAÇÃO DE INEXISTÊNCIA DE FATO SUPERVENIENTE</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5B4847" w:rsidP="003F360C">
      <w:pPr>
        <w:pStyle w:val="TextoBoletim"/>
        <w:spacing w:after="0" w:line="360" w:lineRule="auto"/>
        <w:ind w:right="0"/>
        <w:rPr>
          <w:rFonts w:ascii="Arial" w:hAnsi="Arial" w:cs="Arial"/>
          <w:b/>
        </w:rPr>
      </w:pPr>
      <w:r w:rsidRPr="0090527B">
        <w:rPr>
          <w:rFonts w:ascii="Arial" w:hAnsi="Arial" w:cs="Arial"/>
        </w:rPr>
        <w:t>___</w:t>
      </w:r>
      <w:r w:rsidR="008A2185" w:rsidRPr="0090527B">
        <w:rPr>
          <w:rFonts w:ascii="Arial" w:hAnsi="Arial" w:cs="Arial"/>
        </w:rPr>
        <w:t>_______________________</w:t>
      </w:r>
      <w:r w:rsidRPr="0090527B">
        <w:rPr>
          <w:rFonts w:ascii="Arial" w:hAnsi="Arial" w:cs="Arial"/>
        </w:rPr>
        <w:t>_________,</w:t>
      </w:r>
      <w:r w:rsidR="008A2185" w:rsidRPr="0090527B">
        <w:rPr>
          <w:rFonts w:ascii="Arial" w:hAnsi="Arial" w:cs="Arial"/>
        </w:rPr>
        <w:t xml:space="preserve"> CNPJ ________________</w:t>
      </w:r>
      <w:r w:rsidRPr="0090527B">
        <w:rPr>
          <w:rFonts w:ascii="Arial" w:hAnsi="Arial" w:cs="Arial"/>
        </w:rPr>
        <w:t>______, sediada _________________</w:t>
      </w:r>
      <w:r w:rsidR="008A2185" w:rsidRPr="0090527B">
        <w:rPr>
          <w:rFonts w:ascii="Arial" w:hAnsi="Arial" w:cs="Arial"/>
        </w:rPr>
        <w:t>____________</w:t>
      </w:r>
      <w:r w:rsidRPr="0090527B">
        <w:rPr>
          <w:rFonts w:ascii="Arial" w:hAnsi="Arial" w:cs="Arial"/>
        </w:rPr>
        <w:t>, por intermédio de seu representante legal, infra-assinado, e para os fins do Pregão nº</w:t>
      </w:r>
      <w:r w:rsidR="008A2185" w:rsidRPr="0090527B">
        <w:rPr>
          <w:rFonts w:ascii="Arial" w:hAnsi="Arial" w:cs="Arial"/>
        </w:rPr>
        <w:t>.</w:t>
      </w:r>
      <w:r w:rsidRPr="0090527B">
        <w:rPr>
          <w:rFonts w:ascii="Arial" w:hAnsi="Arial" w:cs="Arial"/>
        </w:rPr>
        <w:t xml:space="preserve"> </w:t>
      </w:r>
      <w:r w:rsidR="0090527B">
        <w:rPr>
          <w:rFonts w:ascii="Arial" w:hAnsi="Arial" w:cs="Arial"/>
        </w:rPr>
        <w:t>023</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até a presente data, inexistem fatos supervenientes impeditivos para sua habilitação no presente processo licitatório, estando ciente da obrigatoriedade de d</w:t>
      </w:r>
      <w:r w:rsidR="008A2185" w:rsidRPr="0090527B">
        <w:rPr>
          <w:rFonts w:ascii="Arial" w:hAnsi="Arial" w:cs="Arial"/>
        </w:rPr>
        <w:t>eclarar ocorrências posteriores</w:t>
      </w:r>
      <w:r w:rsidRPr="0090527B">
        <w:rPr>
          <w:rFonts w:ascii="Arial" w:hAnsi="Arial" w:cs="Arial"/>
        </w:rPr>
        <w:t>.</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3F360C" w:rsidP="005B4847">
      <w:pPr>
        <w:pStyle w:val="TextoBoletim"/>
        <w:spacing w:after="0"/>
        <w:ind w:right="0"/>
        <w:rPr>
          <w:rFonts w:ascii="Arial" w:hAnsi="Arial" w:cs="Arial"/>
          <w:b/>
        </w:rPr>
      </w:pPr>
      <w:r w:rsidRPr="0090527B">
        <w:rPr>
          <w:rFonts w:ascii="Arial" w:hAnsi="Arial" w:cs="Arial"/>
        </w:rPr>
        <w:t>___________________</w:t>
      </w:r>
      <w:r w:rsidR="005B4847" w:rsidRPr="0090527B">
        <w:rPr>
          <w:rFonts w:ascii="Arial" w:hAnsi="Arial" w:cs="Arial"/>
        </w:rPr>
        <w:t>, _____ de _______ de __________.</w:t>
      </w:r>
    </w:p>
    <w:p w:rsidR="005B4847" w:rsidRPr="0090527B" w:rsidRDefault="005B4847"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r w:rsidRPr="0090527B">
        <w:rPr>
          <w:rFonts w:ascii="Arial" w:hAnsi="Arial" w:cs="Arial"/>
        </w:rPr>
        <w:t>______________________________________________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Assinatura do Representante Legal da Licitante</w:t>
      </w:r>
    </w:p>
    <w:p w:rsidR="005B4847" w:rsidRPr="0090527B" w:rsidRDefault="005B4847" w:rsidP="005B4847">
      <w:pPr>
        <w:pStyle w:val="TextoBoletim"/>
        <w:spacing w:after="0"/>
        <w:ind w:right="0"/>
        <w:rPr>
          <w:rFonts w:ascii="Arial" w:hAnsi="Arial" w:cs="Arial"/>
          <w:b/>
        </w:rPr>
      </w:pPr>
      <w:r w:rsidRPr="0090527B">
        <w:rPr>
          <w:rFonts w:ascii="Arial" w:hAnsi="Arial" w:cs="Arial"/>
        </w:rPr>
        <w:t>Nome: 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36418B" w:rsidRPr="0090527B" w:rsidRDefault="0036418B"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VI</w:t>
      </w:r>
      <w:r w:rsidR="00FF4FBA" w:rsidRPr="0090527B">
        <w:rPr>
          <w:b/>
        </w:rPr>
        <w:t xml:space="preserve"> – </w:t>
      </w:r>
      <w:r w:rsidRPr="0090527B">
        <w:rPr>
          <w:b/>
        </w:rPr>
        <w:t>EMPREGADOR PESSOA JURÍDICA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FF4FBA">
      <w:pPr>
        <w:pStyle w:val="Textoembloco1"/>
        <w:spacing w:before="0" w:after="0" w:line="360" w:lineRule="auto"/>
        <w:ind w:left="0" w:right="0"/>
        <w:rPr>
          <w:bCs/>
        </w:rPr>
      </w:pPr>
      <w:r w:rsidRPr="0090527B">
        <w:rPr>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90527B" w:rsidRDefault="00FF4FBA" w:rsidP="005B4847">
      <w:pPr>
        <w:pStyle w:val="Textoembloco1"/>
        <w:spacing w:before="0" w:after="0"/>
        <w:ind w:left="0" w:right="0"/>
        <w:rPr>
          <w:bCs/>
        </w:rPr>
      </w:pPr>
    </w:p>
    <w:p w:rsidR="00FF4FBA" w:rsidRPr="0090527B" w:rsidRDefault="00FF4FBA" w:rsidP="005B4847">
      <w:pPr>
        <w:pStyle w:val="Textoembloco1"/>
        <w:spacing w:before="0" w:after="0"/>
        <w:ind w:left="0" w:right="0"/>
      </w:pPr>
    </w:p>
    <w:p w:rsidR="005B4847" w:rsidRPr="0090527B" w:rsidRDefault="005B4847" w:rsidP="005B4847">
      <w:pPr>
        <w:jc w:val="both"/>
        <w:rPr>
          <w:rFonts w:ascii="Arial" w:hAnsi="Arial" w:cs="Arial"/>
        </w:rPr>
      </w:pPr>
      <w:r w:rsidRPr="0090527B">
        <w:rPr>
          <w:rFonts w:ascii="Arial" w:hAnsi="Arial" w:cs="Arial"/>
        </w:rPr>
        <w:t>Ressalva: emprega menor, a partir de quatorze anos, na condição de aprendiz ( ).</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(data)</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(representante legal)</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F173A2" w:rsidRPr="0090527B" w:rsidRDefault="00F173A2" w:rsidP="005B4847">
      <w:pPr>
        <w:jc w:val="both"/>
        <w:rPr>
          <w:rFonts w:ascii="Arial" w:hAnsi="Arial" w:cs="Arial"/>
        </w:rPr>
      </w:pPr>
    </w:p>
    <w:p w:rsidR="005B4847" w:rsidRPr="0090527B" w:rsidRDefault="005B4847" w:rsidP="005B4847">
      <w:pPr>
        <w:pStyle w:val="Resumo"/>
        <w:spacing w:after="0"/>
        <w:ind w:firstLine="0"/>
        <w:jc w:val="both"/>
      </w:pPr>
      <w:r w:rsidRPr="0090527B">
        <w:rPr>
          <w:b/>
        </w:rPr>
        <w:t>ANEXO VII</w:t>
      </w:r>
      <w:r w:rsidRPr="0090527B">
        <w:rPr>
          <w:b/>
          <w:bCs/>
        </w:rPr>
        <w:t>MODELO DE DECLARAÇÃO DE QUE CONCORDA COM OS TERMOS DO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43683A" w:rsidP="00A31307">
      <w:pPr>
        <w:pStyle w:val="Corpodetexto"/>
        <w:spacing w:after="0" w:line="360" w:lineRule="auto"/>
        <w:jc w:val="both"/>
        <w:rPr>
          <w:rFonts w:ascii="Arial" w:hAnsi="Arial" w:cs="Arial"/>
        </w:rPr>
      </w:pPr>
      <w:r w:rsidRPr="0090527B">
        <w:rPr>
          <w:rFonts w:ascii="Arial" w:hAnsi="Arial" w:cs="Arial"/>
        </w:rPr>
        <w:t xml:space="preserve">___________________________________, CNPJ ______________________, sediada _____________________________, por intermédio de seu representante legal, infra-assinado, e para os fins do Pregão nº. </w:t>
      </w:r>
      <w:r w:rsidR="0090527B">
        <w:rPr>
          <w:rFonts w:ascii="Arial" w:hAnsi="Arial" w:cs="Arial"/>
        </w:rPr>
        <w:t>023</w:t>
      </w:r>
      <w:r w:rsidR="00736D9A" w:rsidRPr="0090527B">
        <w:rPr>
          <w:rFonts w:ascii="Arial" w:hAnsi="Arial" w:cs="Arial"/>
        </w:rPr>
        <w:t>/</w:t>
      </w:r>
      <w:r w:rsidR="0090527B">
        <w:rPr>
          <w:rFonts w:ascii="Arial" w:hAnsi="Arial" w:cs="Arial"/>
        </w:rPr>
        <w:t>2022</w:t>
      </w:r>
      <w:r w:rsidRPr="0090527B">
        <w:rPr>
          <w:rFonts w:ascii="Arial" w:hAnsi="Arial" w:cs="Arial"/>
        </w:rPr>
        <w:t xml:space="preserve">, DECLARA </w:t>
      </w:r>
      <w:r w:rsidR="005B4847" w:rsidRPr="0090527B">
        <w:rPr>
          <w:rFonts w:ascii="Arial" w:hAnsi="Arial" w:cs="Arial"/>
        </w:rPr>
        <w:t>expressamente que</w:t>
      </w:r>
      <w:r w:rsidRPr="0090527B">
        <w:rPr>
          <w:rFonts w:ascii="Arial" w:hAnsi="Arial" w:cs="Arial"/>
        </w:rPr>
        <w:t xml:space="preserve"> </w:t>
      </w:r>
      <w:r w:rsidR="005B4847" w:rsidRPr="0090527B">
        <w:rPr>
          <w:rFonts w:ascii="Arial" w:hAnsi="Arial" w:cs="Arial"/>
        </w:rPr>
        <w:t>concorda com todos os termos estabelecidos neste Edital</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 _____ de _______ de __________.</w:t>
      </w: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Assinatura do Representante Legal da Licitante</w:t>
      </w:r>
    </w:p>
    <w:p w:rsidR="001D72D7" w:rsidRPr="0090527B" w:rsidRDefault="001D72D7" w:rsidP="001D72D7">
      <w:pPr>
        <w:pStyle w:val="TextoBoletim"/>
        <w:spacing w:after="0"/>
        <w:ind w:right="0"/>
        <w:rPr>
          <w:rFonts w:ascii="Arial" w:hAnsi="Arial" w:cs="Arial"/>
          <w:b/>
        </w:rPr>
      </w:pPr>
      <w:r w:rsidRPr="0090527B">
        <w:rPr>
          <w:rFonts w:ascii="Arial" w:hAnsi="Arial" w:cs="Arial"/>
        </w:rPr>
        <w:t>Nome: 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90527B">
        <w:rPr>
          <w:rFonts w:cs="Arial"/>
          <w:szCs w:val="24"/>
        </w:rPr>
        <w:t>058</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90527B">
        <w:rPr>
          <w:rFonts w:cs="Arial"/>
          <w:szCs w:val="24"/>
        </w:rPr>
        <w:t>023</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szCs w:val="24"/>
        </w:rPr>
      </w:pPr>
    </w:p>
    <w:p w:rsidR="00A26D62" w:rsidRPr="0090527B" w:rsidRDefault="00A26D62" w:rsidP="00A26D62">
      <w:pPr>
        <w:rPr>
          <w:rFonts w:ascii="Arial" w:hAnsi="Arial" w:cs="Arial"/>
          <w:lang w:eastAsia="zh-CN"/>
        </w:rPr>
      </w:pPr>
    </w:p>
    <w:p w:rsidR="005B4847" w:rsidRPr="0090527B" w:rsidRDefault="005B4847" w:rsidP="00D252B1">
      <w:pPr>
        <w:pStyle w:val="Ttulo2"/>
        <w:spacing w:before="0"/>
        <w:ind w:firstLine="0"/>
        <w:rPr>
          <w:rFonts w:cs="Arial"/>
          <w:szCs w:val="24"/>
        </w:rPr>
      </w:pPr>
      <w:r w:rsidRPr="0090527B">
        <w:rPr>
          <w:rFonts w:cs="Arial"/>
          <w:szCs w:val="24"/>
        </w:rPr>
        <w:t>ANEXO VIII</w:t>
      </w:r>
      <w:r w:rsidR="00B05947" w:rsidRPr="0090527B">
        <w:rPr>
          <w:rFonts w:cs="Arial"/>
          <w:szCs w:val="24"/>
        </w:rPr>
        <w:t xml:space="preserve"> </w:t>
      </w:r>
      <w:r w:rsidR="00A26D62" w:rsidRPr="0090527B">
        <w:rPr>
          <w:rFonts w:cs="Arial"/>
          <w:szCs w:val="24"/>
        </w:rPr>
        <w:t xml:space="preserve">– </w:t>
      </w:r>
      <w:r w:rsidRPr="0090527B">
        <w:rPr>
          <w:rFonts w:cs="Arial"/>
          <w:szCs w:val="24"/>
        </w:rPr>
        <w:t>MINUTA DO CONTRATO</w:t>
      </w:r>
    </w:p>
    <w:p w:rsidR="005B4847" w:rsidRPr="0090527B" w:rsidRDefault="005B4847" w:rsidP="005B4847">
      <w:pPr>
        <w:jc w:val="both"/>
        <w:rPr>
          <w:rFonts w:ascii="Arial" w:hAnsi="Arial" w:cs="Arial"/>
          <w:b/>
        </w:rPr>
      </w:pPr>
    </w:p>
    <w:p w:rsidR="00A26D62" w:rsidRPr="0090527B" w:rsidRDefault="00A26D62" w:rsidP="005B4847">
      <w:pPr>
        <w:jc w:val="both"/>
        <w:rPr>
          <w:rFonts w:ascii="Arial" w:hAnsi="Arial" w:cs="Arial"/>
          <w:b/>
        </w:rPr>
      </w:pPr>
    </w:p>
    <w:p w:rsidR="005B4847" w:rsidRPr="0090527B" w:rsidRDefault="00644B0E" w:rsidP="005B4847">
      <w:pPr>
        <w:pStyle w:val="Corpodetexto"/>
        <w:spacing w:after="0" w:line="240" w:lineRule="auto"/>
        <w:jc w:val="both"/>
        <w:rPr>
          <w:rFonts w:ascii="Arial" w:hAnsi="Arial" w:cs="Arial"/>
        </w:rPr>
      </w:pPr>
      <w:r w:rsidRPr="0090527B">
        <w:rPr>
          <w:rFonts w:ascii="Arial" w:hAnsi="Arial" w:cs="Arial"/>
        </w:rPr>
        <w:t xml:space="preserve">Pelo presente instrumento particular, o </w:t>
      </w:r>
      <w:r w:rsidR="00A31307" w:rsidRPr="0090527B">
        <w:rPr>
          <w:rFonts w:ascii="Arial" w:hAnsi="Arial" w:cs="Arial"/>
          <w:b/>
          <w:bCs/>
        </w:rPr>
        <w:t>MUNICÍPIO DE PEQUI/MG</w:t>
      </w:r>
      <w:r w:rsidRPr="0090527B">
        <w:rPr>
          <w:rFonts w:ascii="Arial" w:hAnsi="Arial" w:cs="Arial"/>
        </w:rPr>
        <w:t>, inscrito no CNPJ sob o nº. 18.313.874/0001-64, com sede administrativa na Praça Santo Antônio, nº 190, Cep: 35.667-000, Centro, neste município, neste ato representado por seu Prefeito Municipal, o Sr.</w:t>
      </w:r>
      <w:r w:rsidR="00E308AC">
        <w:rPr>
          <w:rFonts w:ascii="Arial" w:hAnsi="Arial" w:cs="Arial"/>
        </w:rPr>
        <w:t>________________</w:t>
      </w:r>
      <w:r w:rsidRPr="0090527B">
        <w:rPr>
          <w:rFonts w:ascii="Arial" w:hAnsi="Arial" w:cs="Arial"/>
        </w:rPr>
        <w:t>, inscrito no CPF sob o nº</w:t>
      </w:r>
      <w:r w:rsidR="00E308AC">
        <w:rPr>
          <w:rFonts w:ascii="Arial" w:hAnsi="Arial" w:cs="Arial"/>
        </w:rPr>
        <w:t>_____________________</w:t>
      </w:r>
      <w:r w:rsidRPr="0090527B">
        <w:rPr>
          <w:rFonts w:ascii="Arial" w:hAnsi="Arial" w:cs="Arial"/>
        </w:rPr>
        <w:t xml:space="preserve">, de ora em diante denominado </w:t>
      </w:r>
      <w:r w:rsidR="00274B9D" w:rsidRPr="0090527B">
        <w:rPr>
          <w:rFonts w:ascii="Arial" w:hAnsi="Arial" w:cs="Arial"/>
          <w:b/>
          <w:bCs/>
        </w:rPr>
        <w:t>CONTRATANTE</w:t>
      </w:r>
      <w:r w:rsidRPr="0090527B">
        <w:rPr>
          <w:rFonts w:ascii="Arial" w:hAnsi="Arial" w:cs="Arial"/>
        </w:rPr>
        <w:t xml:space="preserve">, e de outro lado </w:t>
      </w:r>
      <w:r w:rsidR="004473A0" w:rsidRPr="0090527B">
        <w:rPr>
          <w:rFonts w:ascii="Arial" w:hAnsi="Arial" w:cs="Arial"/>
        </w:rPr>
        <w:t xml:space="preserve">_______ inscrita no CNPJ sob o nº _______situada na Rua ______________neste ato representada por _____________ </w:t>
      </w:r>
      <w:r w:rsidR="005B4847" w:rsidRPr="0090527B">
        <w:rPr>
          <w:rFonts w:ascii="Arial" w:hAnsi="Arial" w:cs="Arial"/>
        </w:rPr>
        <w:t xml:space="preserve">a seguir denominada </w:t>
      </w:r>
      <w:r w:rsidR="004473A0" w:rsidRPr="0090527B">
        <w:rPr>
          <w:rFonts w:ascii="Arial" w:hAnsi="Arial" w:cs="Arial"/>
          <w:b/>
          <w:bCs/>
        </w:rPr>
        <w:t>CONTRATADA</w:t>
      </w:r>
      <w:r w:rsidR="005B4847" w:rsidRPr="0090527B">
        <w:rPr>
          <w:rFonts w:ascii="Arial" w:hAnsi="Arial" w:cs="Arial"/>
        </w:rPr>
        <w:t xml:space="preserve">, , resolvem firmar o presente </w:t>
      </w:r>
      <w:r w:rsidR="00C01F89" w:rsidRPr="0090527B">
        <w:rPr>
          <w:rFonts w:ascii="Arial" w:hAnsi="Arial" w:cs="Arial"/>
        </w:rPr>
        <w:t>contrato</w:t>
      </w:r>
      <w:r w:rsidR="00F740E6" w:rsidRPr="0090527B">
        <w:rPr>
          <w:rFonts w:ascii="Arial" w:hAnsi="Arial" w:cs="Arial"/>
        </w:rPr>
        <w:t xml:space="preserve">, </w:t>
      </w:r>
      <w:r w:rsidR="005B4847" w:rsidRPr="0090527B">
        <w:rPr>
          <w:rFonts w:ascii="Arial" w:hAnsi="Arial" w:cs="Arial"/>
        </w:rPr>
        <w:t>sob a regência das Leis Federais n.ºs 10.520/02 e 8.666/93, mediante as seguintes cláusulas e condições: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b/>
          <w:bCs/>
        </w:rPr>
      </w:pPr>
      <w:r w:rsidRPr="0090527B">
        <w:rPr>
          <w:rFonts w:ascii="Arial" w:hAnsi="Arial" w:cs="Arial"/>
          <w:b/>
          <w:bCs/>
        </w:rPr>
        <w:t>CLÁUSULA PRIMEIRA – DO OBJETO</w:t>
      </w:r>
    </w:p>
    <w:p w:rsidR="00610A89" w:rsidRPr="0090527B" w:rsidRDefault="00610A89" w:rsidP="005B4847">
      <w:pPr>
        <w:pStyle w:val="Corpodetexto"/>
        <w:spacing w:after="0" w:line="240" w:lineRule="auto"/>
        <w:jc w:val="both"/>
        <w:rPr>
          <w:rFonts w:ascii="Arial" w:hAnsi="Arial" w:cs="Arial"/>
        </w:rPr>
      </w:pPr>
    </w:p>
    <w:p w:rsidR="005B4847" w:rsidRPr="0090527B" w:rsidRDefault="0024164F" w:rsidP="005B4847">
      <w:pPr>
        <w:pStyle w:val="Corpodetexto"/>
        <w:spacing w:after="0" w:line="240" w:lineRule="auto"/>
        <w:jc w:val="both"/>
        <w:rPr>
          <w:rFonts w:ascii="Arial" w:hAnsi="Arial" w:cs="Arial"/>
        </w:rPr>
      </w:pPr>
      <w:r w:rsidRPr="0090527B">
        <w:rPr>
          <w:rFonts w:ascii="Arial" w:hAnsi="Arial" w:cs="Arial"/>
        </w:rPr>
        <w:t>1.1.</w:t>
      </w:r>
      <w:r w:rsidR="005B4847" w:rsidRPr="0090527B">
        <w:rPr>
          <w:rFonts w:ascii="Arial" w:hAnsi="Arial" w:cs="Arial"/>
        </w:rPr>
        <w:t xml:space="preserve"> </w:t>
      </w:r>
      <w:bookmarkStart w:id="18" w:name="OLE_LINK17"/>
      <w:bookmarkStart w:id="19" w:name="OLE_LINK18"/>
      <w:r w:rsidR="00F740E6" w:rsidRPr="0090527B">
        <w:rPr>
          <w:rFonts w:ascii="Arial" w:hAnsi="Arial" w:cs="Arial"/>
        </w:rPr>
        <w:t>C</w:t>
      </w:r>
      <w:r w:rsidR="005B4847" w:rsidRPr="0090527B">
        <w:rPr>
          <w:rFonts w:ascii="Arial" w:hAnsi="Arial" w:cs="Arial"/>
        </w:rPr>
        <w:t xml:space="preserve">ontratação de empresa </w:t>
      </w:r>
      <w:r w:rsidR="00755681" w:rsidRPr="0090527B">
        <w:rPr>
          <w:rFonts w:ascii="Arial" w:hAnsi="Arial" w:cs="Arial"/>
        </w:rPr>
        <w:t xml:space="preserve">para </w:t>
      </w:r>
      <w:bookmarkEnd w:id="18"/>
      <w:bookmarkEnd w:id="19"/>
      <w:r w:rsidR="00A357DD" w:rsidRPr="0090527B">
        <w:rPr>
          <w:rFonts w:ascii="Arial" w:hAnsi="Arial" w:cs="Arial"/>
        </w:rPr>
        <w:t xml:space="preserve">Aquisição de </w:t>
      </w:r>
      <w:bookmarkStart w:id="20" w:name="OLE_LINK26"/>
      <w:r w:rsidR="00610A89" w:rsidRPr="0090527B">
        <w:rPr>
          <w:rFonts w:ascii="Arial" w:hAnsi="Arial" w:cs="Arial"/>
        </w:rPr>
        <w:t xml:space="preserve">Unidade Móvel de Saúde Veículo de Transporte Sanitário com Acessibilidade Cadeirante </w:t>
      </w:r>
      <w:bookmarkEnd w:id="20"/>
      <w:r w:rsidR="00610A89" w:rsidRPr="0090527B">
        <w:rPr>
          <w:rFonts w:ascii="Arial" w:hAnsi="Arial" w:cs="Arial"/>
        </w:rPr>
        <w:t>conforme Proposta nº 11257.174000/1190-01 do Ministério da Saúde e o Município de Pequi/MG</w:t>
      </w:r>
      <w:r w:rsidR="00D252B1" w:rsidRPr="0090527B">
        <w:rPr>
          <w:rFonts w:ascii="Arial" w:hAnsi="Arial" w:cs="Arial"/>
        </w:rPr>
        <w:t xml:space="preserve">, </w:t>
      </w:r>
      <w:r w:rsidR="005B4847" w:rsidRPr="0090527B">
        <w:rPr>
          <w:rFonts w:ascii="Arial" w:hAnsi="Arial" w:cs="Arial"/>
        </w:rPr>
        <w:t>conforme abaixo especificado:</w:t>
      </w:r>
    </w:p>
    <w:p w:rsidR="005B4847" w:rsidRPr="0090527B" w:rsidRDefault="005B4847" w:rsidP="005B4847">
      <w:pPr>
        <w:pStyle w:val="Corpodetexto"/>
        <w:spacing w:after="0" w:line="240" w:lineRule="auto"/>
        <w:jc w:val="both"/>
        <w:rPr>
          <w:rFonts w:ascii="Arial" w:hAnsi="Arial"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90527B"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rPr>
            </w:pPr>
            <w:r w:rsidRPr="0090527B">
              <w:rPr>
                <w:rFonts w:ascii="Arial" w:hAnsi="Arial" w:cs="Arial"/>
                <w:b/>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TOTAL</w:t>
            </w:r>
          </w:p>
        </w:tc>
      </w:tr>
      <w:tr w:rsidR="0087461E" w:rsidRPr="0090527B"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bookmarkStart w:id="21" w:name="_Hlk34748861"/>
          </w:p>
        </w:tc>
        <w:tc>
          <w:tcPr>
            <w:tcW w:w="992"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2976" w:type="dxa"/>
            <w:tcBorders>
              <w:top w:val="single" w:sz="6" w:space="0" w:color="auto"/>
              <w:left w:val="single" w:sz="6" w:space="0" w:color="auto"/>
              <w:bottom w:val="single" w:sz="6" w:space="0" w:color="auto"/>
              <w:right w:val="single" w:sz="6" w:space="0" w:color="auto"/>
            </w:tcBorders>
          </w:tcPr>
          <w:p w:rsidR="0087461E" w:rsidRPr="0090527B" w:rsidRDefault="0087461E" w:rsidP="0087461E">
            <w:pPr>
              <w:jc w:val="both"/>
              <w:rPr>
                <w:rFonts w:ascii="Arial" w:hAnsi="Arial" w:cs="Arial"/>
              </w:rPr>
            </w:pPr>
          </w:p>
        </w:tc>
        <w:tc>
          <w:tcPr>
            <w:tcW w:w="993"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275"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r>
      <w:bookmarkEnd w:id="21"/>
    </w:tbl>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SEGUNDA – DO PREÇO E DA FORMA DE PAGAMENTO</w:t>
      </w:r>
    </w:p>
    <w:p w:rsidR="005B4847" w:rsidRPr="0090527B" w:rsidRDefault="003114FB" w:rsidP="005B4847">
      <w:pPr>
        <w:jc w:val="both"/>
        <w:rPr>
          <w:rFonts w:ascii="Arial" w:hAnsi="Arial" w:cs="Arial"/>
        </w:rPr>
      </w:pPr>
      <w:r w:rsidRPr="0090527B">
        <w:rPr>
          <w:rFonts w:ascii="Arial" w:hAnsi="Arial" w:cs="Arial"/>
        </w:rPr>
        <w:t>2.1.</w:t>
      </w:r>
      <w:r w:rsidR="005B4847" w:rsidRPr="0090527B">
        <w:rPr>
          <w:rFonts w:ascii="Arial" w:hAnsi="Arial" w:cs="Arial"/>
        </w:rPr>
        <w:t xml:space="preserve"> O contratante pagará ao contratado, valor de R$</w:t>
      </w:r>
      <w:r w:rsidRPr="0090527B">
        <w:rPr>
          <w:rFonts w:ascii="Arial" w:hAnsi="Arial" w:cs="Arial"/>
        </w:rPr>
        <w:t xml:space="preserve"> </w:t>
      </w:r>
      <w:r w:rsidR="005B4847" w:rsidRPr="0090527B">
        <w:rPr>
          <w:rFonts w:ascii="Arial" w:hAnsi="Arial" w:cs="Arial"/>
        </w:rPr>
        <w:t>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2.2. O valor a ser pago, será apurado através das requisições emitidas e devidamente atendidas pelo Contratado.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2.3. O pagamento será realizado mensalmente, até 30 (trinta) dias</w:t>
      </w:r>
      <w:r w:rsidR="00644B0E" w:rsidRPr="0090527B">
        <w:rPr>
          <w:rFonts w:ascii="Arial" w:hAnsi="Arial" w:cs="Arial"/>
        </w:rPr>
        <w:t xml:space="preserve"> </w:t>
      </w:r>
      <w:r w:rsidRPr="0090527B">
        <w:rPr>
          <w:rFonts w:ascii="Arial" w:hAnsi="Arial" w:cs="Arial"/>
        </w:rPr>
        <w:t>de efetuado o fornecimento, mediante apresentação das respectivas Notas Fiscais/Faturas.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2.4</w:t>
      </w:r>
      <w:r w:rsidR="00502EFE" w:rsidRPr="0090527B">
        <w:rPr>
          <w:rFonts w:ascii="Arial" w:hAnsi="Arial" w:cs="Arial"/>
        </w:rPr>
        <w:t>.</w:t>
      </w:r>
      <w:r w:rsidRPr="0090527B">
        <w:rPr>
          <w:rFonts w:ascii="Arial" w:hAnsi="Arial"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 xml:space="preserve">2.5. Não será efetuado qualquer pagamento ao </w:t>
      </w:r>
      <w:r w:rsidR="000B01E9" w:rsidRPr="0090527B">
        <w:rPr>
          <w:rFonts w:ascii="Arial" w:hAnsi="Arial" w:cs="Arial"/>
          <w:bCs/>
        </w:rPr>
        <w:t>Contratado</w:t>
      </w:r>
      <w:r w:rsidRPr="0090527B">
        <w:rPr>
          <w:rFonts w:ascii="Arial" w:hAnsi="Arial" w:cs="Arial"/>
        </w:rPr>
        <w:t xml:space="preserve"> enquanto houver pendência de liquidação da obrigação financeira em virtude de penalidade ou inadimplência contratual.</w:t>
      </w:r>
    </w:p>
    <w:p w:rsidR="005B4847" w:rsidRPr="0090527B" w:rsidRDefault="005B4847" w:rsidP="005B4847">
      <w:pPr>
        <w:pStyle w:val="Corpodetexto25"/>
        <w:spacing w:line="240" w:lineRule="auto"/>
      </w:pPr>
    </w:p>
    <w:p w:rsidR="005B4847" w:rsidRPr="0090527B" w:rsidRDefault="005B4847" w:rsidP="005B4847">
      <w:pPr>
        <w:jc w:val="both"/>
        <w:rPr>
          <w:rFonts w:ascii="Arial" w:hAnsi="Arial" w:cs="Arial"/>
        </w:rPr>
      </w:pPr>
      <w:r w:rsidRPr="0090527B">
        <w:rPr>
          <w:rFonts w:ascii="Arial" w:hAnsi="Arial" w:cs="Arial"/>
        </w:rPr>
        <w:t>2.6</w:t>
      </w:r>
      <w:r w:rsidR="000B0A62" w:rsidRPr="0090527B">
        <w:rPr>
          <w:rFonts w:ascii="Arial" w:hAnsi="Arial" w:cs="Arial"/>
        </w:rPr>
        <w:t>.</w:t>
      </w:r>
      <w:r w:rsidRPr="0090527B">
        <w:rPr>
          <w:rFonts w:ascii="Arial" w:hAnsi="Arial" w:cs="Arial"/>
        </w:rPr>
        <w:t xml:space="preserve"> O preço referido no item 2.1, incluem todos os custos e benefícios decorrentes do fornecimento do produto, de modo a constituírem a única e total contraprestação pela execução do contrato.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2.7</w:t>
      </w:r>
      <w:r w:rsidR="000B0A62" w:rsidRPr="0090527B">
        <w:rPr>
          <w:rFonts w:ascii="Arial" w:hAnsi="Arial" w:cs="Arial"/>
        </w:rPr>
        <w:t>.</w:t>
      </w:r>
      <w:r w:rsidRPr="0090527B">
        <w:rPr>
          <w:rFonts w:ascii="Arial" w:hAnsi="Arial" w:cs="Arial"/>
        </w:rPr>
        <w:t xml:space="preserve"> Em caso de irregularidade na emissão dos documentos fiscais, o prazo de pagamento será de </w:t>
      </w:r>
      <w:r w:rsidR="000B01E9" w:rsidRPr="0090527B">
        <w:rPr>
          <w:rFonts w:ascii="Arial" w:hAnsi="Arial" w:cs="Arial"/>
        </w:rPr>
        <w:t>0</w:t>
      </w:r>
      <w:r w:rsidRPr="0090527B">
        <w:rPr>
          <w:rFonts w:ascii="Arial" w:hAnsi="Arial" w:cs="Arial"/>
        </w:rPr>
        <w:t>5 (cinco) dias úteis contado a partir da regularização dos mesmos e sua reapresentação.</w:t>
      </w:r>
    </w:p>
    <w:p w:rsidR="005B4847" w:rsidRPr="0090527B" w:rsidRDefault="005B4847" w:rsidP="005B4847">
      <w:pPr>
        <w:jc w:val="both"/>
        <w:rPr>
          <w:rFonts w:ascii="Arial" w:hAnsi="Arial" w:cs="Arial"/>
        </w:rPr>
      </w:pPr>
    </w:p>
    <w:p w:rsidR="005B4847" w:rsidRPr="0090527B" w:rsidRDefault="005B4847" w:rsidP="005B4847">
      <w:pPr>
        <w:pStyle w:val="Corpodetexto31"/>
        <w:rPr>
          <w:szCs w:val="24"/>
        </w:rPr>
      </w:pPr>
      <w:r w:rsidRPr="0090527B">
        <w:rPr>
          <w:szCs w:val="24"/>
        </w:rPr>
        <w:t>2.8</w:t>
      </w:r>
      <w:r w:rsidR="000B0A62" w:rsidRPr="0090527B">
        <w:rPr>
          <w:szCs w:val="24"/>
        </w:rPr>
        <w:t>.</w:t>
      </w:r>
      <w:r w:rsidRPr="0090527B">
        <w:rPr>
          <w:szCs w:val="24"/>
        </w:rPr>
        <w:t xml:space="preserve"> O Município poderá sustar o pagamento a que a contratada tenha direito, enquanto não sanados os defeitos, vícios ou incorreções resultantes da contratação e/ou não recolhimento de multa aplicada.</w:t>
      </w:r>
    </w:p>
    <w:p w:rsidR="005B4847" w:rsidRPr="0090527B" w:rsidRDefault="005B4847" w:rsidP="005B4847">
      <w:pPr>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rPr>
        <w:t>2.9</w:t>
      </w:r>
      <w:r w:rsidR="000B0A62" w:rsidRPr="0090527B">
        <w:rPr>
          <w:rFonts w:cs="Arial"/>
        </w:rPr>
        <w:t>.</w:t>
      </w:r>
      <w:r w:rsidRPr="0090527B">
        <w:rPr>
          <w:rFonts w:cs="Arial"/>
        </w:rPr>
        <w:t xml:space="preserve"> Os pagamentos efetuados à </w:t>
      </w:r>
      <w:r w:rsidR="000B01E9" w:rsidRPr="0090527B">
        <w:rPr>
          <w:rFonts w:cs="Arial"/>
          <w:bCs/>
        </w:rPr>
        <w:t>Contratada</w:t>
      </w:r>
      <w:r w:rsidR="000B01E9" w:rsidRPr="0090527B">
        <w:rPr>
          <w:rFonts w:cs="Arial"/>
        </w:rPr>
        <w:t xml:space="preserve"> </w:t>
      </w:r>
      <w:r w:rsidRPr="0090527B">
        <w:rPr>
          <w:rFonts w:cs="Arial"/>
        </w:rPr>
        <w:t>não a isentarão de suas obrigações e responsabilidades vinculadas à execução do contrato, especialmente aquelas relacionadas com a qualidade.</w:t>
      </w:r>
    </w:p>
    <w:p w:rsidR="005B4847" w:rsidRPr="0090527B" w:rsidRDefault="005B4847" w:rsidP="005B4847">
      <w:pPr>
        <w:pStyle w:val="Corpodetexto21"/>
        <w:spacing w:line="240" w:lineRule="auto"/>
        <w:rPr>
          <w:rFonts w:cs="Arial"/>
        </w:rPr>
      </w:pPr>
    </w:p>
    <w:p w:rsidR="00F96134" w:rsidRPr="0090527B" w:rsidRDefault="005B4847" w:rsidP="00F96134">
      <w:pPr>
        <w:jc w:val="both"/>
        <w:rPr>
          <w:rFonts w:ascii="Arial" w:hAnsi="Arial" w:cs="Arial"/>
        </w:rPr>
      </w:pPr>
      <w:r w:rsidRPr="0090527B">
        <w:rPr>
          <w:rFonts w:ascii="Arial" w:hAnsi="Arial" w:cs="Arial"/>
        </w:rPr>
        <w:t>2.10</w:t>
      </w:r>
      <w:r w:rsidR="000B0A62" w:rsidRPr="0090527B">
        <w:rPr>
          <w:rFonts w:ascii="Arial" w:hAnsi="Arial" w:cs="Arial"/>
        </w:rPr>
        <w:t>.</w:t>
      </w:r>
      <w:r w:rsidRPr="0090527B">
        <w:rPr>
          <w:rFonts w:ascii="Arial" w:hAnsi="Arial" w:cs="Arial"/>
        </w:rPr>
        <w:t xml:space="preserve"> </w:t>
      </w:r>
      <w:r w:rsidR="00F96134" w:rsidRPr="0090527B">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90527B" w:rsidRDefault="00F96134" w:rsidP="00F96134">
      <w:pPr>
        <w:jc w:val="both"/>
        <w:rPr>
          <w:rFonts w:ascii="Arial" w:hAnsi="Arial" w:cs="Arial"/>
        </w:rPr>
      </w:pPr>
      <w:r w:rsidRPr="0090527B">
        <w:rPr>
          <w:rFonts w:ascii="Arial" w:hAnsi="Arial" w:cs="Arial"/>
          <w:b/>
          <w:bCs/>
        </w:rPr>
        <w:t>EM = N x VP x I</w:t>
      </w:r>
    </w:p>
    <w:p w:rsidR="00F96134" w:rsidRPr="0090527B" w:rsidRDefault="00F96134" w:rsidP="00F96134">
      <w:pPr>
        <w:jc w:val="both"/>
        <w:rPr>
          <w:rFonts w:ascii="Arial" w:hAnsi="Arial" w:cs="Arial"/>
        </w:rPr>
      </w:pPr>
      <w:r w:rsidRPr="0090527B">
        <w:rPr>
          <w:rFonts w:ascii="Arial" w:hAnsi="Arial" w:cs="Arial"/>
          <w:b/>
          <w:bCs/>
        </w:rPr>
        <w:t>onde:</w:t>
      </w:r>
    </w:p>
    <w:p w:rsidR="00F96134" w:rsidRPr="0090527B" w:rsidRDefault="00F96134" w:rsidP="00F96134">
      <w:pPr>
        <w:jc w:val="both"/>
        <w:rPr>
          <w:rFonts w:ascii="Arial" w:hAnsi="Arial" w:cs="Arial"/>
        </w:rPr>
      </w:pPr>
      <w:r w:rsidRPr="0090527B">
        <w:rPr>
          <w:rFonts w:ascii="Arial" w:hAnsi="Arial" w:cs="Arial"/>
          <w:b/>
          <w:bCs/>
        </w:rPr>
        <w:t>EM =</w:t>
      </w:r>
      <w:r w:rsidRPr="0090527B">
        <w:rPr>
          <w:rFonts w:ascii="Arial" w:hAnsi="Arial" w:cs="Arial"/>
        </w:rPr>
        <w:t xml:space="preserve"> Encargos moratórios;</w:t>
      </w:r>
    </w:p>
    <w:p w:rsidR="00F96134" w:rsidRPr="0090527B" w:rsidRDefault="00F96134" w:rsidP="00F96134">
      <w:pPr>
        <w:jc w:val="both"/>
        <w:rPr>
          <w:rFonts w:ascii="Arial" w:hAnsi="Arial" w:cs="Arial"/>
        </w:rPr>
      </w:pPr>
      <w:r w:rsidRPr="0090527B">
        <w:rPr>
          <w:rFonts w:ascii="Arial" w:hAnsi="Arial" w:cs="Arial"/>
          <w:b/>
          <w:bCs/>
        </w:rPr>
        <w:t>VP =</w:t>
      </w:r>
      <w:r w:rsidRPr="0090527B">
        <w:rPr>
          <w:rFonts w:ascii="Arial" w:hAnsi="Arial" w:cs="Arial"/>
        </w:rPr>
        <w:t xml:space="preserve"> Valor da parcela em atraso;</w:t>
      </w:r>
    </w:p>
    <w:p w:rsidR="00F96134" w:rsidRPr="0090527B" w:rsidRDefault="00F96134" w:rsidP="00F96134">
      <w:pPr>
        <w:jc w:val="both"/>
        <w:rPr>
          <w:rFonts w:ascii="Arial" w:hAnsi="Arial" w:cs="Arial"/>
        </w:rPr>
      </w:pPr>
      <w:r w:rsidRPr="0090527B">
        <w:rPr>
          <w:rFonts w:ascii="Arial" w:hAnsi="Arial" w:cs="Arial"/>
          <w:b/>
          <w:bCs/>
        </w:rPr>
        <w:t>N =</w:t>
      </w:r>
      <w:r w:rsidRPr="0090527B">
        <w:rPr>
          <w:rFonts w:ascii="Arial" w:hAnsi="Arial" w:cs="Arial"/>
        </w:rPr>
        <w:t xml:space="preserve"> Número de dias entre a data prevista para o pagamento (vencimento) e a do efetivo pagamento;</w:t>
      </w:r>
    </w:p>
    <w:p w:rsidR="00F96134" w:rsidRPr="0090527B" w:rsidRDefault="00F96134" w:rsidP="00F96134">
      <w:pPr>
        <w:jc w:val="both"/>
        <w:rPr>
          <w:rFonts w:ascii="Arial" w:hAnsi="Arial" w:cs="Arial"/>
        </w:rPr>
      </w:pPr>
      <w:r w:rsidRPr="0090527B">
        <w:rPr>
          <w:rFonts w:ascii="Arial" w:hAnsi="Arial" w:cs="Arial"/>
          <w:b/>
          <w:bCs/>
        </w:rPr>
        <w:t>I =</w:t>
      </w:r>
      <w:r w:rsidRPr="0090527B">
        <w:rPr>
          <w:rFonts w:ascii="Arial" w:hAnsi="Arial" w:cs="Arial"/>
        </w:rPr>
        <w:t xml:space="preserve"> Índice de compensação financeira, assim apurado:</w:t>
      </w:r>
    </w:p>
    <w:p w:rsidR="00F96134" w:rsidRPr="0090527B" w:rsidRDefault="00F96134" w:rsidP="00F96134">
      <w:pPr>
        <w:jc w:val="both"/>
        <w:rPr>
          <w:rFonts w:ascii="Arial" w:hAnsi="Arial" w:cs="Arial"/>
        </w:rPr>
      </w:pPr>
    </w:p>
    <w:p w:rsidR="00F96134" w:rsidRPr="0090527B" w:rsidRDefault="00F96134" w:rsidP="00F96134">
      <w:pPr>
        <w:jc w:val="center"/>
        <w:rPr>
          <w:rFonts w:ascii="Arial" w:hAnsi="Arial" w:cs="Arial"/>
        </w:rPr>
      </w:pPr>
      <w:r w:rsidRPr="0090527B">
        <w:rPr>
          <w:rFonts w:ascii="Arial" w:hAnsi="Arial" w:cs="Arial"/>
          <w:b/>
          <w:bCs/>
        </w:rPr>
        <w:t>I = (</w:t>
      </w:r>
      <w:r w:rsidRPr="0090527B">
        <w:rPr>
          <w:rFonts w:ascii="Arial" w:hAnsi="Arial" w:cs="Arial"/>
          <w:b/>
          <w:bCs/>
          <w:u w:val="single"/>
        </w:rPr>
        <w:t>TX / 100</w:t>
      </w:r>
      <w:r w:rsidRPr="0090527B">
        <w:rPr>
          <w:rFonts w:ascii="Arial" w:hAnsi="Arial" w:cs="Arial"/>
          <w:b/>
          <w:bCs/>
        </w:rPr>
        <w:t>)</w:t>
      </w:r>
    </w:p>
    <w:p w:rsidR="00F96134" w:rsidRPr="0090527B" w:rsidRDefault="00F96134" w:rsidP="00F96134">
      <w:pPr>
        <w:jc w:val="center"/>
        <w:rPr>
          <w:rFonts w:ascii="Arial" w:hAnsi="Arial" w:cs="Arial"/>
        </w:rPr>
      </w:pPr>
      <w:r w:rsidRPr="0090527B">
        <w:rPr>
          <w:rFonts w:ascii="Arial" w:eastAsia="Cambria" w:hAnsi="Arial" w:cs="Arial"/>
          <w:b/>
          <w:bCs/>
        </w:rPr>
        <w:t xml:space="preserve">    </w:t>
      </w:r>
      <w:r w:rsidRPr="0090527B">
        <w:rPr>
          <w:rFonts w:ascii="Arial" w:hAnsi="Arial" w:cs="Arial"/>
          <w:b/>
          <w:bCs/>
        </w:rPr>
        <w:t>30</w:t>
      </w:r>
    </w:p>
    <w:p w:rsidR="00F96134" w:rsidRPr="0090527B" w:rsidRDefault="00F96134" w:rsidP="00F96134">
      <w:pPr>
        <w:jc w:val="both"/>
        <w:rPr>
          <w:rFonts w:ascii="Arial" w:hAnsi="Arial" w:cs="Arial"/>
        </w:rPr>
      </w:pPr>
      <w:r w:rsidRPr="0090527B">
        <w:rPr>
          <w:rFonts w:ascii="Arial" w:hAnsi="Arial" w:cs="Arial"/>
          <w:b/>
          <w:bCs/>
        </w:rPr>
        <w:t xml:space="preserve">TX = </w:t>
      </w:r>
      <w:r w:rsidRPr="0090527B">
        <w:rPr>
          <w:rFonts w:ascii="Arial" w:hAnsi="Arial" w:cs="Arial"/>
        </w:rPr>
        <w:t>Percentual da taxa de juros de mora mensal definida no edital/contrato.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b/>
          <w:bCs/>
        </w:rPr>
        <w:t>CLÁUSULA TERCEIRA – DO REAJUSTAMENTO</w:t>
      </w: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3.1. Por força das Leis Federais nº 9.069/95 e 10.192/2002,</w:t>
      </w:r>
      <w:r w:rsidR="003C192C" w:rsidRPr="0090527B">
        <w:rPr>
          <w:rFonts w:ascii="Arial" w:hAnsi="Arial" w:cs="Arial"/>
        </w:rPr>
        <w:t xml:space="preserve"> </w:t>
      </w:r>
      <w:r w:rsidRPr="0090527B">
        <w:rPr>
          <w:rFonts w:ascii="Arial" w:hAnsi="Arial" w:cs="Arial"/>
        </w:rPr>
        <w:t xml:space="preserve">o valor deste Contrato será reajustado mediante iniciativa da </w:t>
      </w:r>
      <w:r w:rsidR="000B01E9" w:rsidRPr="0090527B">
        <w:rPr>
          <w:rFonts w:ascii="Arial" w:hAnsi="Arial" w:cs="Arial"/>
        </w:rPr>
        <w:t>Contratada</w:t>
      </w:r>
      <w:r w:rsidRPr="0090527B">
        <w:rPr>
          <w:rFonts w:ascii="Arial" w:hAnsi="Arial" w:cs="Arial"/>
        </w:rPr>
        <w:t>, desde que observado o interregno mínimo de 1 (um) ano, a contar da data limite para a apresentação da proposta ou do último reajuste, tendo como base a variação de índice oficial.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lastRenderedPageBreak/>
        <w:t>3.2. Decorrido o prazo acima estipulado, os preços unitários serão corrigidos monetariamente pelo INPC (IBGE) ou outro índice que venha a substituí-lo por força de determinação governamental.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 xml:space="preserve">3.3. </w:t>
      </w:r>
      <w:r w:rsidRPr="0090527B">
        <w:rPr>
          <w:rFonts w:ascii="Arial" w:eastAsia="Symbol" w:hAnsi="Arial" w:cs="Arial"/>
        </w:rPr>
        <w:t>A aplicação do índice dar-se-á de acordo com a variação acumulada do INPC (IBGE) ocorrida nos 12 (doze) meses imediatamente anteriores.</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CLÁUSULA QUARTA – DO FORNECIMENTO E DA FISCALIZAÇÃO</w:t>
      </w: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 xml:space="preserve">4.1. Os produtos serão entregues na Secretaria Municipal de </w:t>
      </w:r>
      <w:r w:rsidR="004F1FBD" w:rsidRPr="0090527B">
        <w:rPr>
          <w:rFonts w:ascii="Arial" w:hAnsi="Arial" w:cs="Arial"/>
        </w:rPr>
        <w:t>Secretaria de Meio Ambiente</w:t>
      </w:r>
      <w:r w:rsidRPr="0090527B">
        <w:rPr>
          <w:rFonts w:ascii="Arial" w:hAnsi="Arial" w:cs="Arial"/>
        </w:rPr>
        <w:t>, mediante apresentação de requisição emitida pelo setor de compras.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spacing w:after="0" w:line="240" w:lineRule="auto"/>
        <w:ind w:left="0"/>
        <w:jc w:val="both"/>
        <w:rPr>
          <w:rFonts w:ascii="Arial" w:hAnsi="Arial" w:cs="Arial"/>
        </w:rPr>
      </w:pPr>
      <w:r w:rsidRPr="0090527B">
        <w:rPr>
          <w:rFonts w:ascii="Arial" w:hAnsi="Arial" w:cs="Arial"/>
        </w:rPr>
        <w:t>4.2</w:t>
      </w:r>
      <w:r w:rsidR="008A5DA1" w:rsidRPr="0090527B">
        <w:rPr>
          <w:rFonts w:ascii="Arial" w:hAnsi="Arial" w:cs="Arial"/>
        </w:rPr>
        <w:t xml:space="preserve">. </w:t>
      </w:r>
      <w:r w:rsidRPr="0090527B">
        <w:rPr>
          <w:rFonts w:ascii="Arial" w:hAnsi="Arial" w:cs="Arial"/>
        </w:rPr>
        <w:t>Por motivo de força maior, a entrega poderá ser realizada, mediante autorização e aviso prévio, em outro local.</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4.4. O setor competente para fiscalizar o objeto contratado será o Setor de Compras observados os artigos 73 a 76,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4.5. Na ocorrência de atrasos na entrega, o </w:t>
      </w:r>
      <w:r w:rsidR="000B01E9" w:rsidRPr="0090527B">
        <w:rPr>
          <w:rFonts w:ascii="Arial" w:hAnsi="Arial" w:cs="Arial"/>
          <w:bCs/>
        </w:rPr>
        <w:t>Contratante</w:t>
      </w:r>
      <w:r w:rsidRPr="0090527B">
        <w:rPr>
          <w:rFonts w:ascii="Arial" w:hAnsi="Arial" w:cs="Arial"/>
        </w:rPr>
        <w:t xml:space="preserve"> poderá aplicar as penalidades previstas neste contrato.</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b/>
          <w:bCs/>
        </w:rPr>
        <w:t>CLÁUSULA QUINTA – DAS OBRIGAÇÕES DAS PARTES</w:t>
      </w:r>
    </w:p>
    <w:p w:rsidR="005B4847" w:rsidRPr="0090527B" w:rsidRDefault="00CF041C" w:rsidP="005B4847">
      <w:pPr>
        <w:pStyle w:val="Corpodetexto"/>
        <w:spacing w:after="0" w:line="240" w:lineRule="auto"/>
        <w:jc w:val="both"/>
        <w:rPr>
          <w:rFonts w:ascii="Arial" w:hAnsi="Arial" w:cs="Arial"/>
        </w:rPr>
      </w:pPr>
      <w:r w:rsidRPr="0090527B">
        <w:rPr>
          <w:rFonts w:ascii="Arial" w:hAnsi="Arial" w:cs="Arial"/>
        </w:rPr>
        <w:t xml:space="preserve">5.1. </w:t>
      </w:r>
      <w:r w:rsidR="005B4847" w:rsidRPr="0090527B">
        <w:rPr>
          <w:rFonts w:ascii="Arial" w:hAnsi="Arial" w:cs="Arial"/>
        </w:rPr>
        <w:t>São obrigações das partes: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 – DOCONTRATANTE</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0B01E9" w:rsidP="000B01E9">
      <w:pPr>
        <w:pStyle w:val="Corpodetexto"/>
        <w:suppressAutoHyphens/>
        <w:spacing w:after="0" w:line="240" w:lineRule="auto"/>
        <w:jc w:val="both"/>
        <w:rPr>
          <w:rFonts w:ascii="Arial" w:hAnsi="Arial" w:cs="Arial"/>
        </w:rPr>
      </w:pPr>
      <w:r w:rsidRPr="0090527B">
        <w:rPr>
          <w:rFonts w:ascii="Arial" w:hAnsi="Arial" w:cs="Arial"/>
        </w:rPr>
        <w:t xml:space="preserve">a) </w:t>
      </w:r>
      <w:r w:rsidR="005B4847" w:rsidRPr="0090527B">
        <w:rPr>
          <w:rFonts w:ascii="Arial" w:hAnsi="Arial" w:cs="Arial"/>
        </w:rPr>
        <w:t xml:space="preserve">Notificar a </w:t>
      </w:r>
      <w:r w:rsidR="006F4842" w:rsidRPr="0090527B">
        <w:rPr>
          <w:rFonts w:ascii="Arial" w:hAnsi="Arial" w:cs="Arial"/>
          <w:bCs/>
        </w:rPr>
        <w:t>Contratada</w:t>
      </w:r>
      <w:r w:rsidR="005B4847" w:rsidRPr="0090527B">
        <w:rPr>
          <w:rFonts w:ascii="Arial" w:hAnsi="Arial" w:cs="Arial"/>
          <w:b/>
          <w:bCs/>
        </w:rPr>
        <w:t xml:space="preserve"> </w:t>
      </w:r>
      <w:r w:rsidR="005B4847" w:rsidRPr="0090527B">
        <w:rPr>
          <w:rFonts w:ascii="Arial" w:hAnsi="Arial" w:cs="Arial"/>
        </w:rPr>
        <w:t xml:space="preserve">através da Secretaria Municipal de </w:t>
      </w:r>
      <w:r w:rsidR="00C912C6" w:rsidRPr="0090527B">
        <w:rPr>
          <w:rFonts w:ascii="Arial" w:hAnsi="Arial" w:cs="Arial"/>
        </w:rPr>
        <w:t>Meio Ambiente</w:t>
      </w:r>
      <w:r w:rsidR="005B4847" w:rsidRPr="0090527B">
        <w:rPr>
          <w:rFonts w:ascii="Arial" w:hAnsi="Arial" w:cs="Arial"/>
        </w:rPr>
        <w:t>, fixando-lhe prazo para corrigir irregularidades observadas no fornecimento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b) Expedir, através da Secretaria Municipal de </w:t>
      </w:r>
      <w:r w:rsidR="00C912C6" w:rsidRPr="0090527B">
        <w:rPr>
          <w:rFonts w:ascii="Arial" w:hAnsi="Arial" w:cs="Arial"/>
        </w:rPr>
        <w:t>Meio Ambiente</w:t>
      </w:r>
      <w:r w:rsidRPr="0090527B">
        <w:rPr>
          <w:rFonts w:ascii="Arial" w:hAnsi="Arial" w:cs="Arial"/>
        </w:rPr>
        <w:t xml:space="preserve"> atestado de inspeção do fornecimento, que servirá de instrumento de avaliação do cumprimento das obrigações contratuais e do pagamento devido.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color w:val="000000"/>
        </w:rPr>
        <w:t xml:space="preserve">c) Efetuar os pagamentos devidos à </w:t>
      </w:r>
      <w:r w:rsidR="008C52DD" w:rsidRPr="0090527B">
        <w:rPr>
          <w:rFonts w:ascii="Arial" w:hAnsi="Arial" w:cs="Arial"/>
          <w:color w:val="000000"/>
        </w:rPr>
        <w:t>Contratada</w:t>
      </w:r>
      <w:r w:rsidRPr="0090527B">
        <w:rPr>
          <w:rFonts w:ascii="Arial" w:hAnsi="Arial" w:cs="Arial"/>
          <w:color w:val="000000"/>
        </w:rPr>
        <w:t>, na forma convencionada, dentro do prazo previsto, desde que atendidas as formalidades necessárias;</w:t>
      </w:r>
    </w:p>
    <w:p w:rsidR="005B4847" w:rsidRPr="0090527B" w:rsidRDefault="005B4847" w:rsidP="005B4847">
      <w:pPr>
        <w:autoSpaceDE w:val="0"/>
        <w:jc w:val="both"/>
        <w:rPr>
          <w:rFonts w:ascii="Arial" w:hAnsi="Arial" w:cs="Arial"/>
          <w:color w:val="000000"/>
        </w:rPr>
      </w:pPr>
    </w:p>
    <w:p w:rsidR="005B4847" w:rsidRPr="0090527B" w:rsidRDefault="005B4847" w:rsidP="005B4847">
      <w:pPr>
        <w:autoSpaceDE w:val="0"/>
        <w:jc w:val="both"/>
        <w:rPr>
          <w:rFonts w:ascii="Arial" w:hAnsi="Arial" w:cs="Arial"/>
        </w:rPr>
      </w:pPr>
      <w:r w:rsidRPr="0090527B">
        <w:rPr>
          <w:rFonts w:ascii="Arial" w:hAnsi="Arial" w:cs="Arial"/>
          <w:color w:val="000000"/>
        </w:rPr>
        <w:t>d) Proceder às advertências, multas e demais cominações legais pelo descumprimento dos termos deste contrato;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II – DA CONTRATADA</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Promover o fornecimento, responsabilizando-se pela qualidade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Substituir, de imediato, às suas expensas, o objeto do contrato que não se adequar às especificações constantes deste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d) Responder pelos danos causados diretamente ao </w:t>
      </w:r>
      <w:r w:rsidR="008C52DD" w:rsidRPr="0090527B">
        <w:rPr>
          <w:rFonts w:ascii="Arial" w:hAnsi="Arial" w:cs="Arial"/>
          <w:bCs/>
        </w:rPr>
        <w:t>Contratante</w:t>
      </w:r>
      <w:r w:rsidRPr="0090527B">
        <w:rPr>
          <w:rFonts w:ascii="Arial" w:hAnsi="Arial" w:cs="Arial"/>
        </w:rPr>
        <w:t xml:space="preserve"> ou a terceiros, decorrentes de sua culpa ou dolo, durante o fornecimento do produto, não excluindo ou reduzindo essa responsabilidade a fiscalização ou o acompanhamento pelo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f) A </w:t>
      </w:r>
      <w:r w:rsidR="008C52DD" w:rsidRPr="0090527B">
        <w:rPr>
          <w:rFonts w:ascii="Arial" w:hAnsi="Arial" w:cs="Arial"/>
          <w:bCs/>
        </w:rPr>
        <w:t>Contratada</w:t>
      </w:r>
      <w:r w:rsidRPr="0090527B">
        <w:rPr>
          <w:rFonts w:ascii="Arial" w:hAnsi="Arial"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g) Apresentar a atualização, a cada 180 dias, da Certidão Negativa de Débito Trabalhista (CNDT) referida na Lei nº 12.440 de 07.07.2011.</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21"/>
        <w:spacing w:line="240" w:lineRule="auto"/>
        <w:rPr>
          <w:rFonts w:cs="Arial"/>
        </w:rPr>
      </w:pPr>
      <w:r w:rsidRPr="0090527B">
        <w:rPr>
          <w:rFonts w:cs="Arial"/>
          <w:b/>
          <w:bCs/>
        </w:rPr>
        <w:t>CLÁUSULA SEXTA – DA DOTAÇÃO ORÇAMENTÁRIA</w:t>
      </w:r>
    </w:p>
    <w:p w:rsidR="00DD0C05" w:rsidRPr="0090527B" w:rsidRDefault="005B4847" w:rsidP="00DD0C05">
      <w:pPr>
        <w:jc w:val="both"/>
        <w:rPr>
          <w:rFonts w:ascii="Arial" w:hAnsi="Arial" w:cs="Arial"/>
        </w:rPr>
      </w:pPr>
      <w:r w:rsidRPr="0090527B">
        <w:rPr>
          <w:rFonts w:ascii="Arial" w:hAnsi="Arial" w:cs="Arial"/>
        </w:rPr>
        <w:t xml:space="preserve">6.1. </w:t>
      </w:r>
      <w:r w:rsidR="00590E3C" w:rsidRPr="0090527B">
        <w:rPr>
          <w:rFonts w:ascii="Arial" w:hAnsi="Arial" w:cs="Arial"/>
        </w:rPr>
        <w:t>As despesas decorrentes desta contratação correrão</w:t>
      </w:r>
      <w:r w:rsidRPr="0090527B">
        <w:rPr>
          <w:rFonts w:ascii="Arial" w:hAnsi="Arial" w:cs="Arial"/>
        </w:rPr>
        <w:t xml:space="preserve"> pelas dotações orçamentárias nº</w:t>
      </w:r>
      <w:r w:rsidR="00DD0C05" w:rsidRPr="0090527B">
        <w:rPr>
          <w:rFonts w:ascii="Arial" w:hAnsi="Arial" w:cs="Arial"/>
        </w:rPr>
        <w:t>:</w:t>
      </w:r>
      <w:r w:rsidR="00835D30" w:rsidRPr="0090527B">
        <w:rPr>
          <w:rFonts w:ascii="Arial" w:hAnsi="Arial" w:cs="Arial"/>
        </w:rPr>
        <w:t xml:space="preserve"> </w:t>
      </w:r>
    </w:p>
    <w:p w:rsidR="00E64275" w:rsidRPr="00E64275" w:rsidRDefault="00E64275" w:rsidP="00E64275">
      <w:pPr>
        <w:spacing w:before="120"/>
        <w:jc w:val="both"/>
        <w:rPr>
          <w:rFonts w:ascii="Arial" w:hAnsi="Arial" w:cs="Arial"/>
          <w:sz w:val="20"/>
          <w:szCs w:val="20"/>
        </w:rPr>
      </w:pPr>
      <w:r w:rsidRPr="00E64275">
        <w:rPr>
          <w:rFonts w:ascii="Arial" w:hAnsi="Arial" w:cs="Arial"/>
          <w:sz w:val="20"/>
          <w:szCs w:val="20"/>
        </w:rPr>
        <w:t xml:space="preserve">Ficha 1034 10.302.0038.1.083 Aquisição de Veiculo Transporte Sanitário Eletivo 4.4.90.52.00.00.00.00 0123 Equipamentos Material Permanente. </w:t>
      </w:r>
    </w:p>
    <w:p w:rsidR="00E64275" w:rsidRPr="00E64275" w:rsidRDefault="00E64275" w:rsidP="00E64275">
      <w:pPr>
        <w:spacing w:before="120"/>
        <w:jc w:val="both"/>
        <w:rPr>
          <w:rFonts w:ascii="Arial" w:hAnsi="Arial" w:cs="Arial"/>
          <w:sz w:val="20"/>
          <w:szCs w:val="20"/>
        </w:rPr>
      </w:pPr>
      <w:r w:rsidRPr="00E64275">
        <w:rPr>
          <w:rFonts w:ascii="Arial" w:hAnsi="Arial" w:cs="Arial"/>
          <w:sz w:val="20"/>
          <w:szCs w:val="20"/>
        </w:rPr>
        <w:t xml:space="preserve">Ficha 1035 10.302.0038.1.083 Aquisição de Veiculo Transporte Sanitário Eletivo 4.4.90.52.00.00.00.00 0102 Equipamentos Material Permanente. </w:t>
      </w:r>
    </w:p>
    <w:p w:rsidR="00E64275" w:rsidRPr="00E64275" w:rsidRDefault="00E64275" w:rsidP="00E64275">
      <w:pPr>
        <w:spacing w:before="120"/>
        <w:jc w:val="both"/>
        <w:rPr>
          <w:rFonts w:ascii="Arial" w:hAnsi="Arial" w:cs="Arial"/>
          <w:sz w:val="20"/>
          <w:szCs w:val="20"/>
        </w:rPr>
      </w:pPr>
      <w:r w:rsidRPr="00E64275">
        <w:rPr>
          <w:rFonts w:ascii="Arial" w:hAnsi="Arial" w:cs="Arial"/>
          <w:sz w:val="20"/>
          <w:szCs w:val="20"/>
        </w:rPr>
        <w:t xml:space="preserve">Ficha 1036 10.302.0038.1.083 Aquisição de Veiculo Transporte Sanitário Eletivo 4.4.90.52.00.00.00.00 0223 Equipamentos Material Permanente. </w:t>
      </w:r>
    </w:p>
    <w:p w:rsidR="00B40919" w:rsidRPr="0090527B" w:rsidRDefault="00B40919" w:rsidP="00DD0C05">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SÉTIMA – DA VIGÊNCIA</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7.1. O prazo de vigência deste contrato será até 31 de dezembro de </w:t>
      </w:r>
      <w:r w:rsidR="0090527B">
        <w:rPr>
          <w:rFonts w:ascii="Arial" w:hAnsi="Arial" w:cs="Arial"/>
        </w:rPr>
        <w:t>2022</w:t>
      </w:r>
      <w:r w:rsidRPr="0090527B">
        <w:rPr>
          <w:rFonts w:ascii="Arial" w:hAnsi="Arial" w:cs="Arial"/>
        </w:rPr>
        <w:t>, contado da data de sua assinatura.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7.2. A prorrogação do prazo contratual poderá ocorrer, a critério do Contratante, nos termos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t>CLÁUSULA OITAVA – DA RESCISÃO</w:t>
      </w:r>
    </w:p>
    <w:p w:rsidR="005B4847" w:rsidRPr="0090527B" w:rsidRDefault="005B4847" w:rsidP="005B4847">
      <w:pPr>
        <w:jc w:val="both"/>
        <w:rPr>
          <w:rFonts w:ascii="Arial" w:hAnsi="Arial" w:cs="Arial"/>
        </w:rPr>
      </w:pPr>
      <w:r w:rsidRPr="0090527B">
        <w:rPr>
          <w:rFonts w:ascii="Arial" w:hAnsi="Arial" w:cs="Arial"/>
        </w:rPr>
        <w:t xml:space="preserve">8.1. A </w:t>
      </w:r>
      <w:r w:rsidR="00E2560E" w:rsidRPr="0090527B">
        <w:rPr>
          <w:rFonts w:ascii="Arial" w:hAnsi="Arial" w:cs="Arial"/>
        </w:rPr>
        <w:t>Contratante poderá rescindir o c</w:t>
      </w:r>
      <w:r w:rsidRPr="0090527B">
        <w:rPr>
          <w:rFonts w:ascii="Arial" w:hAnsi="Arial" w:cs="Arial"/>
        </w:rPr>
        <w:t>ontrato, independente de interpelação judicial ou extrajudicial e de qualquer indenização, nos seguintes casos: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a) O não cumprimento ou o cumprimento irregular de cláusulas contratuais, especificações ou prazos, por parte da </w:t>
      </w:r>
      <w:r w:rsidR="00E42C32" w:rsidRPr="0090527B">
        <w:rPr>
          <w:rFonts w:ascii="Arial" w:hAnsi="Arial" w:cs="Arial"/>
        </w:rPr>
        <w:t>Contratada;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b) A decretação de falência ou a instauração de insolvência civil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c) O conhecimento de infrações à Legislação Trabalhista por parte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d) Razões de interesse público ou na ocorrência das hipóteses do art. 78 do Estatuto das Licitações;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e) A ocorrência de caso fortuito ou de força maior, regularmente comprovada, impeditiva da execução do Contrato.</w:t>
      </w:r>
    </w:p>
    <w:p w:rsidR="005B4847" w:rsidRPr="0090527B" w:rsidRDefault="005B4847" w:rsidP="005B4847">
      <w:pPr>
        <w:pStyle w:val="Ttulo1"/>
        <w:spacing w:before="0" w:after="0"/>
        <w:jc w:val="both"/>
        <w:rPr>
          <w:rFonts w:cs="Arial"/>
          <w:sz w:val="24"/>
          <w:szCs w:val="24"/>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NONA – DAS SANÇÕES ADMINISTRATIVAS</w:t>
      </w:r>
    </w:p>
    <w:p w:rsidR="005B4847" w:rsidRPr="0090527B" w:rsidRDefault="005B4847" w:rsidP="005B4847">
      <w:pPr>
        <w:jc w:val="both"/>
        <w:rPr>
          <w:rFonts w:ascii="Arial" w:hAnsi="Arial" w:cs="Arial"/>
        </w:rPr>
      </w:pPr>
      <w:r w:rsidRPr="0090527B">
        <w:rPr>
          <w:rFonts w:ascii="Arial" w:hAnsi="Arial"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9.1.1. </w:t>
      </w:r>
      <w:r w:rsidR="008F30B9"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D50596" w:rsidP="005B4847">
      <w:pPr>
        <w:pStyle w:val="Corpodetexto"/>
        <w:spacing w:after="0" w:line="240" w:lineRule="auto"/>
        <w:jc w:val="both"/>
        <w:rPr>
          <w:rFonts w:ascii="Arial" w:hAnsi="Arial" w:cs="Arial"/>
        </w:rPr>
      </w:pPr>
      <w:r w:rsidRPr="0090527B">
        <w:rPr>
          <w:rFonts w:ascii="Arial" w:hAnsi="Arial" w:cs="Arial"/>
        </w:rPr>
        <w:t>9.1.4.</w:t>
      </w:r>
      <w:r w:rsidR="005B4847"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produtos fornecidos;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lastRenderedPageBreak/>
        <w:t xml:space="preserve">9.2. </w:t>
      </w:r>
      <w:r w:rsidRPr="0090527B">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90527B" w:rsidRDefault="005B4847" w:rsidP="005B4847">
      <w:pPr>
        <w:jc w:val="both"/>
        <w:rPr>
          <w:rFonts w:ascii="Arial" w:hAnsi="Arial" w:cs="Arial"/>
        </w:rPr>
      </w:pPr>
    </w:p>
    <w:p w:rsidR="005B4847" w:rsidRPr="0090527B" w:rsidRDefault="00450EA8" w:rsidP="005B4847">
      <w:pPr>
        <w:jc w:val="both"/>
        <w:rPr>
          <w:rFonts w:ascii="Arial" w:hAnsi="Arial" w:cs="Arial"/>
        </w:rPr>
      </w:pPr>
      <w:r w:rsidRPr="0090527B">
        <w:rPr>
          <w:rFonts w:ascii="Arial" w:hAnsi="Arial" w:cs="Arial"/>
        </w:rPr>
        <w:t>9.3. D</w:t>
      </w:r>
      <w:r w:rsidR="005B4847" w:rsidRPr="0090527B">
        <w:rPr>
          <w:rFonts w:ascii="Arial" w:hAnsi="Arial" w:cs="Arial"/>
        </w:rPr>
        <w:t>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9.4.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 DA PUBLICAÇÃO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10.1. O extrato do presente contrato será publicado no órgão de divulgação oficial do Município, que é o quadro de avisos afixado no hall da Prefeitura.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PRIMEIRA – DO FORO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11.1. Fica eleito o foro da comarca de </w:t>
      </w:r>
      <w:r w:rsidR="00B064C2" w:rsidRPr="0090527B">
        <w:rPr>
          <w:rFonts w:ascii="Arial" w:hAnsi="Arial" w:cs="Arial"/>
        </w:rPr>
        <w:t>Pará de Minas</w:t>
      </w:r>
      <w:r w:rsidRPr="0090527B">
        <w:rPr>
          <w:rFonts w:ascii="Arial" w:hAnsi="Arial" w:cs="Arial"/>
        </w:rPr>
        <w:t>/MG para solucionar quaisquer dúvidas quanto à execução do presente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E, por estarem justas, as partes firmam o presente instrumento em 02 (duas) vias de igual teor e forma, na presença das testemunhas abaixo.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8C4619" w:rsidP="00BC6BF4">
      <w:pPr>
        <w:pStyle w:val="Corpodetexto"/>
        <w:spacing w:after="0" w:line="240" w:lineRule="auto"/>
        <w:jc w:val="center"/>
        <w:rPr>
          <w:rFonts w:ascii="Arial" w:hAnsi="Arial" w:cs="Arial"/>
          <w:color w:val="000000"/>
        </w:rPr>
      </w:pPr>
      <w:r w:rsidRPr="0090527B">
        <w:rPr>
          <w:rFonts w:ascii="Arial" w:hAnsi="Arial" w:cs="Arial"/>
          <w:color w:val="000000"/>
        </w:rPr>
        <w:t>Pequi</w:t>
      </w:r>
      <w:r w:rsidR="005B4847" w:rsidRPr="0090527B">
        <w:rPr>
          <w:rFonts w:ascii="Arial" w:hAnsi="Arial" w:cs="Arial"/>
          <w:color w:val="000000"/>
        </w:rPr>
        <w:t>, ___ de</w:t>
      </w:r>
      <w:r w:rsidR="00BC6BF4" w:rsidRPr="0090527B">
        <w:rPr>
          <w:rFonts w:ascii="Arial" w:hAnsi="Arial" w:cs="Arial"/>
          <w:color w:val="000000"/>
        </w:rPr>
        <w:t xml:space="preserve"> ____</w:t>
      </w:r>
      <w:r w:rsidR="005B4847" w:rsidRPr="0090527B">
        <w:rPr>
          <w:rFonts w:ascii="Arial" w:hAnsi="Arial" w:cs="Arial"/>
          <w:color w:val="000000"/>
        </w:rPr>
        <w:t xml:space="preserve"> de </w:t>
      </w:r>
      <w:r w:rsidR="0090527B">
        <w:rPr>
          <w:rFonts w:ascii="Arial" w:hAnsi="Arial" w:cs="Arial"/>
          <w:color w:val="000000"/>
        </w:rPr>
        <w:t>2022</w:t>
      </w:r>
      <w:r w:rsidR="005B4847" w:rsidRPr="0090527B">
        <w:rPr>
          <w:rFonts w:ascii="Arial" w:hAnsi="Arial" w:cs="Arial"/>
          <w:color w:val="000000"/>
        </w:rPr>
        <w:t>.</w:t>
      </w:r>
    </w:p>
    <w:p w:rsidR="005B4847" w:rsidRPr="0090527B" w:rsidRDefault="005B4847" w:rsidP="00BC6BF4">
      <w:pPr>
        <w:pStyle w:val="Corpodetexto"/>
        <w:spacing w:after="0" w:line="240" w:lineRule="auto"/>
        <w:jc w:val="center"/>
        <w:rPr>
          <w:rFonts w:ascii="Arial" w:hAnsi="Arial" w:cs="Arial"/>
          <w:color w:val="000000"/>
        </w:rPr>
      </w:pPr>
    </w:p>
    <w:p w:rsidR="00E308AC" w:rsidRDefault="00E308AC"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Prefeito Municipal</w:t>
      </w:r>
    </w:p>
    <w:p w:rsidR="005B4847" w:rsidRPr="0090527B" w:rsidRDefault="005B4847" w:rsidP="00BC6BF4">
      <w:pPr>
        <w:pStyle w:val="Corpodetexto"/>
        <w:spacing w:after="0" w:line="240" w:lineRule="auto"/>
        <w:jc w:val="center"/>
        <w:rPr>
          <w:rFonts w:ascii="Arial" w:hAnsi="Arial" w:cs="Arial"/>
          <w:color w:val="000000"/>
        </w:rPr>
      </w:pPr>
    </w:p>
    <w:p w:rsidR="00296306" w:rsidRPr="0090527B" w:rsidRDefault="00296306"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Contratado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 xml:space="preserve">Testemunhas: </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CPF Nº:</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TextoBoletim"/>
        <w:spacing w:after="0"/>
        <w:ind w:right="0"/>
        <w:rPr>
          <w:rFonts w:ascii="Arial" w:hAnsi="Arial" w:cs="Arial"/>
        </w:rPr>
      </w:pPr>
      <w:r w:rsidRPr="0090527B">
        <w:rPr>
          <w:rFonts w:ascii="Arial" w:hAnsi="Arial" w:cs="Arial"/>
        </w:rPr>
        <w:t>CPF Nº:</w:t>
      </w:r>
    </w:p>
    <w:sectPr w:rsidR="005B4847" w:rsidRPr="0090527B"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FB4" w:rsidRDefault="00A17FB4" w:rsidP="00035C98">
      <w:r>
        <w:separator/>
      </w:r>
    </w:p>
  </w:endnote>
  <w:endnote w:type="continuationSeparator" w:id="1">
    <w:p w:rsidR="00A17FB4" w:rsidRDefault="00A17FB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F5" w:rsidRDefault="006837F5" w:rsidP="00667623">
    <w:pPr>
      <w:pStyle w:val="Footer"/>
      <w:ind w:left="-993"/>
      <w:jc w:val="center"/>
      <w:rPr>
        <w:sz w:val="20"/>
        <w:szCs w:val="20"/>
      </w:rPr>
    </w:pPr>
    <w:r>
      <w:rPr>
        <w:sz w:val="20"/>
        <w:szCs w:val="20"/>
      </w:rPr>
      <w:t>____________________________________________________________________________________</w:t>
    </w:r>
  </w:p>
  <w:p w:rsidR="006837F5" w:rsidRDefault="006837F5" w:rsidP="00667623">
    <w:pPr>
      <w:pStyle w:val="Footer"/>
      <w:ind w:left="-993"/>
      <w:jc w:val="center"/>
      <w:rPr>
        <w:sz w:val="20"/>
        <w:szCs w:val="20"/>
      </w:rPr>
    </w:pPr>
    <w:r>
      <w:rPr>
        <w:sz w:val="20"/>
        <w:szCs w:val="20"/>
      </w:rPr>
      <w:t>Praça Santo Antônio, nº 190, Centro, Pequi/MG – CEP 35.667-000</w:t>
    </w:r>
  </w:p>
  <w:p w:rsidR="006837F5" w:rsidRPr="00072194" w:rsidRDefault="006837F5" w:rsidP="00667623">
    <w:pPr>
      <w:pStyle w:val="Footer"/>
      <w:ind w:left="-993"/>
      <w:jc w:val="center"/>
      <w:rPr>
        <w:sz w:val="20"/>
        <w:szCs w:val="20"/>
        <w:lang w:val="en-US"/>
      </w:rPr>
    </w:pPr>
    <w:r w:rsidRPr="00072194">
      <w:rPr>
        <w:sz w:val="20"/>
        <w:szCs w:val="20"/>
        <w:lang w:val="en-US"/>
      </w:rPr>
      <w:t>Tel: (37) 3278-1247- Fax: (37) 3278-1272</w:t>
    </w:r>
  </w:p>
  <w:p w:rsidR="006837F5" w:rsidRPr="00072194" w:rsidRDefault="006837F5" w:rsidP="00911891">
    <w:pPr>
      <w:pStyle w:val="Footer"/>
      <w:ind w:left="-993"/>
      <w:jc w:val="center"/>
      <w:rPr>
        <w:lang w:val="en-US"/>
      </w:rPr>
    </w:pPr>
    <w:r>
      <w:rPr>
        <w:sz w:val="20"/>
        <w:szCs w:val="20"/>
        <w:lang w:val="en-US"/>
      </w:rPr>
      <w:t>Email: licitacoes</w:t>
    </w:r>
    <w:r w:rsidR="0090527B">
      <w:rPr>
        <w:sz w:val="20"/>
        <w:szCs w:val="20"/>
        <w:lang w:val="en-US"/>
      </w:rPr>
      <w:t>pequi</w:t>
    </w:r>
    <w:r w:rsidRPr="00072194">
      <w:rPr>
        <w:sz w:val="20"/>
        <w:szCs w:val="20"/>
        <w:lang w:val="en-US"/>
      </w:rPr>
      <w:t>@</w:t>
    </w:r>
    <w:r w:rsidR="0090527B">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FB4" w:rsidRDefault="00A17FB4" w:rsidP="00035C98">
      <w:r>
        <w:separator/>
      </w:r>
    </w:p>
  </w:footnote>
  <w:footnote w:type="continuationSeparator" w:id="1">
    <w:p w:rsidR="00A17FB4" w:rsidRDefault="00A17FB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F5" w:rsidRDefault="006837F5">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837F5" w:rsidRDefault="006837F5">
    <w:pPr>
      <w:pStyle w:val="Header"/>
      <w:jc w:val="center"/>
      <w:rPr>
        <w:sz w:val="32"/>
        <w:szCs w:val="32"/>
      </w:rPr>
    </w:pPr>
    <w:r>
      <w:rPr>
        <w:sz w:val="32"/>
        <w:szCs w:val="32"/>
      </w:rPr>
      <w:t>Estado de Minas Gerais</w:t>
    </w:r>
  </w:p>
  <w:p w:rsidR="006837F5" w:rsidRDefault="006837F5">
    <w:pPr>
      <w:pStyle w:val="Header"/>
      <w:jc w:val="center"/>
      <w:rPr>
        <w:sz w:val="32"/>
        <w:szCs w:val="32"/>
      </w:rPr>
    </w:pPr>
  </w:p>
  <w:p w:rsidR="006837F5" w:rsidRDefault="006837F5">
    <w:pPr>
      <w:pStyle w:val="Header"/>
      <w:jc w:val="center"/>
      <w:rPr>
        <w:sz w:val="32"/>
        <w:szCs w:val="32"/>
      </w:rPr>
    </w:pPr>
  </w:p>
  <w:p w:rsidR="006837F5" w:rsidRDefault="006837F5">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23CD"/>
    <w:rsid w:val="000068D1"/>
    <w:rsid w:val="00007B3B"/>
    <w:rsid w:val="000125BC"/>
    <w:rsid w:val="00012675"/>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5B16"/>
    <w:rsid w:val="000C7EF7"/>
    <w:rsid w:val="000D4A8A"/>
    <w:rsid w:val="000F3FDC"/>
    <w:rsid w:val="0010039C"/>
    <w:rsid w:val="001038F4"/>
    <w:rsid w:val="001102E3"/>
    <w:rsid w:val="00111D8F"/>
    <w:rsid w:val="00116439"/>
    <w:rsid w:val="001261F0"/>
    <w:rsid w:val="00154767"/>
    <w:rsid w:val="00163582"/>
    <w:rsid w:val="00165404"/>
    <w:rsid w:val="00171946"/>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60CC9"/>
    <w:rsid w:val="00274B9D"/>
    <w:rsid w:val="00277E59"/>
    <w:rsid w:val="00290886"/>
    <w:rsid w:val="0029233B"/>
    <w:rsid w:val="00292CD4"/>
    <w:rsid w:val="0029308A"/>
    <w:rsid w:val="00296306"/>
    <w:rsid w:val="002A2EA0"/>
    <w:rsid w:val="002B0094"/>
    <w:rsid w:val="002B3EFD"/>
    <w:rsid w:val="002B5CAE"/>
    <w:rsid w:val="002C4974"/>
    <w:rsid w:val="002C735C"/>
    <w:rsid w:val="002D5320"/>
    <w:rsid w:val="002F3958"/>
    <w:rsid w:val="002F73F9"/>
    <w:rsid w:val="003049E8"/>
    <w:rsid w:val="003114FB"/>
    <w:rsid w:val="0032048C"/>
    <w:rsid w:val="00322BBC"/>
    <w:rsid w:val="00323B0C"/>
    <w:rsid w:val="0033219C"/>
    <w:rsid w:val="00336361"/>
    <w:rsid w:val="00337DC6"/>
    <w:rsid w:val="003426CA"/>
    <w:rsid w:val="00350DD1"/>
    <w:rsid w:val="0036048F"/>
    <w:rsid w:val="00363752"/>
    <w:rsid w:val="0036418B"/>
    <w:rsid w:val="0036463B"/>
    <w:rsid w:val="00375FF0"/>
    <w:rsid w:val="00390740"/>
    <w:rsid w:val="00392253"/>
    <w:rsid w:val="00395995"/>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758F9"/>
    <w:rsid w:val="0048515D"/>
    <w:rsid w:val="004B3337"/>
    <w:rsid w:val="004B36EE"/>
    <w:rsid w:val="004B61DD"/>
    <w:rsid w:val="004C5ACE"/>
    <w:rsid w:val="004D4629"/>
    <w:rsid w:val="004E4AD9"/>
    <w:rsid w:val="004E6B55"/>
    <w:rsid w:val="004F1FBD"/>
    <w:rsid w:val="004F3E61"/>
    <w:rsid w:val="005009CE"/>
    <w:rsid w:val="00502EFE"/>
    <w:rsid w:val="005211BB"/>
    <w:rsid w:val="0052795D"/>
    <w:rsid w:val="00532473"/>
    <w:rsid w:val="00537DC1"/>
    <w:rsid w:val="00567504"/>
    <w:rsid w:val="0057362B"/>
    <w:rsid w:val="00581C49"/>
    <w:rsid w:val="00583C29"/>
    <w:rsid w:val="00590E3C"/>
    <w:rsid w:val="005A1A9B"/>
    <w:rsid w:val="005B4847"/>
    <w:rsid w:val="005C454B"/>
    <w:rsid w:val="005C7050"/>
    <w:rsid w:val="005D0A93"/>
    <w:rsid w:val="005E07EB"/>
    <w:rsid w:val="005E5EBE"/>
    <w:rsid w:val="005E6E0B"/>
    <w:rsid w:val="005F212B"/>
    <w:rsid w:val="005F3010"/>
    <w:rsid w:val="00605CDC"/>
    <w:rsid w:val="0061006C"/>
    <w:rsid w:val="00610A89"/>
    <w:rsid w:val="00612795"/>
    <w:rsid w:val="0062342E"/>
    <w:rsid w:val="00623D6E"/>
    <w:rsid w:val="0063050C"/>
    <w:rsid w:val="00632E0F"/>
    <w:rsid w:val="00637BCC"/>
    <w:rsid w:val="00644B0E"/>
    <w:rsid w:val="00651F99"/>
    <w:rsid w:val="00657353"/>
    <w:rsid w:val="00667623"/>
    <w:rsid w:val="006837F5"/>
    <w:rsid w:val="006951D7"/>
    <w:rsid w:val="006A177A"/>
    <w:rsid w:val="006A2DAB"/>
    <w:rsid w:val="006A4163"/>
    <w:rsid w:val="006A4E47"/>
    <w:rsid w:val="006C2DBD"/>
    <w:rsid w:val="006D093E"/>
    <w:rsid w:val="006D12C0"/>
    <w:rsid w:val="006D428B"/>
    <w:rsid w:val="006D59B1"/>
    <w:rsid w:val="006E1E6C"/>
    <w:rsid w:val="006F47DF"/>
    <w:rsid w:val="006F4842"/>
    <w:rsid w:val="00700696"/>
    <w:rsid w:val="007036E4"/>
    <w:rsid w:val="00713239"/>
    <w:rsid w:val="00714AB4"/>
    <w:rsid w:val="00720EC4"/>
    <w:rsid w:val="00735570"/>
    <w:rsid w:val="00736D9A"/>
    <w:rsid w:val="007433C2"/>
    <w:rsid w:val="007475D6"/>
    <w:rsid w:val="007545B2"/>
    <w:rsid w:val="00755681"/>
    <w:rsid w:val="007578A3"/>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7A26"/>
    <w:rsid w:val="00832CAA"/>
    <w:rsid w:val="00834A08"/>
    <w:rsid w:val="00835D30"/>
    <w:rsid w:val="008468D3"/>
    <w:rsid w:val="0087461E"/>
    <w:rsid w:val="00881D11"/>
    <w:rsid w:val="00882393"/>
    <w:rsid w:val="00887783"/>
    <w:rsid w:val="00897848"/>
    <w:rsid w:val="00897DDB"/>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0527B"/>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0975"/>
    <w:rsid w:val="009C3EA3"/>
    <w:rsid w:val="009E5A74"/>
    <w:rsid w:val="009E5C5E"/>
    <w:rsid w:val="009E5E02"/>
    <w:rsid w:val="009E6EDE"/>
    <w:rsid w:val="00A129F7"/>
    <w:rsid w:val="00A159FC"/>
    <w:rsid w:val="00A17FB4"/>
    <w:rsid w:val="00A26D62"/>
    <w:rsid w:val="00A30AD3"/>
    <w:rsid w:val="00A31307"/>
    <w:rsid w:val="00A357DD"/>
    <w:rsid w:val="00A35DFD"/>
    <w:rsid w:val="00A3781C"/>
    <w:rsid w:val="00A37E2F"/>
    <w:rsid w:val="00A52EEB"/>
    <w:rsid w:val="00A53D4A"/>
    <w:rsid w:val="00A5512F"/>
    <w:rsid w:val="00A644CE"/>
    <w:rsid w:val="00A76BE3"/>
    <w:rsid w:val="00A85F42"/>
    <w:rsid w:val="00A914A2"/>
    <w:rsid w:val="00A97879"/>
    <w:rsid w:val="00A97C7A"/>
    <w:rsid w:val="00AA0217"/>
    <w:rsid w:val="00AA164C"/>
    <w:rsid w:val="00AA772B"/>
    <w:rsid w:val="00AB2401"/>
    <w:rsid w:val="00AB6FCC"/>
    <w:rsid w:val="00AE620E"/>
    <w:rsid w:val="00AF4266"/>
    <w:rsid w:val="00AF58D1"/>
    <w:rsid w:val="00B02ACC"/>
    <w:rsid w:val="00B048D6"/>
    <w:rsid w:val="00B05947"/>
    <w:rsid w:val="00B064C2"/>
    <w:rsid w:val="00B11B21"/>
    <w:rsid w:val="00B11BEF"/>
    <w:rsid w:val="00B123BE"/>
    <w:rsid w:val="00B21C67"/>
    <w:rsid w:val="00B26052"/>
    <w:rsid w:val="00B40919"/>
    <w:rsid w:val="00B50D4F"/>
    <w:rsid w:val="00B52CCB"/>
    <w:rsid w:val="00B542DA"/>
    <w:rsid w:val="00B6355E"/>
    <w:rsid w:val="00B64ADB"/>
    <w:rsid w:val="00B66FE9"/>
    <w:rsid w:val="00B724C0"/>
    <w:rsid w:val="00B776BE"/>
    <w:rsid w:val="00B82791"/>
    <w:rsid w:val="00B859FA"/>
    <w:rsid w:val="00B92A54"/>
    <w:rsid w:val="00BB11A8"/>
    <w:rsid w:val="00BC184C"/>
    <w:rsid w:val="00BC2837"/>
    <w:rsid w:val="00BC6BF4"/>
    <w:rsid w:val="00BD2591"/>
    <w:rsid w:val="00BE28E2"/>
    <w:rsid w:val="00BF53BA"/>
    <w:rsid w:val="00C005DF"/>
    <w:rsid w:val="00C01F89"/>
    <w:rsid w:val="00C20A8E"/>
    <w:rsid w:val="00C219CD"/>
    <w:rsid w:val="00C25CFC"/>
    <w:rsid w:val="00C26A67"/>
    <w:rsid w:val="00C340CA"/>
    <w:rsid w:val="00C34742"/>
    <w:rsid w:val="00C53A87"/>
    <w:rsid w:val="00C64133"/>
    <w:rsid w:val="00C81F8F"/>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05D72"/>
    <w:rsid w:val="00D252B1"/>
    <w:rsid w:val="00D50596"/>
    <w:rsid w:val="00D5251E"/>
    <w:rsid w:val="00D53909"/>
    <w:rsid w:val="00D60249"/>
    <w:rsid w:val="00D87D01"/>
    <w:rsid w:val="00D927E7"/>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08AC"/>
    <w:rsid w:val="00E37671"/>
    <w:rsid w:val="00E427D6"/>
    <w:rsid w:val="00E42C32"/>
    <w:rsid w:val="00E433D3"/>
    <w:rsid w:val="00E64275"/>
    <w:rsid w:val="00E7060C"/>
    <w:rsid w:val="00E70E6F"/>
    <w:rsid w:val="00E73CF0"/>
    <w:rsid w:val="00E75E76"/>
    <w:rsid w:val="00E76260"/>
    <w:rsid w:val="00E80B90"/>
    <w:rsid w:val="00E94C71"/>
    <w:rsid w:val="00EA6FE1"/>
    <w:rsid w:val="00EB3B09"/>
    <w:rsid w:val="00EB44F3"/>
    <w:rsid w:val="00EB4E9F"/>
    <w:rsid w:val="00EC4B90"/>
    <w:rsid w:val="00EE4B8B"/>
    <w:rsid w:val="00EE6CAD"/>
    <w:rsid w:val="00EF2700"/>
    <w:rsid w:val="00EF5E23"/>
    <w:rsid w:val="00EF75FC"/>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C79FA"/>
    <w:rsid w:val="00FD6BA1"/>
    <w:rsid w:val="00FE1619"/>
    <w:rsid w:val="00FE50F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1E"/>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ADAF-8F92-4BF5-BCF9-5A52677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30</Pages>
  <Words>8453</Words>
  <Characters>45652</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268</cp:revision>
  <cp:lastPrinted>2020-06-18T19:05:00Z</cp:lastPrinted>
  <dcterms:created xsi:type="dcterms:W3CDTF">2018-02-01T16:42:00Z</dcterms:created>
  <dcterms:modified xsi:type="dcterms:W3CDTF">2022-05-05T15:24:00Z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