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11F" w:rsidRDefault="003E211F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3E211F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E211F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A3565B" w:rsidRPr="003E211F">
        <w:rPr>
          <w:rFonts w:ascii="Arial" w:hAnsi="Arial" w:cs="Arial"/>
          <w:sz w:val="23"/>
          <w:szCs w:val="23"/>
        </w:rPr>
        <w:t>0</w:t>
      </w:r>
      <w:r w:rsidR="00CC01FD" w:rsidRPr="003E211F">
        <w:rPr>
          <w:rFonts w:ascii="Arial" w:hAnsi="Arial" w:cs="Arial"/>
          <w:sz w:val="23"/>
          <w:szCs w:val="23"/>
        </w:rPr>
        <w:t>3</w:t>
      </w:r>
      <w:r w:rsidRPr="003E211F">
        <w:rPr>
          <w:rFonts w:ascii="Arial" w:hAnsi="Arial" w:cs="Arial"/>
          <w:sz w:val="23"/>
          <w:szCs w:val="23"/>
        </w:rPr>
        <w:t>/20</w:t>
      </w:r>
      <w:r w:rsidR="00A53D43" w:rsidRPr="003E211F">
        <w:rPr>
          <w:rFonts w:ascii="Arial" w:hAnsi="Arial" w:cs="Arial"/>
          <w:sz w:val="23"/>
          <w:szCs w:val="23"/>
        </w:rPr>
        <w:t>2</w:t>
      </w:r>
      <w:r w:rsidR="00CC01FD" w:rsidRPr="003E211F">
        <w:rPr>
          <w:rFonts w:ascii="Arial" w:hAnsi="Arial" w:cs="Arial"/>
          <w:sz w:val="23"/>
          <w:szCs w:val="23"/>
        </w:rPr>
        <w:t>3</w:t>
      </w:r>
      <w:r w:rsidRPr="003E211F">
        <w:rPr>
          <w:rFonts w:ascii="Arial" w:hAnsi="Arial" w:cs="Arial"/>
          <w:sz w:val="23"/>
          <w:szCs w:val="23"/>
        </w:rPr>
        <w:t>, RELATIVO AO PROCESSO LICITATÓRIO Nº 0</w:t>
      </w:r>
      <w:r w:rsidR="00CC01FD" w:rsidRPr="003E211F">
        <w:rPr>
          <w:rFonts w:ascii="Arial" w:hAnsi="Arial" w:cs="Arial"/>
          <w:sz w:val="23"/>
          <w:szCs w:val="23"/>
        </w:rPr>
        <w:t>09</w:t>
      </w:r>
      <w:r w:rsidRPr="003E211F">
        <w:rPr>
          <w:rFonts w:ascii="Arial" w:hAnsi="Arial" w:cs="Arial"/>
          <w:sz w:val="23"/>
          <w:szCs w:val="23"/>
        </w:rPr>
        <w:t>/20</w:t>
      </w:r>
      <w:r w:rsidR="00A53D43" w:rsidRPr="003E211F">
        <w:rPr>
          <w:rFonts w:ascii="Arial" w:hAnsi="Arial" w:cs="Arial"/>
          <w:sz w:val="23"/>
          <w:szCs w:val="23"/>
        </w:rPr>
        <w:t>2</w:t>
      </w:r>
      <w:r w:rsidR="00CC01FD" w:rsidRPr="003E211F">
        <w:rPr>
          <w:rFonts w:ascii="Arial" w:hAnsi="Arial" w:cs="Arial"/>
          <w:sz w:val="23"/>
          <w:szCs w:val="23"/>
        </w:rPr>
        <w:t>3</w:t>
      </w:r>
      <w:r w:rsidRPr="003E211F">
        <w:rPr>
          <w:rFonts w:ascii="Arial" w:hAnsi="Arial" w:cs="Arial"/>
          <w:sz w:val="23"/>
          <w:szCs w:val="23"/>
        </w:rPr>
        <w:t>.</w:t>
      </w:r>
    </w:p>
    <w:p w:rsidR="00B81250" w:rsidRPr="003E211F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3E211F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3E211F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E211F" w:rsidRDefault="003E211F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E211F" w:rsidRPr="003E211F" w:rsidRDefault="003E211F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3E211F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3E211F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3E211F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 xml:space="preserve">Aos </w:t>
      </w:r>
      <w:r w:rsidR="00CC01FD" w:rsidRPr="003E211F">
        <w:rPr>
          <w:b w:val="0"/>
          <w:sz w:val="23"/>
          <w:szCs w:val="23"/>
        </w:rPr>
        <w:t>03</w:t>
      </w:r>
      <w:r w:rsidR="000654D0" w:rsidRPr="003E211F">
        <w:rPr>
          <w:b w:val="0"/>
          <w:sz w:val="23"/>
          <w:szCs w:val="23"/>
        </w:rPr>
        <w:t xml:space="preserve"> </w:t>
      </w:r>
      <w:r w:rsidR="002C0FB0" w:rsidRPr="003E211F">
        <w:rPr>
          <w:b w:val="0"/>
          <w:sz w:val="23"/>
          <w:szCs w:val="23"/>
        </w:rPr>
        <w:t xml:space="preserve">dia do mês de </w:t>
      </w:r>
      <w:r w:rsidR="00A53D43" w:rsidRPr="003E211F">
        <w:rPr>
          <w:b w:val="0"/>
          <w:sz w:val="23"/>
          <w:szCs w:val="23"/>
        </w:rPr>
        <w:t xml:space="preserve">fevereiro </w:t>
      </w:r>
      <w:r w:rsidRPr="003E211F">
        <w:rPr>
          <w:b w:val="0"/>
          <w:sz w:val="23"/>
          <w:szCs w:val="23"/>
        </w:rPr>
        <w:t xml:space="preserve">do ano de dois mil e </w:t>
      </w:r>
      <w:r w:rsidR="00A53D43" w:rsidRPr="003E211F">
        <w:rPr>
          <w:b w:val="0"/>
          <w:sz w:val="23"/>
          <w:szCs w:val="23"/>
        </w:rPr>
        <w:t xml:space="preserve">vinte e </w:t>
      </w:r>
      <w:r w:rsidR="00CC01FD" w:rsidRPr="003E211F">
        <w:rPr>
          <w:b w:val="0"/>
          <w:sz w:val="23"/>
          <w:szCs w:val="23"/>
        </w:rPr>
        <w:t>três</w:t>
      </w:r>
      <w:r w:rsidRPr="003E211F">
        <w:rPr>
          <w:b w:val="0"/>
          <w:sz w:val="23"/>
          <w:szCs w:val="23"/>
        </w:rPr>
        <w:t xml:space="preserve">, às </w:t>
      </w:r>
      <w:r w:rsidR="003C512A" w:rsidRPr="003E211F">
        <w:rPr>
          <w:b w:val="0"/>
          <w:sz w:val="23"/>
          <w:szCs w:val="23"/>
        </w:rPr>
        <w:t>09</w:t>
      </w:r>
      <w:r w:rsidRPr="003E211F">
        <w:rPr>
          <w:b w:val="0"/>
          <w:sz w:val="23"/>
          <w:szCs w:val="23"/>
        </w:rPr>
        <w:t>:</w:t>
      </w:r>
      <w:r w:rsidR="00BA3D77" w:rsidRPr="003E211F">
        <w:rPr>
          <w:b w:val="0"/>
          <w:sz w:val="23"/>
          <w:szCs w:val="23"/>
        </w:rPr>
        <w:t>0</w:t>
      </w:r>
      <w:r w:rsidR="00AF21B2" w:rsidRPr="003E211F">
        <w:rPr>
          <w:b w:val="0"/>
          <w:sz w:val="23"/>
          <w:szCs w:val="23"/>
        </w:rPr>
        <w:t>0</w:t>
      </w:r>
      <w:r w:rsidRPr="003E211F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1 – Abertura: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a) objetivos do pregão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b) ordenação dos trabalhos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c) forma e ordem em que os licitantes pediriam a palavra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d) vedação a intervenções fora da ordem definida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e) forma como serão feitos os lances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h) as penalidades previstas no art. 7º da Lei nº 10.520/02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3E211F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E211F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E211F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E211F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E211F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CC01FD" w:rsidRPr="003E211F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bookmarkStart w:id="0" w:name="_Hlk9328581"/>
            <w:r w:rsidRPr="003E211F">
              <w:rPr>
                <w:b w:val="0"/>
                <w:sz w:val="23"/>
                <w:szCs w:val="23"/>
              </w:rPr>
              <w:t>MEGADEC DISTRIBUIDORA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Orivaldo Wanderlei Rabelo Gonçalves</w:t>
            </w:r>
          </w:p>
        </w:tc>
      </w:tr>
      <w:tr w:rsidR="00CC01FD" w:rsidRPr="003E211F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CASA DE CARNES CIDADE NOTA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 xml:space="preserve">Willian Freitas Rezende </w:t>
            </w:r>
          </w:p>
        </w:tc>
      </w:tr>
      <w:tr w:rsidR="00CC01FD" w:rsidRPr="003E211F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CASA DE CARNES PEQUI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Alan Jose dos Santos</w:t>
            </w:r>
          </w:p>
        </w:tc>
      </w:tr>
      <w:tr w:rsidR="00CC01FD" w:rsidRPr="003E211F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COMERCIAL CATITA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Carlos Jose de Sousa</w:t>
            </w:r>
          </w:p>
        </w:tc>
      </w:tr>
      <w:tr w:rsidR="00CC01FD" w:rsidRPr="003E211F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lastRenderedPageBreak/>
              <w:t>NUVEM DISTRIBUIDORA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Luis Fernando Tavares Castelo Branco</w:t>
            </w:r>
          </w:p>
        </w:tc>
      </w:tr>
      <w:tr w:rsidR="00CC01FD" w:rsidRPr="003E211F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COMERCIAL CONFINS VAREJO E DISTRIBUIÇÃO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Alanderson Henrique Duarte</w:t>
            </w:r>
          </w:p>
        </w:tc>
      </w:tr>
      <w:tr w:rsidR="00CC01FD" w:rsidRPr="003E211F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CORDIAL GENEROS ALIMENTICIOS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Clesio Vagner de Araujo</w:t>
            </w:r>
          </w:p>
        </w:tc>
      </w:tr>
      <w:tr w:rsidR="00CC01FD" w:rsidRPr="003E211F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 xml:space="preserve">GLOBAL ATACADO E REPRESENTAÇÃO EIRELI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1FD" w:rsidRPr="003E211F" w:rsidRDefault="00CC01FD" w:rsidP="0087343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E211F">
              <w:rPr>
                <w:b w:val="0"/>
                <w:sz w:val="23"/>
                <w:szCs w:val="23"/>
              </w:rPr>
              <w:t>Andre Luis dos Santos</w:t>
            </w:r>
          </w:p>
        </w:tc>
      </w:tr>
      <w:bookmarkEnd w:id="0"/>
    </w:tbl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3E211F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3E211F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70F5F" w:rsidRPr="003E211F" w:rsidRDefault="00F57748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3E211F">
        <w:rPr>
          <w:b w:val="0"/>
          <w:sz w:val="23"/>
          <w:szCs w:val="23"/>
        </w:rPr>
        <w:t>mapas anexos.</w:t>
      </w:r>
      <w:r w:rsidR="00D5244B" w:rsidRPr="003E211F">
        <w:rPr>
          <w:b w:val="0"/>
          <w:sz w:val="23"/>
          <w:szCs w:val="23"/>
        </w:rPr>
        <w:t xml:space="preserve"> </w:t>
      </w:r>
    </w:p>
    <w:p w:rsidR="00E70F5F" w:rsidRPr="003E211F" w:rsidRDefault="00E70F5F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CC01FD" w:rsidRPr="003E211F" w:rsidRDefault="00AB3688" w:rsidP="00CC01F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A</w:t>
      </w:r>
      <w:r w:rsidR="00CC01FD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Empresa</w:t>
      </w:r>
      <w:r w:rsidR="00CC01FD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</w:t>
      </w:r>
      <w:r w:rsidR="00CC01FD" w:rsidRPr="003E211F">
        <w:rPr>
          <w:b w:val="0"/>
          <w:sz w:val="23"/>
          <w:szCs w:val="23"/>
        </w:rPr>
        <w:t xml:space="preserve">NUVEM DISTRIBUIDORA LTDA, </w:t>
      </w:r>
      <w:r w:rsidR="00CC01FD" w:rsidRPr="003E211F">
        <w:rPr>
          <w:b w:val="0"/>
          <w:sz w:val="23"/>
          <w:szCs w:val="23"/>
        </w:rPr>
        <w:t>COMERCIAL CONFINS VAREJO E DISTRIBUIÇÃO LTDA</w:t>
      </w:r>
      <w:r w:rsidR="00CC01FD" w:rsidRPr="003E211F">
        <w:rPr>
          <w:b w:val="0"/>
          <w:sz w:val="23"/>
          <w:szCs w:val="23"/>
        </w:rPr>
        <w:t xml:space="preserve"> e </w:t>
      </w:r>
      <w:r w:rsidR="00CC01FD" w:rsidRPr="003E211F">
        <w:rPr>
          <w:b w:val="0"/>
          <w:sz w:val="23"/>
          <w:szCs w:val="23"/>
        </w:rPr>
        <w:t>GLOBAL ATACADO E REPRESENTAÇÃO EIRELI</w:t>
      </w:r>
      <w:r w:rsidR="00CC01FD" w:rsidRPr="003E211F">
        <w:rPr>
          <w:b w:val="0"/>
          <w:sz w:val="23"/>
          <w:szCs w:val="23"/>
        </w:rPr>
        <w:t>, solicitaram a retiradas de suas respectivas propostas remanescentes e deixam o local do certame se ausentaram antes do fim da sessão. Abrindo mão de qualquer alegação futura.</w:t>
      </w:r>
    </w:p>
    <w:p w:rsidR="00AB3688" w:rsidRPr="003E211F" w:rsidRDefault="00AB3688" w:rsidP="00AB368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CC01FD" w:rsidRPr="003E211F" w:rsidRDefault="00CC01FD" w:rsidP="00CC01F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 xml:space="preserve">As Empresas </w:t>
      </w:r>
      <w:r w:rsidRPr="003E211F">
        <w:rPr>
          <w:b w:val="0"/>
          <w:sz w:val="23"/>
          <w:szCs w:val="23"/>
        </w:rPr>
        <w:t>CASA DE CARNES CIDADE NOTA LTDA</w:t>
      </w:r>
      <w:r w:rsidRPr="003E211F">
        <w:rPr>
          <w:b w:val="0"/>
          <w:sz w:val="23"/>
          <w:szCs w:val="23"/>
        </w:rPr>
        <w:t xml:space="preserve">, </w:t>
      </w:r>
      <w:r w:rsidRPr="003E211F">
        <w:rPr>
          <w:b w:val="0"/>
          <w:sz w:val="23"/>
          <w:szCs w:val="23"/>
        </w:rPr>
        <w:t>CASA DE CARNES PEQUI LTDA</w:t>
      </w:r>
      <w:r w:rsidRPr="003E211F">
        <w:rPr>
          <w:b w:val="0"/>
          <w:sz w:val="23"/>
          <w:szCs w:val="23"/>
        </w:rPr>
        <w:t>, deixam o local do certame antes do fim da sessão. Abrindo mão de qualquer alegação futura, não ficando para assinatura da mesma.</w:t>
      </w:r>
    </w:p>
    <w:p w:rsidR="00CC01FD" w:rsidRPr="003E211F" w:rsidRDefault="00CC01FD" w:rsidP="00AB368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565B" w:rsidRPr="003E211F" w:rsidRDefault="00F57748" w:rsidP="003E21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Encerrada a etapa competitiva o pregoeiro procedeu à abertura do envelope contendo os documentos de habilitação do</w:t>
      </w:r>
      <w:r w:rsidR="0060473B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licitante</w:t>
      </w:r>
      <w:r w:rsidR="0060473B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que apresent</w:t>
      </w:r>
      <w:r w:rsidR="0060473B" w:rsidRPr="003E211F">
        <w:rPr>
          <w:b w:val="0"/>
          <w:sz w:val="23"/>
          <w:szCs w:val="23"/>
        </w:rPr>
        <w:t>aram</w:t>
      </w:r>
      <w:r w:rsidRPr="003E211F">
        <w:rPr>
          <w:b w:val="0"/>
          <w:sz w:val="23"/>
          <w:szCs w:val="23"/>
        </w:rPr>
        <w:t xml:space="preserve"> a</w:t>
      </w:r>
      <w:r w:rsidR="0060473B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melhor</w:t>
      </w:r>
      <w:r w:rsidR="0060473B" w:rsidRPr="003E211F">
        <w:rPr>
          <w:b w:val="0"/>
          <w:sz w:val="23"/>
          <w:szCs w:val="23"/>
        </w:rPr>
        <w:t>es</w:t>
      </w:r>
      <w:r w:rsidRPr="003E211F">
        <w:rPr>
          <w:b w:val="0"/>
          <w:sz w:val="23"/>
          <w:szCs w:val="23"/>
        </w:rPr>
        <w:t xml:space="preserve"> proposta</w:t>
      </w:r>
      <w:r w:rsidR="0060473B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e declarou</w:t>
      </w:r>
      <w:r w:rsidR="0060473B" w:rsidRPr="003E211F">
        <w:rPr>
          <w:b w:val="0"/>
          <w:sz w:val="23"/>
          <w:szCs w:val="23"/>
        </w:rPr>
        <w:t>-as</w:t>
      </w:r>
      <w:r w:rsidRPr="003E211F">
        <w:rPr>
          <w:b w:val="0"/>
          <w:sz w:val="23"/>
          <w:szCs w:val="23"/>
        </w:rPr>
        <w:t xml:space="preserve"> </w:t>
      </w:r>
      <w:r w:rsidR="006E14C2" w:rsidRPr="003E211F">
        <w:rPr>
          <w:b w:val="0"/>
          <w:sz w:val="23"/>
          <w:szCs w:val="23"/>
        </w:rPr>
        <w:t>ha</w:t>
      </w:r>
      <w:r w:rsidR="00AF65EB" w:rsidRPr="003E211F">
        <w:rPr>
          <w:b w:val="0"/>
          <w:sz w:val="23"/>
          <w:szCs w:val="23"/>
        </w:rPr>
        <w:t>bilitadas</w:t>
      </w:r>
      <w:r w:rsidR="00960BF7" w:rsidRPr="003E211F">
        <w:rPr>
          <w:b w:val="0"/>
          <w:sz w:val="23"/>
          <w:szCs w:val="23"/>
        </w:rPr>
        <w:t xml:space="preserve"> </w:t>
      </w:r>
      <w:r w:rsidR="00850472" w:rsidRPr="003E211F">
        <w:rPr>
          <w:b w:val="0"/>
          <w:sz w:val="23"/>
          <w:szCs w:val="23"/>
        </w:rPr>
        <w:t xml:space="preserve">a </w:t>
      </w:r>
      <w:bookmarkStart w:id="1" w:name="OLE_LINK5"/>
      <w:r w:rsidR="002C0FB0" w:rsidRPr="003E211F">
        <w:rPr>
          <w:b w:val="0"/>
          <w:sz w:val="23"/>
          <w:szCs w:val="23"/>
        </w:rPr>
        <w:t>Empresa</w:t>
      </w:r>
      <w:bookmarkEnd w:id="1"/>
      <w:r w:rsidR="00C03664" w:rsidRPr="003E211F">
        <w:rPr>
          <w:b w:val="0"/>
          <w:sz w:val="23"/>
          <w:szCs w:val="23"/>
        </w:rPr>
        <w:t xml:space="preserve"> </w:t>
      </w:r>
      <w:bookmarkStart w:id="2" w:name="OLE_LINK4"/>
      <w:bookmarkStart w:id="3" w:name="OLE_LINK6"/>
      <w:r w:rsidR="003E211F" w:rsidRPr="003E211F">
        <w:rPr>
          <w:b w:val="0"/>
          <w:sz w:val="23"/>
          <w:szCs w:val="23"/>
        </w:rPr>
        <w:t>MEGADEC DISTRIBUIDORA LTDA EPP</w:t>
      </w:r>
      <w:r w:rsidR="003E211F" w:rsidRPr="003E211F">
        <w:rPr>
          <w:b w:val="0"/>
          <w:sz w:val="23"/>
          <w:szCs w:val="23"/>
        </w:rPr>
        <w:t xml:space="preserve">, </w:t>
      </w:r>
      <w:r w:rsidR="003E211F" w:rsidRPr="003E211F">
        <w:rPr>
          <w:b w:val="0"/>
          <w:sz w:val="23"/>
          <w:szCs w:val="23"/>
        </w:rPr>
        <w:t>CASA DE CARNES CIDADE NOTA LTDA</w:t>
      </w:r>
      <w:r w:rsidR="003E211F" w:rsidRPr="003E211F">
        <w:rPr>
          <w:b w:val="0"/>
          <w:sz w:val="23"/>
          <w:szCs w:val="23"/>
        </w:rPr>
        <w:t xml:space="preserve">, </w:t>
      </w:r>
      <w:r w:rsidR="003E211F" w:rsidRPr="003E211F">
        <w:rPr>
          <w:b w:val="0"/>
          <w:sz w:val="23"/>
          <w:szCs w:val="23"/>
        </w:rPr>
        <w:t>CASA DE CARNES PEQUI LTDA</w:t>
      </w:r>
      <w:r w:rsidR="003E211F" w:rsidRPr="003E211F">
        <w:rPr>
          <w:b w:val="0"/>
          <w:sz w:val="23"/>
          <w:szCs w:val="23"/>
        </w:rPr>
        <w:t xml:space="preserve">, </w:t>
      </w:r>
      <w:r w:rsidR="003E211F" w:rsidRPr="003E211F">
        <w:rPr>
          <w:b w:val="0"/>
          <w:sz w:val="23"/>
          <w:szCs w:val="23"/>
        </w:rPr>
        <w:t>COMERCIAL CATITA LTDA ME</w:t>
      </w:r>
      <w:r w:rsidR="003E211F" w:rsidRPr="003E211F">
        <w:rPr>
          <w:b w:val="0"/>
          <w:sz w:val="23"/>
          <w:szCs w:val="23"/>
        </w:rPr>
        <w:t xml:space="preserve">, </w:t>
      </w:r>
      <w:r w:rsidR="003E211F" w:rsidRPr="003E211F">
        <w:rPr>
          <w:b w:val="0"/>
          <w:sz w:val="23"/>
          <w:szCs w:val="23"/>
        </w:rPr>
        <w:t>C</w:t>
      </w:r>
      <w:r w:rsidR="003E211F" w:rsidRPr="003E211F">
        <w:rPr>
          <w:b w:val="0"/>
          <w:sz w:val="23"/>
          <w:szCs w:val="23"/>
        </w:rPr>
        <w:t xml:space="preserve">ORDIAL GENEROS ALIMENTICIOS LTD. </w:t>
      </w:r>
    </w:p>
    <w:bookmarkEnd w:id="2"/>
    <w:bookmarkEnd w:id="3"/>
    <w:p w:rsidR="006075AB" w:rsidRPr="003E211F" w:rsidRDefault="006075AB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3991" w:rsidRPr="003E211F" w:rsidRDefault="00F5774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Constatando-se que a</w:t>
      </w:r>
      <w:r w:rsidR="0060473B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licitante</w:t>
      </w:r>
      <w:r w:rsidR="0060473B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que apresent</w:t>
      </w:r>
      <w:r w:rsidR="0060473B" w:rsidRPr="003E211F">
        <w:rPr>
          <w:b w:val="0"/>
          <w:sz w:val="23"/>
          <w:szCs w:val="23"/>
        </w:rPr>
        <w:t>aram</w:t>
      </w:r>
      <w:r w:rsidRPr="003E211F">
        <w:rPr>
          <w:b w:val="0"/>
          <w:sz w:val="23"/>
          <w:szCs w:val="23"/>
        </w:rPr>
        <w:t xml:space="preserve"> a</w:t>
      </w:r>
      <w:r w:rsidR="0060473B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melhor</w:t>
      </w:r>
      <w:r w:rsidR="0060473B" w:rsidRPr="003E211F">
        <w:rPr>
          <w:b w:val="0"/>
          <w:sz w:val="23"/>
          <w:szCs w:val="23"/>
        </w:rPr>
        <w:t>es</w:t>
      </w:r>
      <w:r w:rsidRPr="003E211F">
        <w:rPr>
          <w:b w:val="0"/>
          <w:sz w:val="23"/>
          <w:szCs w:val="23"/>
        </w:rPr>
        <w:t xml:space="preserve"> proposta</w:t>
      </w:r>
      <w:r w:rsidR="0060473B" w:rsidRPr="003E211F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atende</w:t>
      </w:r>
      <w:r w:rsidR="0060473B" w:rsidRPr="003E211F">
        <w:rPr>
          <w:b w:val="0"/>
          <w:sz w:val="23"/>
          <w:szCs w:val="23"/>
        </w:rPr>
        <w:t>ram à</w:t>
      </w:r>
      <w:r w:rsidRPr="003E211F">
        <w:rPr>
          <w:b w:val="0"/>
          <w:sz w:val="23"/>
          <w:szCs w:val="23"/>
        </w:rPr>
        <w:t>s exigências fixadas no edital, foi declarada vencedora do certame a licitante listada no Mapa de Apuração dos Vencedores em anexo.</w:t>
      </w:r>
      <w:r w:rsidR="00513991" w:rsidRPr="003E211F">
        <w:rPr>
          <w:b w:val="0"/>
          <w:sz w:val="23"/>
          <w:szCs w:val="23"/>
        </w:rPr>
        <w:t xml:space="preserve"> </w:t>
      </w:r>
    </w:p>
    <w:p w:rsidR="00E766A8" w:rsidRPr="003E211F" w:rsidRDefault="00E766A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Não houve interesse a interposição recurso.</w:t>
      </w:r>
    </w:p>
    <w:p w:rsidR="00D5244B" w:rsidRPr="003E211F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 xml:space="preserve">A sessão encerrou-se as </w:t>
      </w:r>
      <w:r w:rsidR="0081756F" w:rsidRPr="003E211F">
        <w:rPr>
          <w:b w:val="0"/>
          <w:sz w:val="23"/>
          <w:szCs w:val="23"/>
        </w:rPr>
        <w:t>1</w:t>
      </w:r>
      <w:r w:rsidR="003E211F" w:rsidRPr="003E211F">
        <w:rPr>
          <w:b w:val="0"/>
          <w:sz w:val="23"/>
          <w:szCs w:val="23"/>
        </w:rPr>
        <w:t>5</w:t>
      </w:r>
      <w:r w:rsidR="003C438B" w:rsidRPr="003E211F">
        <w:rPr>
          <w:b w:val="0"/>
          <w:sz w:val="23"/>
          <w:szCs w:val="23"/>
        </w:rPr>
        <w:t>:</w:t>
      </w:r>
      <w:r w:rsidR="003E211F" w:rsidRPr="003E211F">
        <w:rPr>
          <w:b w:val="0"/>
          <w:sz w:val="23"/>
          <w:szCs w:val="23"/>
        </w:rPr>
        <w:t>31</w:t>
      </w:r>
      <w:r w:rsidR="00B81250" w:rsidRPr="003E211F">
        <w:rPr>
          <w:b w:val="0"/>
          <w:sz w:val="23"/>
          <w:szCs w:val="23"/>
        </w:rPr>
        <w:t xml:space="preserve"> </w:t>
      </w:r>
      <w:r w:rsidR="00F57748" w:rsidRPr="003E211F">
        <w:rPr>
          <w:b w:val="0"/>
          <w:sz w:val="23"/>
          <w:szCs w:val="23"/>
        </w:rPr>
        <w:t>h</w:t>
      </w:r>
      <w:r w:rsidR="00B81250" w:rsidRPr="003E211F">
        <w:rPr>
          <w:b w:val="0"/>
          <w:sz w:val="23"/>
          <w:szCs w:val="23"/>
        </w:rPr>
        <w:t>oras</w:t>
      </w:r>
      <w:r w:rsidR="00F57748" w:rsidRPr="003E211F">
        <w:rPr>
          <w:b w:val="0"/>
          <w:sz w:val="23"/>
          <w:szCs w:val="23"/>
        </w:rPr>
        <w:t>.</w:t>
      </w:r>
    </w:p>
    <w:p w:rsidR="00F57748" w:rsidRPr="003E211F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lastRenderedPageBreak/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E211F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Nada mais havendo a tratar, lavrou-se a presente A</w:t>
      </w:r>
      <w:r w:rsidR="002A7FD7" w:rsidRPr="003E211F">
        <w:rPr>
          <w:b w:val="0"/>
          <w:sz w:val="23"/>
          <w:szCs w:val="23"/>
        </w:rPr>
        <w:t>ta</w:t>
      </w:r>
      <w:r w:rsidRPr="003E211F">
        <w:rPr>
          <w:b w:val="0"/>
          <w:sz w:val="23"/>
          <w:szCs w:val="23"/>
        </w:rPr>
        <w:t>, que depois de lida e aprovada, foi por todos assinada.</w:t>
      </w:r>
    </w:p>
    <w:p w:rsidR="00F57748" w:rsidRPr="003E211F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E211F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Pequi</w:t>
      </w:r>
      <w:r w:rsidR="00F57748" w:rsidRPr="003E211F">
        <w:rPr>
          <w:b w:val="0"/>
          <w:sz w:val="23"/>
          <w:szCs w:val="23"/>
        </w:rPr>
        <w:t>,</w:t>
      </w:r>
      <w:r w:rsidR="00DF4A78" w:rsidRPr="003E211F">
        <w:rPr>
          <w:b w:val="0"/>
          <w:sz w:val="23"/>
          <w:szCs w:val="23"/>
        </w:rPr>
        <w:t xml:space="preserve"> </w:t>
      </w:r>
      <w:r w:rsidR="003E211F" w:rsidRPr="003E211F">
        <w:rPr>
          <w:b w:val="0"/>
          <w:sz w:val="23"/>
          <w:szCs w:val="23"/>
        </w:rPr>
        <w:t>03</w:t>
      </w:r>
      <w:r w:rsidR="00F57748" w:rsidRPr="003E211F">
        <w:rPr>
          <w:b w:val="0"/>
          <w:sz w:val="23"/>
          <w:szCs w:val="23"/>
        </w:rPr>
        <w:t xml:space="preserve"> de </w:t>
      </w:r>
      <w:r w:rsidR="00A346F8" w:rsidRPr="003E211F">
        <w:rPr>
          <w:b w:val="0"/>
          <w:sz w:val="23"/>
          <w:szCs w:val="23"/>
        </w:rPr>
        <w:t>fevereiro</w:t>
      </w:r>
      <w:r w:rsidRPr="003E211F">
        <w:rPr>
          <w:b w:val="0"/>
          <w:sz w:val="23"/>
          <w:szCs w:val="23"/>
        </w:rPr>
        <w:t xml:space="preserve"> </w:t>
      </w:r>
      <w:r w:rsidR="00F57748" w:rsidRPr="003E211F">
        <w:rPr>
          <w:b w:val="0"/>
          <w:sz w:val="23"/>
          <w:szCs w:val="23"/>
        </w:rPr>
        <w:t xml:space="preserve">de </w:t>
      </w:r>
      <w:r w:rsidR="00CC01FD" w:rsidRPr="003E211F">
        <w:rPr>
          <w:b w:val="0"/>
          <w:sz w:val="23"/>
          <w:szCs w:val="23"/>
        </w:rPr>
        <w:t>2023</w:t>
      </w:r>
      <w:r w:rsidR="00F57748" w:rsidRPr="003E211F">
        <w:rPr>
          <w:b w:val="0"/>
          <w:sz w:val="23"/>
          <w:szCs w:val="23"/>
        </w:rPr>
        <w:t>.</w:t>
      </w:r>
      <w:bookmarkStart w:id="4" w:name="OLE_LINK25"/>
      <w:bookmarkStart w:id="5" w:name="OLE_LINK26"/>
    </w:p>
    <w:p w:rsidR="002F0E04" w:rsidRPr="003E211F" w:rsidRDefault="002F0E04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46F8" w:rsidRPr="003E211F" w:rsidRDefault="00A346F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B80360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Hodarlan Gabriel Araujo Gonçalves</w:t>
      </w:r>
    </w:p>
    <w:p w:rsidR="00F57748" w:rsidRPr="003E211F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Pregoeiro</w:t>
      </w:r>
    </w:p>
    <w:p w:rsidR="00363FA8" w:rsidRPr="003E211F" w:rsidRDefault="00363FA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3E211F" w:rsidRPr="003E211F" w:rsidRDefault="003E211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E211F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Equipe de apoio:</w:t>
      </w:r>
    </w:p>
    <w:p w:rsidR="00F57748" w:rsidRPr="003E211F" w:rsidRDefault="00F57748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3E211F" w:rsidRPr="003E211F" w:rsidRDefault="003E211F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3E211F" w:rsidRPr="003E211F" w:rsidRDefault="003E211F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4"/>
    <w:bookmarkEnd w:id="5"/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Vinicius Cesar Cabral Barbosa</w:t>
      </w: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Comercial Catita Ltda ME</w:t>
      </w: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Carlos José de Sousa</w:t>
      </w:r>
    </w:p>
    <w:p w:rsidR="00AB3688" w:rsidRPr="003E211F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305DF1" w:rsidRPr="003E211F" w:rsidRDefault="00305DF1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305DF1" w:rsidRPr="003E211F" w:rsidRDefault="00305DF1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305DF1" w:rsidRPr="003E211F" w:rsidRDefault="00305DF1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305DF1" w:rsidRPr="003E211F" w:rsidRDefault="004810B0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Megadec Distribuidora Ltda EPP</w:t>
      </w:r>
    </w:p>
    <w:p w:rsidR="0060473B" w:rsidRPr="003E211F" w:rsidRDefault="004810B0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Diego Augusto Rodrigues Alves</w:t>
      </w:r>
    </w:p>
    <w:sectPr w:rsidR="0060473B" w:rsidRPr="003E211F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9B8" w:rsidRDefault="001619B8" w:rsidP="00035C98">
      <w:r>
        <w:separator/>
      </w:r>
    </w:p>
  </w:endnote>
  <w:endnote w:type="continuationSeparator" w:id="1">
    <w:p w:rsidR="001619B8" w:rsidRDefault="001619B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Pr="003E211F" w:rsidRDefault="003E211F" w:rsidP="003E211F">
    <w:pPr>
      <w:pStyle w:val="Rodap"/>
    </w:pPr>
    <w:r>
      <w:rPr>
        <w:noProof/>
      </w:rPr>
      <w:drawing>
        <wp:inline distT="0" distB="0" distL="0" distR="0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9B8" w:rsidRDefault="001619B8" w:rsidP="00035C98">
      <w:r>
        <w:separator/>
      </w:r>
    </w:p>
  </w:footnote>
  <w:footnote w:type="continuationSeparator" w:id="1">
    <w:p w:rsidR="001619B8" w:rsidRDefault="001619B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19B8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211F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0405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01F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860E5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1577</TotalTime>
  <Pages>3</Pages>
  <Words>701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167</cp:revision>
  <cp:lastPrinted>2019-11-28T15:27:00Z</cp:lastPrinted>
  <dcterms:created xsi:type="dcterms:W3CDTF">2018-02-15T11:18:00Z</dcterms:created>
  <dcterms:modified xsi:type="dcterms:W3CDTF">2023-02-03T18:33:00Z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