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1A7" w:rsidRPr="00B05A9B" w:rsidRDefault="000E71A7" w:rsidP="00E40BB9">
      <w:pPr>
        <w:pStyle w:val="Contedodetabela"/>
        <w:jc w:val="both"/>
        <w:rPr>
          <w:rFonts w:ascii="Cambria" w:hAnsi="Cambria"/>
          <w:b/>
          <w:color w:val="auto"/>
          <w:sz w:val="22"/>
          <w:szCs w:val="22"/>
        </w:rPr>
      </w:pPr>
      <w:r w:rsidRPr="00B05A9B">
        <w:rPr>
          <w:rFonts w:ascii="Cambria" w:hAnsi="Cambria" w:cs="Verdana"/>
          <w:b/>
          <w:color w:val="auto"/>
          <w:sz w:val="22"/>
          <w:szCs w:val="22"/>
        </w:rPr>
        <w:t xml:space="preserve">PROCESSO LICITATÓRIO Nº </w:t>
      </w:r>
      <w:r w:rsidR="00C030BE">
        <w:rPr>
          <w:rFonts w:ascii="Cambria" w:hAnsi="Cambria" w:cs="Verdana"/>
          <w:b/>
          <w:color w:val="auto"/>
          <w:sz w:val="22"/>
          <w:szCs w:val="22"/>
        </w:rPr>
        <w:t>039/2020</w:t>
      </w:r>
    </w:p>
    <w:p w:rsidR="000E71A7" w:rsidRPr="00B05A9B" w:rsidRDefault="000E71A7" w:rsidP="000E71A7">
      <w:pPr>
        <w:pStyle w:val="Ttulo2"/>
        <w:numPr>
          <w:ilvl w:val="0"/>
          <w:numId w:val="0"/>
        </w:numPr>
        <w:spacing w:before="0" w:after="0" w:line="200" w:lineRule="atLeast"/>
        <w:ind w:firstLine="30"/>
        <w:jc w:val="both"/>
        <w:rPr>
          <w:rFonts w:ascii="Cambria" w:hAnsi="Cambria"/>
          <w:sz w:val="22"/>
          <w:szCs w:val="22"/>
        </w:rPr>
      </w:pPr>
      <w:r w:rsidRPr="00B05A9B">
        <w:rPr>
          <w:rFonts w:ascii="Cambria" w:hAnsi="Cambria" w:cs="Verdana"/>
          <w:i w:val="0"/>
          <w:iCs w:val="0"/>
          <w:sz w:val="22"/>
          <w:szCs w:val="22"/>
        </w:rPr>
        <w:t xml:space="preserve">PREGÃO PRESENCIAL Nº </w:t>
      </w:r>
      <w:r w:rsidR="00C030BE">
        <w:rPr>
          <w:rFonts w:ascii="Cambria" w:hAnsi="Cambria" w:cs="Verdana"/>
          <w:i w:val="0"/>
          <w:iCs w:val="0"/>
          <w:sz w:val="22"/>
          <w:szCs w:val="22"/>
        </w:rPr>
        <w:t>016/2020</w:t>
      </w:r>
    </w:p>
    <w:p w:rsidR="000E71A7" w:rsidRPr="00B05A9B" w:rsidRDefault="000E71A7" w:rsidP="000E71A7">
      <w:pPr>
        <w:pStyle w:val="WW-Padro"/>
        <w:spacing w:line="200" w:lineRule="atLeast"/>
        <w:jc w:val="both"/>
        <w:rPr>
          <w:rFonts w:ascii="Cambria" w:hAnsi="Cambria" w:cs="Verdana"/>
          <w:b/>
          <w:bCs/>
          <w:sz w:val="22"/>
          <w:szCs w:val="22"/>
          <w:shd w:val="clear" w:color="auto" w:fill="FFFF00"/>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bCs/>
          <w:sz w:val="22"/>
          <w:szCs w:val="22"/>
          <w:lang w:val="pt-BR"/>
        </w:rPr>
        <w:t xml:space="preserve">O MUNICÍPIO DE </w:t>
      </w:r>
      <w:r w:rsidR="00A84F05" w:rsidRPr="00B05A9B">
        <w:rPr>
          <w:rFonts w:ascii="Cambria" w:hAnsi="Cambria" w:cs="Arial"/>
          <w:b/>
          <w:bCs/>
          <w:sz w:val="22"/>
          <w:szCs w:val="22"/>
          <w:lang w:val="pt-BR"/>
        </w:rPr>
        <w:t>PEQUI</w:t>
      </w:r>
      <w:r w:rsidRPr="00B05A9B">
        <w:rPr>
          <w:rFonts w:ascii="Cambria" w:hAnsi="Cambria" w:cs="Arial"/>
          <w:b/>
          <w:bCs/>
          <w:sz w:val="22"/>
          <w:szCs w:val="22"/>
          <w:lang w:val="pt-BR"/>
        </w:rPr>
        <w:t>/MG</w:t>
      </w:r>
      <w:r w:rsidRPr="00B05A9B">
        <w:rPr>
          <w:rFonts w:ascii="Cambria" w:hAnsi="Cambria" w:cs="Arial"/>
          <w:sz w:val="22"/>
          <w:szCs w:val="22"/>
          <w:lang w:val="pt-BR"/>
        </w:rPr>
        <w:t xml:space="preserve">, realizará procedimento de licitação nº </w:t>
      </w:r>
      <w:r w:rsidR="00C030BE">
        <w:rPr>
          <w:rFonts w:ascii="Cambria" w:hAnsi="Cambria" w:cs="Arial"/>
          <w:sz w:val="22"/>
          <w:szCs w:val="22"/>
          <w:lang w:val="pt-BR"/>
        </w:rPr>
        <w:t>039/2020</w:t>
      </w:r>
      <w:r w:rsidRPr="00B05A9B">
        <w:rPr>
          <w:rFonts w:ascii="Cambria" w:hAnsi="Cambria" w:cs="Arial"/>
          <w:sz w:val="22"/>
          <w:szCs w:val="22"/>
          <w:lang w:val="pt-BR"/>
        </w:rPr>
        <w:t xml:space="preserve">, modalidade, </w:t>
      </w:r>
      <w:r w:rsidRPr="00B05A9B">
        <w:rPr>
          <w:rFonts w:ascii="Cambria" w:hAnsi="Cambria" w:cs="Arial"/>
          <w:b/>
          <w:sz w:val="22"/>
          <w:szCs w:val="22"/>
          <w:lang w:val="pt-BR"/>
        </w:rPr>
        <w:t xml:space="preserve">Pregão Presencial nº. </w:t>
      </w:r>
      <w:r w:rsidR="00C030BE">
        <w:rPr>
          <w:rFonts w:ascii="Cambria" w:hAnsi="Cambria" w:cs="Arial"/>
          <w:b/>
          <w:sz w:val="22"/>
          <w:szCs w:val="22"/>
          <w:lang w:val="pt-BR"/>
        </w:rPr>
        <w:t>016/2020</w:t>
      </w:r>
      <w:r w:rsidRPr="00B05A9B">
        <w:rPr>
          <w:rFonts w:ascii="Cambria" w:hAnsi="Cambria" w:cs="Arial"/>
          <w:b/>
          <w:sz w:val="22"/>
          <w:szCs w:val="22"/>
          <w:lang w:val="pt-BR"/>
        </w:rPr>
        <w:t>, no Sistema Registro de Preços</w:t>
      </w:r>
      <w:r w:rsidRPr="00B05A9B">
        <w:rPr>
          <w:rFonts w:ascii="Cambria" w:hAnsi="Cambria" w:cs="Arial"/>
          <w:sz w:val="22"/>
          <w:szCs w:val="22"/>
          <w:lang w:val="pt-BR"/>
        </w:rPr>
        <w:t xml:space="preserve">, tipo </w:t>
      </w:r>
      <w:r w:rsidRPr="00B05A9B">
        <w:rPr>
          <w:rFonts w:ascii="Cambria" w:hAnsi="Cambria" w:cs="Arial"/>
          <w:b/>
          <w:sz w:val="22"/>
          <w:szCs w:val="22"/>
          <w:lang w:val="pt-BR"/>
        </w:rPr>
        <w:t xml:space="preserve">menor preço </w:t>
      </w:r>
      <w:r w:rsidRPr="00B05A9B">
        <w:rPr>
          <w:rFonts w:ascii="Cambria" w:hAnsi="Cambria" w:cs="Arial"/>
          <w:sz w:val="22"/>
          <w:szCs w:val="22"/>
          <w:lang w:val="pt-BR"/>
        </w:rPr>
        <w:t xml:space="preserve">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009B0F0D" w:rsidRPr="00B05A9B">
        <w:rPr>
          <w:rFonts w:ascii="Cambria" w:hAnsi="Cambria" w:cs="Arial"/>
          <w:b/>
          <w:bCs/>
          <w:sz w:val="22"/>
          <w:szCs w:val="22"/>
          <w:lang w:val="pt-BR"/>
        </w:rPr>
        <w:t>09</w:t>
      </w:r>
      <w:r w:rsidRPr="00B05A9B">
        <w:rPr>
          <w:rFonts w:ascii="Cambria" w:hAnsi="Cambria" w:cs="Arial"/>
          <w:b/>
          <w:bCs/>
          <w:sz w:val="22"/>
          <w:szCs w:val="22"/>
          <w:lang w:val="pt-BR"/>
        </w:rPr>
        <w:t xml:space="preserve">:00horas do dia </w:t>
      </w:r>
      <w:r w:rsidR="008601FF">
        <w:rPr>
          <w:rFonts w:ascii="Cambria" w:hAnsi="Cambria" w:cs="Arial"/>
          <w:b/>
          <w:bCs/>
          <w:sz w:val="22"/>
          <w:szCs w:val="22"/>
          <w:lang w:val="pt-BR"/>
        </w:rPr>
        <w:t>28</w:t>
      </w:r>
      <w:r w:rsidR="00CF27AB">
        <w:rPr>
          <w:rFonts w:ascii="Cambria" w:hAnsi="Cambria" w:cs="Arial"/>
          <w:b/>
          <w:bCs/>
          <w:sz w:val="22"/>
          <w:szCs w:val="22"/>
          <w:lang w:val="pt-BR"/>
        </w:rPr>
        <w:t xml:space="preserve"> de maio</w:t>
      </w:r>
      <w:r w:rsidR="000C5588" w:rsidRPr="00B05A9B">
        <w:rPr>
          <w:rFonts w:ascii="Cambria" w:hAnsi="Cambria" w:cs="Arial"/>
          <w:b/>
          <w:bCs/>
          <w:sz w:val="22"/>
          <w:szCs w:val="22"/>
          <w:lang w:val="pt-BR"/>
        </w:rPr>
        <w:t xml:space="preserve"> de 2020</w:t>
      </w:r>
      <w:r w:rsidR="00C53940" w:rsidRPr="00B05A9B">
        <w:rPr>
          <w:rFonts w:ascii="Cambria" w:hAnsi="Cambria" w:cs="Arial"/>
          <w:b/>
          <w:bCs/>
          <w:sz w:val="22"/>
          <w:szCs w:val="22"/>
          <w:lang w:val="pt-BR"/>
        </w:rPr>
        <w:t xml:space="preserve"> </w:t>
      </w:r>
      <w:r w:rsidRPr="00B05A9B">
        <w:rPr>
          <w:rFonts w:ascii="Cambria" w:hAnsi="Cambria" w:cs="Verdana"/>
          <w:sz w:val="22"/>
          <w:szCs w:val="22"/>
          <w:lang w:val="pt-BR"/>
        </w:rPr>
        <w:t xml:space="preserve">na </w:t>
      </w:r>
      <w:r w:rsidR="00C53940" w:rsidRPr="00B05A9B">
        <w:rPr>
          <w:rFonts w:ascii="Cambria" w:hAnsi="Cambria" w:cs="Arial"/>
          <w:sz w:val="22"/>
          <w:szCs w:val="22"/>
          <w:lang w:val="pt-BR"/>
        </w:rPr>
        <w:t>sala da Comissão Permanente de Licitação Prédio da Prefeitura Municipal, situado na Praça Santo Antônio, nº. 190, Centro, nesta Cidade, CEP 35.667-000</w:t>
      </w:r>
      <w:r w:rsidRPr="00B05A9B">
        <w:rPr>
          <w:rFonts w:ascii="Cambria" w:hAnsi="Cambria" w:cs="Arial"/>
          <w:sz w:val="22"/>
          <w:szCs w:val="22"/>
          <w:lang w:val="pt-BR"/>
        </w:rPr>
        <w:t>. O pregão será realizado pelo Pregoeiro oficial, ou substituto designados.</w:t>
      </w:r>
    </w:p>
    <w:p w:rsidR="000E71A7" w:rsidRPr="00B05A9B" w:rsidRDefault="000E71A7" w:rsidP="000E71A7">
      <w:pPr>
        <w:pStyle w:val="Recuodocorpodetexto"/>
        <w:spacing w:line="200" w:lineRule="atLeast"/>
        <w:ind w:left="0" w:firstLine="0"/>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 OBJETO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 xml:space="preserve">1.1. A presente licitação tem por objeto </w:t>
      </w:r>
      <w:bookmarkStart w:id="0" w:name="OLE_LINK1"/>
      <w:bookmarkStart w:id="1" w:name="OLE_LINK2"/>
      <w:r w:rsidR="002F53E0" w:rsidRPr="00B05A9B">
        <w:rPr>
          <w:rFonts w:ascii="Cambria" w:hAnsi="Cambria" w:cs="Arial"/>
          <w:b/>
          <w:i/>
          <w:sz w:val="22"/>
          <w:szCs w:val="22"/>
          <w:lang w:val="pt-BR"/>
        </w:rPr>
        <w:t xml:space="preserve">Registro de preços para </w:t>
      </w:r>
      <w:r w:rsidR="00C030BE" w:rsidRPr="00C030BE">
        <w:rPr>
          <w:rFonts w:ascii="Cambria" w:hAnsi="Cambria" w:cs="Arial"/>
          <w:b/>
          <w:i/>
          <w:sz w:val="22"/>
          <w:szCs w:val="22"/>
          <w:lang w:val="pt-BR"/>
        </w:rPr>
        <w:t>aquisição e instalação de Circuito de Câmaras Via Internet e Rede Celular para atender as necessidades do Município de Pequi/MG</w:t>
      </w:r>
      <w:r w:rsidRPr="00B05A9B">
        <w:rPr>
          <w:rFonts w:ascii="Cambria" w:hAnsi="Cambria" w:cs="Arial"/>
          <w:sz w:val="22"/>
          <w:szCs w:val="22"/>
          <w:lang w:val="pt-BR"/>
        </w:rPr>
        <w:t>, descrito e especificado no Termo de Referência Anexo III a este instrumento convocatório</w:t>
      </w:r>
      <w:bookmarkEnd w:id="0"/>
      <w:bookmarkEnd w:id="1"/>
      <w:r w:rsidRPr="00B05A9B">
        <w:rPr>
          <w:rFonts w:ascii="Cambria" w:hAnsi="Cambria" w:cs="Arial"/>
          <w:sz w:val="22"/>
          <w:szCs w:val="22"/>
          <w:lang w:val="pt-BR"/>
        </w:rPr>
        <w:t>.</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2. CONDIÇÕES DE PARTICIPAÇÃO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553358">
      <w:pPr>
        <w:pStyle w:val="WW-Padro"/>
        <w:tabs>
          <w:tab w:val="left" w:pos="0"/>
        </w:tabs>
        <w:jc w:val="both"/>
        <w:rPr>
          <w:rFonts w:ascii="Cambria" w:hAnsi="Cambria"/>
          <w:sz w:val="22"/>
          <w:szCs w:val="22"/>
          <w:lang w:val="pt-BR"/>
        </w:rPr>
      </w:pPr>
      <w:r w:rsidRPr="00B05A9B">
        <w:rPr>
          <w:rFonts w:ascii="Cambria" w:hAnsi="Cambria" w:cs="Arial"/>
          <w:sz w:val="22"/>
          <w:szCs w:val="22"/>
          <w:lang w:val="pt-BR"/>
        </w:rPr>
        <w:t>2.1. Poderão participar da presente licitação todos quantos militem no ramo pertinente ao objeto desta licitação.</w:t>
      </w:r>
    </w:p>
    <w:p w:rsidR="000E71A7" w:rsidRPr="00B05A9B" w:rsidRDefault="000E71A7" w:rsidP="00553358">
      <w:pPr>
        <w:pStyle w:val="WW-Padro"/>
        <w:tabs>
          <w:tab w:val="left" w:pos="0"/>
        </w:tabs>
        <w:jc w:val="both"/>
        <w:rPr>
          <w:rFonts w:ascii="Cambria" w:hAnsi="Cambria" w:cs="Arial"/>
          <w:sz w:val="22"/>
          <w:szCs w:val="22"/>
          <w:lang w:val="pt-BR"/>
        </w:rPr>
      </w:pPr>
    </w:p>
    <w:p w:rsidR="000E71A7" w:rsidRPr="00B05A9B" w:rsidRDefault="000E71A7" w:rsidP="00553358">
      <w:pPr>
        <w:pStyle w:val="WW-Padro"/>
        <w:tabs>
          <w:tab w:val="left" w:pos="180"/>
        </w:tabs>
        <w:jc w:val="both"/>
        <w:rPr>
          <w:rFonts w:ascii="Cambria" w:hAnsi="Cambria"/>
          <w:sz w:val="22"/>
          <w:szCs w:val="22"/>
          <w:lang w:val="pt-BR"/>
        </w:rPr>
      </w:pPr>
      <w:r w:rsidRPr="00B05A9B">
        <w:rPr>
          <w:rFonts w:ascii="Cambria" w:hAnsi="Cambria" w:cs="Arial"/>
          <w:sz w:val="22"/>
          <w:szCs w:val="22"/>
          <w:lang w:val="pt-BR"/>
        </w:rPr>
        <w:t>2.2. Não poderão participar do presente certame a empresa:</w:t>
      </w:r>
    </w:p>
    <w:p w:rsidR="00553358" w:rsidRPr="00B05A9B" w:rsidRDefault="000E71A7" w:rsidP="00553358">
      <w:pPr>
        <w:pStyle w:val="Textbody"/>
        <w:tabs>
          <w:tab w:val="left" w:pos="142"/>
        </w:tabs>
        <w:spacing w:after="0" w:line="240" w:lineRule="auto"/>
        <w:jc w:val="both"/>
        <w:rPr>
          <w:rFonts w:ascii="Cambria" w:hAnsi="Cambria" w:cs="Arial"/>
          <w:sz w:val="22"/>
          <w:szCs w:val="22"/>
        </w:rPr>
      </w:pPr>
      <w:r w:rsidRPr="00B05A9B">
        <w:rPr>
          <w:rFonts w:ascii="Cambria" w:hAnsi="Cambria" w:cs="Arial"/>
          <w:sz w:val="22"/>
          <w:szCs w:val="22"/>
        </w:rPr>
        <w:t xml:space="preserve">2.2.1. </w:t>
      </w:r>
      <w:r w:rsidR="00553358" w:rsidRPr="00B05A9B">
        <w:rPr>
          <w:rFonts w:ascii="Cambria" w:hAnsi="Cambria" w:cs="Arial"/>
          <w:sz w:val="22"/>
          <w:szCs w:val="22"/>
        </w:rPr>
        <w:t>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53358" w:rsidRPr="00B05A9B" w:rsidRDefault="00553358" w:rsidP="00553358">
      <w:pPr>
        <w:pStyle w:val="Textbodyindent"/>
        <w:tabs>
          <w:tab w:val="left" w:pos="142"/>
        </w:tabs>
        <w:ind w:firstLine="0"/>
        <w:rPr>
          <w:rFonts w:ascii="Cambria" w:hAnsi="Cambria" w:cs="Verdana"/>
          <w:sz w:val="22"/>
          <w:szCs w:val="22"/>
        </w:rPr>
      </w:pPr>
      <w:r w:rsidRPr="00B05A9B">
        <w:rPr>
          <w:rFonts w:ascii="Cambria" w:hAnsi="Cambria" w:cs="Verdana"/>
          <w:sz w:val="22"/>
          <w:szCs w:val="22"/>
        </w:rPr>
        <w:t xml:space="preserve">2.2.2. Que possua participação direta ou indireta de sócio, diretor ou responsável técnico que tenha vínculo empregatício com a Prefeitura de </w:t>
      </w:r>
      <w:r w:rsidR="00A93C29" w:rsidRPr="00B05A9B">
        <w:rPr>
          <w:rFonts w:ascii="Cambria" w:hAnsi="Cambria" w:cs="Verdana"/>
          <w:sz w:val="22"/>
          <w:szCs w:val="22"/>
        </w:rPr>
        <w:t>Pequi</w:t>
      </w:r>
      <w:r w:rsidRPr="00B05A9B">
        <w:rPr>
          <w:rFonts w:ascii="Cambria" w:hAnsi="Cambria" w:cs="Verdana"/>
          <w:sz w:val="22"/>
          <w:szCs w:val="22"/>
        </w:rPr>
        <w:t>/MG.</w:t>
      </w:r>
    </w:p>
    <w:p w:rsidR="000E71A7" w:rsidRPr="00B05A9B" w:rsidRDefault="000E71A7" w:rsidP="00553358">
      <w:pPr>
        <w:pStyle w:val="Recuodecorpodetexto"/>
        <w:tabs>
          <w:tab w:val="left" w:pos="142"/>
        </w:tabs>
        <w:ind w:firstLine="0"/>
        <w:rPr>
          <w:rFonts w:ascii="Cambria" w:hAnsi="Cambria" w:cs="Verdana"/>
          <w:sz w:val="22"/>
          <w:szCs w:val="22"/>
        </w:rPr>
      </w:pPr>
    </w:p>
    <w:p w:rsidR="000E71A7" w:rsidRPr="00B05A9B" w:rsidRDefault="000E71A7" w:rsidP="00553358">
      <w:pPr>
        <w:pStyle w:val="Recuodecorpodetexto"/>
        <w:tabs>
          <w:tab w:val="left" w:pos="142"/>
        </w:tabs>
        <w:ind w:firstLine="0"/>
        <w:rPr>
          <w:rFonts w:ascii="Cambria" w:hAnsi="Cambria"/>
          <w:sz w:val="22"/>
          <w:szCs w:val="22"/>
        </w:rPr>
      </w:pPr>
      <w:r w:rsidRPr="00B05A9B">
        <w:rPr>
          <w:rFonts w:ascii="Cambria" w:hAnsi="Cambria" w:cs="Verdana"/>
          <w:b/>
          <w:sz w:val="22"/>
          <w:szCs w:val="22"/>
        </w:rPr>
        <w:t>2.3. A presente licitação destina-se exclusivame</w:t>
      </w:r>
      <w:r w:rsidR="00C53940" w:rsidRPr="00B05A9B">
        <w:rPr>
          <w:rFonts w:ascii="Cambria" w:hAnsi="Cambria" w:cs="Verdana"/>
          <w:b/>
          <w:sz w:val="22"/>
          <w:szCs w:val="22"/>
        </w:rPr>
        <w:t>nte a pessoas jurídicas do ramo</w:t>
      </w:r>
      <w:r w:rsidRPr="00B05A9B">
        <w:rPr>
          <w:rFonts w:ascii="Cambria" w:hAnsi="Cambria" w:cs="Verdana"/>
          <w:b/>
          <w:sz w:val="22"/>
          <w:szCs w:val="22"/>
        </w:rPr>
        <w:t>, inscritas ou não no Cadastro Municipal, que sejam Micro Empresa, Micro Empreendedor Individual ou Empresa de Pequeno Porte, conforme dispõe o inciso I do art. 48 da Lei Complementar nº 123/2006, alterada pela Lei Complementar nº 147/2014.</w:t>
      </w:r>
    </w:p>
    <w:p w:rsidR="000E71A7" w:rsidRPr="00B05A9B" w:rsidRDefault="000E71A7" w:rsidP="000E71A7">
      <w:pPr>
        <w:pStyle w:val="Recuodecorpodetexto"/>
        <w:tabs>
          <w:tab w:val="left" w:pos="142"/>
        </w:tabs>
        <w:spacing w:line="200" w:lineRule="atLeast"/>
        <w:ind w:firstLine="0"/>
        <w:rPr>
          <w:rFonts w:ascii="Cambria" w:hAnsi="Cambria" w:cs="Verdana"/>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3. ENTREGA DOS ENVELOPES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0"/>
        </w:tabs>
        <w:spacing w:line="200" w:lineRule="atLeast"/>
        <w:jc w:val="both"/>
        <w:rPr>
          <w:rFonts w:ascii="Cambria" w:hAnsi="Cambria"/>
          <w:sz w:val="22"/>
          <w:szCs w:val="22"/>
          <w:lang w:val="pt-BR"/>
        </w:rPr>
      </w:pPr>
      <w:r w:rsidRPr="00B05A9B">
        <w:rPr>
          <w:rFonts w:ascii="Cambria" w:hAnsi="Cambria" w:cs="Arial"/>
          <w:sz w:val="22"/>
          <w:szCs w:val="22"/>
          <w:lang w:val="pt-BR"/>
        </w:rPr>
        <w:t>3.1. Dos envelopes “PROPOSTA COMERCIAL” e “DOCUMENTAÇÃO DE HABILITAÇÃO”.</w:t>
      </w:r>
    </w:p>
    <w:p w:rsidR="000E71A7" w:rsidRPr="00B05A9B" w:rsidRDefault="000E71A7" w:rsidP="000E71A7">
      <w:pPr>
        <w:pStyle w:val="WW-Padro"/>
        <w:tabs>
          <w:tab w:val="left" w:pos="0"/>
        </w:tabs>
        <w:spacing w:line="200" w:lineRule="atLeast"/>
        <w:jc w:val="both"/>
        <w:rPr>
          <w:rFonts w:ascii="Cambria" w:hAnsi="Cambria" w:cs="Arial"/>
          <w:sz w:val="22"/>
          <w:szCs w:val="22"/>
          <w:lang w:val="pt-BR"/>
        </w:rPr>
      </w:pPr>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3.1.2. Os envelopes deverão ainda indicar em sua parte externa e frontal os seguintes dizeres: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I - Envelope contendo Proposta Comercial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C030BE">
        <w:rPr>
          <w:rFonts w:ascii="Cambria" w:hAnsi="Cambria" w:cs="Arial"/>
          <w:bCs/>
          <w:sz w:val="22"/>
          <w:szCs w:val="22"/>
        </w:rPr>
        <w:t>039/2020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C030BE">
        <w:rPr>
          <w:rFonts w:ascii="Cambria" w:hAnsi="Cambria" w:cs="Arial"/>
          <w:bCs/>
          <w:sz w:val="22"/>
          <w:szCs w:val="22"/>
        </w:rPr>
        <w:t>016/2020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1 (PROPOSTA DE PREÇO)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II - Envelope contendo os Documentos de Habilitação:</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PREFEITURA MUNICIPAL DE </w:t>
      </w:r>
      <w:r w:rsidR="00A93C29" w:rsidRPr="00B05A9B">
        <w:rPr>
          <w:rFonts w:ascii="Cambria" w:hAnsi="Cambria" w:cs="Arial"/>
          <w:bCs/>
          <w:sz w:val="22"/>
          <w:szCs w:val="22"/>
        </w:rPr>
        <w:t>PEQUI</w:t>
      </w:r>
      <w:r w:rsidRPr="00B05A9B">
        <w:rPr>
          <w:rFonts w:ascii="Cambria" w:hAnsi="Cambria" w:cs="Arial"/>
          <w:bCs/>
          <w:sz w:val="22"/>
          <w:szCs w:val="22"/>
        </w:rPr>
        <w:t xml:space="preserve"> - MG</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PROCESSO LICITATÓRIO Nº </w:t>
      </w:r>
      <w:r w:rsidR="00C030BE">
        <w:rPr>
          <w:rFonts w:ascii="Cambria" w:hAnsi="Cambria" w:cs="Arial"/>
          <w:bCs/>
          <w:sz w:val="22"/>
          <w:szCs w:val="22"/>
        </w:rPr>
        <w:t>039/2020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 xml:space="preserve">PREGÃO Nº </w:t>
      </w:r>
      <w:r w:rsidR="00C030BE">
        <w:rPr>
          <w:rFonts w:ascii="Cambria" w:hAnsi="Cambria" w:cs="Arial"/>
          <w:bCs/>
          <w:sz w:val="22"/>
          <w:szCs w:val="22"/>
        </w:rPr>
        <w:t>016/2020</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LICITANTE: ___________________________</w:t>
      </w:r>
    </w:p>
    <w:p w:rsidR="000E71A7" w:rsidRPr="00B05A9B" w:rsidRDefault="000E71A7"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ENVELOPE Nº 2 (DOCUMENTOS DE HABILITAÇÃO)</w:t>
      </w:r>
    </w:p>
    <w:p w:rsidR="000E71A7" w:rsidRPr="00B05A9B" w:rsidRDefault="000E71A7" w:rsidP="000E71A7">
      <w:pPr>
        <w:pStyle w:val="WW-Padro"/>
        <w:tabs>
          <w:tab w:val="left" w:pos="2160"/>
        </w:tabs>
        <w:jc w:val="both"/>
        <w:rPr>
          <w:rFonts w:ascii="Cambria" w:hAnsi="Cambria" w:cs="Arial"/>
          <w:bCs/>
          <w:sz w:val="22"/>
          <w:szCs w:val="22"/>
          <w:lang w:val="pt-BR"/>
        </w:rPr>
      </w:pPr>
    </w:p>
    <w:p w:rsidR="00270A46" w:rsidRPr="00B05A9B" w:rsidRDefault="00270A46" w:rsidP="00553358">
      <w:pPr>
        <w:pStyle w:val="WW-Padro"/>
        <w:tabs>
          <w:tab w:val="left" w:pos="480"/>
        </w:tabs>
        <w:jc w:val="both"/>
        <w:rPr>
          <w:rFonts w:ascii="Cambria" w:hAnsi="Cambria"/>
          <w:sz w:val="22"/>
          <w:szCs w:val="22"/>
          <w:lang w:val="pt-BR"/>
        </w:rPr>
      </w:pPr>
      <w:r w:rsidRPr="00B05A9B">
        <w:rPr>
          <w:rFonts w:ascii="Cambria" w:hAnsi="Cambria" w:cs="Verdana"/>
          <w:sz w:val="22"/>
          <w:szCs w:val="22"/>
          <w:lang w:val="pt-BR"/>
        </w:rPr>
        <w:t>3.2. O interessado deverá entregar juntamente dos dois envelopes a Declaração dando ciência de que cumpre plenamente os requisitos de habilitação, conforme Anexo V (a referida declaração deverá estar por fora dos envelopes).</w:t>
      </w:r>
    </w:p>
    <w:p w:rsidR="00270A46" w:rsidRPr="00B05A9B" w:rsidRDefault="00270A46" w:rsidP="00553358">
      <w:pPr>
        <w:pStyle w:val="WW-Padro"/>
        <w:tabs>
          <w:tab w:val="left" w:pos="480"/>
        </w:tabs>
        <w:jc w:val="both"/>
        <w:rPr>
          <w:rFonts w:ascii="Cambria" w:hAnsi="Cambria" w:cs="Verdana"/>
          <w:sz w:val="22"/>
          <w:szCs w:val="22"/>
          <w:lang w:val="pt-BR"/>
        </w:rPr>
      </w:pPr>
    </w:p>
    <w:p w:rsidR="00270A46" w:rsidRPr="00B05A9B" w:rsidRDefault="00270A46" w:rsidP="00553358">
      <w:pPr>
        <w:jc w:val="both"/>
        <w:rPr>
          <w:rFonts w:ascii="Cambria" w:hAnsi="Cambria"/>
          <w:sz w:val="22"/>
          <w:szCs w:val="22"/>
        </w:rPr>
      </w:pPr>
      <w:r w:rsidRPr="00B05A9B">
        <w:rPr>
          <w:rFonts w:ascii="Cambria" w:hAnsi="Cambria" w:cs="Verdana"/>
          <w:sz w:val="22"/>
          <w:szCs w:val="22"/>
        </w:rPr>
        <w:t xml:space="preserve">3.3. </w:t>
      </w:r>
      <w:r w:rsidRPr="00B05A9B">
        <w:rPr>
          <w:rFonts w:ascii="Cambria" w:hAnsi="Cambria" w:cs="Arial"/>
          <w:sz w:val="22"/>
          <w:szCs w:val="22"/>
        </w:rPr>
        <w:t>Em se tratando de</w:t>
      </w:r>
      <w:r w:rsidRPr="00B05A9B">
        <w:rPr>
          <w:rFonts w:ascii="Cambria" w:hAnsi="Cambria" w:cs="Verdana"/>
          <w:sz w:val="22"/>
          <w:szCs w:val="22"/>
        </w:rPr>
        <w:t xml:space="preserve"> microempresa – ME ou empresa de pequeno porte – EPP, a comprovação desta condição será efetuada mediante certidão simplificada, expedida pela Junta Comercial, ou outro órgão equivalente, sob pena de não aplicação dos efeitos da Lei Complementar nº. 123/2006. </w:t>
      </w:r>
    </w:p>
    <w:p w:rsidR="00270A46" w:rsidRPr="00B05A9B" w:rsidRDefault="00270A46" w:rsidP="00553358">
      <w:pPr>
        <w:pStyle w:val="Padro"/>
        <w:jc w:val="both"/>
        <w:rPr>
          <w:rFonts w:ascii="Cambria" w:hAnsi="Cambria" w:cs="Verdana"/>
          <w:b/>
          <w:sz w:val="22"/>
          <w:szCs w:val="22"/>
        </w:rPr>
      </w:pPr>
    </w:p>
    <w:p w:rsidR="00270A46" w:rsidRPr="00B05A9B" w:rsidRDefault="00270A46" w:rsidP="00553358">
      <w:pPr>
        <w:pStyle w:val="Padro"/>
        <w:jc w:val="both"/>
        <w:rPr>
          <w:rFonts w:ascii="Cambria" w:hAnsi="Cambria"/>
          <w:sz w:val="22"/>
          <w:szCs w:val="22"/>
        </w:rPr>
      </w:pPr>
      <w:r w:rsidRPr="00B05A9B">
        <w:rPr>
          <w:rFonts w:ascii="Cambria" w:hAnsi="Cambria" w:cs="Verdana"/>
          <w:sz w:val="22"/>
          <w:szCs w:val="22"/>
        </w:rPr>
        <w:t>3.4. Em se tratando de MEI – Micro Empreendedor Individual, a comprovação desta condição será efetuada mediante certificado da condição de Micro Empreendedor Individual – CCMEI.</w:t>
      </w:r>
    </w:p>
    <w:p w:rsidR="009131E0" w:rsidRPr="00B05A9B" w:rsidRDefault="009131E0"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3.5.</w:t>
      </w:r>
      <w:r w:rsidRPr="00B05A9B">
        <w:rPr>
          <w:rFonts w:ascii="Cambria" w:hAnsi="Cambria" w:cs="Arial"/>
          <w:sz w:val="22"/>
          <w:szCs w:val="22"/>
        </w:rPr>
        <w:t xml:space="preserve"> As certidões descritas nos itens 3.3 e 3.4 apresentadas após o dia 31 de janeiro do corrente ano, terão, obrigatoriamente, que terem sido emitidas no exercício em curso. (</w:t>
      </w:r>
      <w:r w:rsidRPr="00B05A9B">
        <w:rPr>
          <w:rFonts w:ascii="Cambria" w:hAnsi="Cambria" w:cs="Arial"/>
          <w:b/>
          <w:bCs/>
          <w:sz w:val="22"/>
          <w:szCs w:val="22"/>
          <w:u w:val="single"/>
        </w:rPr>
        <w:t>AS REFERIDAS CERTIDÕES DEVERÃO ESTAR FORA DOS ENVELOPES)</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 Poderá a licitante apresentar envelopes através da Empresa Brasileira de Correios e Telégrafos ou por representante não credenciado, ficando a licitante obrigada a apresentá-los até a hora e data estabelecida no preâmbulo, e na forma do item 3.1.1.</w:t>
      </w:r>
    </w:p>
    <w:p w:rsidR="00553358" w:rsidRPr="00B05A9B" w:rsidRDefault="00553358" w:rsidP="00553358">
      <w:pPr>
        <w:pStyle w:val="Padro"/>
        <w:jc w:val="both"/>
        <w:rPr>
          <w:rFonts w:ascii="Cambria" w:hAnsi="Cambria" w:cs="Verdana"/>
          <w:sz w:val="22"/>
          <w:szCs w:val="22"/>
        </w:rPr>
      </w:pPr>
    </w:p>
    <w:p w:rsidR="00553358" w:rsidRPr="00B05A9B" w:rsidRDefault="00553358" w:rsidP="00553358">
      <w:pPr>
        <w:pStyle w:val="Padro"/>
        <w:jc w:val="both"/>
        <w:rPr>
          <w:rFonts w:ascii="Cambria" w:hAnsi="Cambria" w:cs="Verdana"/>
          <w:sz w:val="22"/>
          <w:szCs w:val="22"/>
        </w:rPr>
      </w:pPr>
      <w:r w:rsidRPr="00B05A9B">
        <w:rPr>
          <w:rFonts w:ascii="Cambria" w:hAnsi="Cambria" w:cs="Verdana"/>
          <w:sz w:val="22"/>
          <w:szCs w:val="22"/>
        </w:rPr>
        <w:t>3.6.1. A participação na forma do item 3.4, sem a presença de representante no ato da sessão, impede a apresentação de lances por parte da licitante.</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WW-Padro"/>
        <w:tabs>
          <w:tab w:val="left" w:pos="480"/>
        </w:tabs>
        <w:jc w:val="both"/>
        <w:rPr>
          <w:rFonts w:ascii="Cambria" w:hAnsi="Cambria" w:cs="Verdana"/>
          <w:sz w:val="22"/>
          <w:szCs w:val="22"/>
          <w:lang w:val="pt-BR"/>
        </w:rPr>
      </w:pPr>
      <w:r w:rsidRPr="00B05A9B">
        <w:rPr>
          <w:rFonts w:ascii="Cambria" w:hAnsi="Cambria" w:cs="Verdana"/>
          <w:sz w:val="22"/>
          <w:szCs w:val="22"/>
          <w:lang w:val="pt-BR"/>
        </w:rPr>
        <w:t>3.7. O PREGOEIRO não se responsabilizará por envelopes de “Proposta Comercial” e “Documentos de Habilitação” que não sejam entregues ao pregoeiro designado, no local, data e horário definidos neste edital.</w:t>
      </w:r>
    </w:p>
    <w:p w:rsidR="00553358" w:rsidRPr="00B05A9B" w:rsidRDefault="00553358" w:rsidP="00553358">
      <w:pPr>
        <w:pStyle w:val="WW-Padro"/>
        <w:tabs>
          <w:tab w:val="left" w:pos="480"/>
        </w:tabs>
        <w:jc w:val="both"/>
        <w:rPr>
          <w:rFonts w:ascii="Cambria" w:hAnsi="Cambria" w:cs="Verdana"/>
          <w:sz w:val="22"/>
          <w:szCs w:val="22"/>
          <w:lang w:val="pt-BR"/>
        </w:rPr>
      </w:pPr>
    </w:p>
    <w:p w:rsidR="00553358" w:rsidRPr="00B05A9B" w:rsidRDefault="00553358" w:rsidP="00553358">
      <w:pPr>
        <w:pStyle w:val="Standard"/>
        <w:jc w:val="both"/>
        <w:rPr>
          <w:rFonts w:ascii="Cambria" w:hAnsi="Cambria" w:cs="Verdana"/>
          <w:sz w:val="22"/>
          <w:szCs w:val="22"/>
        </w:rPr>
      </w:pPr>
      <w:r w:rsidRPr="00B05A9B">
        <w:rPr>
          <w:rFonts w:ascii="Cambria" w:hAnsi="Cambria" w:cs="Verdana"/>
          <w:sz w:val="22"/>
          <w:szCs w:val="22"/>
        </w:rPr>
        <w:lastRenderedPageBreak/>
        <w:t>3.8.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0E71A7" w:rsidRPr="00B05A9B" w:rsidRDefault="000E71A7" w:rsidP="00553358">
      <w:pPr>
        <w:pStyle w:val="WW-Padro"/>
        <w:jc w:val="both"/>
        <w:rPr>
          <w:rFonts w:ascii="Cambria" w:hAnsi="Cambria" w:cs="Arial"/>
          <w:sz w:val="22"/>
          <w:szCs w:val="22"/>
          <w:lang w:val="pt-BR"/>
        </w:rPr>
      </w:pPr>
    </w:p>
    <w:p w:rsidR="000E71A7" w:rsidRPr="00B05A9B" w:rsidRDefault="000E71A7" w:rsidP="00553358">
      <w:pPr>
        <w:pStyle w:val="WW-Padro"/>
        <w:tabs>
          <w:tab w:val="left" w:pos="360"/>
        </w:tabs>
        <w:jc w:val="both"/>
        <w:rPr>
          <w:rFonts w:ascii="Cambria" w:hAnsi="Cambria"/>
          <w:sz w:val="22"/>
          <w:szCs w:val="22"/>
          <w:lang w:val="pt-BR"/>
        </w:rPr>
      </w:pPr>
      <w:r w:rsidRPr="00B05A9B">
        <w:rPr>
          <w:rFonts w:ascii="Cambria" w:hAnsi="Cambria" w:cs="Arial"/>
          <w:b/>
          <w:sz w:val="22"/>
          <w:szCs w:val="22"/>
          <w:lang w:val="pt-BR"/>
        </w:rPr>
        <w:t>4. CREDENCIAMENTO</w:t>
      </w:r>
    </w:p>
    <w:p w:rsidR="006E517A" w:rsidRPr="00B05A9B" w:rsidRDefault="006E517A" w:rsidP="00553358">
      <w:pPr>
        <w:pStyle w:val="WW-Padro"/>
        <w:jc w:val="both"/>
        <w:rPr>
          <w:rFonts w:ascii="Cambria" w:hAnsi="Cambria" w:cs="Verdana"/>
          <w:b/>
          <w:sz w:val="22"/>
          <w:szCs w:val="22"/>
          <w:lang w:val="pt-BR"/>
        </w:rPr>
      </w:pPr>
    </w:p>
    <w:p w:rsidR="006E517A" w:rsidRPr="00B05A9B" w:rsidRDefault="006E517A" w:rsidP="00553358">
      <w:pPr>
        <w:jc w:val="both"/>
        <w:rPr>
          <w:rFonts w:ascii="Cambria" w:hAnsi="Cambria"/>
          <w:sz w:val="22"/>
          <w:szCs w:val="22"/>
        </w:rPr>
      </w:pPr>
      <w:r w:rsidRPr="00B05A9B">
        <w:rPr>
          <w:rFonts w:ascii="Cambria" w:hAnsi="Cambria" w:cs="Verdana"/>
          <w:sz w:val="22"/>
          <w:szCs w:val="22"/>
        </w:rPr>
        <w:t>4.1. A licitante deverá se apresentar para credenciamento junto ao Pregoeiro por um representante devidamente munido de documento que o credencie a participar deste procedimento licitatório.</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4.2. Cada licitante credenciará apenas um representante que será o único admitido a intervir nas fases do procedimento licitatório e a responder, para todos os atos e efeitos previstos neste Edital, por sua representada.</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4.3. Por credenciamento entende-se a apresentação conjunta dos seguintes documentos: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 - documento oficial de identidade;</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II - procuração que comprove a outorga de poderes, na forma da lei, para formular ofertas e lances de preços e praticar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4.6. A não apresentação ou incorreção de quaisquer dos documentos de credenciamento impedirá a participação do representante da licitante na sessão, para fins de apresentação de lances.</w:t>
      </w:r>
    </w:p>
    <w:p w:rsidR="006E517A" w:rsidRPr="00B05A9B" w:rsidRDefault="006E517A" w:rsidP="006E517A">
      <w:pPr>
        <w:spacing w:line="200" w:lineRule="atLeast"/>
        <w:jc w:val="both"/>
        <w:rPr>
          <w:rFonts w:ascii="Cambria" w:hAnsi="Cambria" w:cs="Verdana"/>
          <w:sz w:val="22"/>
          <w:szCs w:val="22"/>
        </w:rPr>
      </w:pPr>
    </w:p>
    <w:p w:rsidR="006E517A" w:rsidRPr="00B05A9B" w:rsidRDefault="006E517A" w:rsidP="006E517A">
      <w:pPr>
        <w:spacing w:line="200" w:lineRule="atLeast"/>
        <w:jc w:val="both"/>
        <w:rPr>
          <w:rFonts w:ascii="Cambria" w:hAnsi="Cambria"/>
          <w:sz w:val="22"/>
          <w:szCs w:val="22"/>
        </w:rPr>
      </w:pPr>
      <w:r w:rsidRPr="00B05A9B">
        <w:rPr>
          <w:rFonts w:ascii="Cambria" w:hAnsi="Cambria" w:cs="Verdana"/>
          <w:sz w:val="22"/>
          <w:szCs w:val="22"/>
        </w:rPr>
        <w:t>4.7. O representante poderá ser substituído por outro devidamente credenciado.</w:t>
      </w:r>
    </w:p>
    <w:p w:rsidR="006E517A" w:rsidRPr="00B05A9B" w:rsidRDefault="006E517A" w:rsidP="006E517A">
      <w:pPr>
        <w:pStyle w:val="Corpodetexto"/>
        <w:spacing w:after="0" w:line="200" w:lineRule="atLeast"/>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sz w:val="22"/>
          <w:szCs w:val="22"/>
        </w:rPr>
        <w:t>4.8. Não será admitida a participação de um mesmo representante para mais de uma empresa licitante.</w:t>
      </w:r>
    </w:p>
    <w:p w:rsidR="006E517A" w:rsidRPr="00B05A9B" w:rsidRDefault="006E517A" w:rsidP="006E517A">
      <w:pPr>
        <w:pStyle w:val="Corpodetexto"/>
        <w:spacing w:after="0" w:line="200" w:lineRule="atLeast"/>
        <w:jc w:val="both"/>
        <w:rPr>
          <w:rFonts w:ascii="Cambria" w:hAnsi="Cambria" w:cs="Verdana"/>
          <w:sz w:val="22"/>
          <w:szCs w:val="22"/>
        </w:rPr>
      </w:pPr>
    </w:p>
    <w:p w:rsidR="006E517A" w:rsidRPr="00B05A9B" w:rsidRDefault="006E517A" w:rsidP="006E517A">
      <w:pPr>
        <w:pStyle w:val="Corpodetexto"/>
        <w:spacing w:after="0" w:line="200" w:lineRule="atLeast"/>
        <w:jc w:val="both"/>
        <w:rPr>
          <w:rFonts w:ascii="Cambria" w:hAnsi="Cambria"/>
          <w:sz w:val="22"/>
          <w:szCs w:val="22"/>
        </w:rPr>
      </w:pPr>
      <w:r w:rsidRPr="00B05A9B">
        <w:rPr>
          <w:rFonts w:ascii="Cambria" w:hAnsi="Cambria" w:cs="Verdana"/>
          <w:b/>
          <w:sz w:val="22"/>
          <w:szCs w:val="22"/>
        </w:rPr>
        <w:t xml:space="preserve">4.9. </w:t>
      </w:r>
      <w:r w:rsidRPr="00B05A9B">
        <w:rPr>
          <w:rFonts w:ascii="Cambria" w:hAnsi="Cambria" w:cs="Verdana"/>
          <w:b/>
          <w:sz w:val="22"/>
          <w:szCs w:val="22"/>
          <w:u w:val="single"/>
        </w:rPr>
        <w:t>As autenticações efetuadas na Prefeitura só serão feitas mediante apresentação dos documentos originais.</w:t>
      </w:r>
    </w:p>
    <w:p w:rsidR="006E517A" w:rsidRPr="00B05A9B" w:rsidRDefault="006E517A" w:rsidP="006E517A">
      <w:pPr>
        <w:pStyle w:val="Corpodetexto"/>
        <w:spacing w:after="0" w:line="200" w:lineRule="atLeast"/>
        <w:jc w:val="both"/>
        <w:rPr>
          <w:rFonts w:ascii="Cambria" w:hAnsi="Cambria" w:cs="Verdana"/>
          <w:sz w:val="22"/>
          <w:szCs w:val="22"/>
        </w:rPr>
      </w:pPr>
    </w:p>
    <w:p w:rsidR="000E71A7" w:rsidRPr="00B05A9B" w:rsidRDefault="000E71A7" w:rsidP="000E71A7">
      <w:pPr>
        <w:pStyle w:val="Ttulo2"/>
        <w:numPr>
          <w:ilvl w:val="0"/>
          <w:numId w:val="0"/>
        </w:numPr>
        <w:spacing w:before="0" w:after="0" w:line="200" w:lineRule="atLeast"/>
        <w:ind w:left="576" w:hanging="576"/>
        <w:jc w:val="both"/>
        <w:rPr>
          <w:rFonts w:ascii="Cambria" w:hAnsi="Cambria"/>
          <w:sz w:val="22"/>
          <w:szCs w:val="22"/>
        </w:rPr>
      </w:pPr>
      <w:r w:rsidRPr="00B05A9B">
        <w:rPr>
          <w:rFonts w:ascii="Cambria" w:hAnsi="Cambria" w:cs="Verdana"/>
          <w:i w:val="0"/>
          <w:sz w:val="22"/>
          <w:szCs w:val="22"/>
        </w:rPr>
        <w:t>5. DA IMPUGNAÇÃO DO ATO CONVOCATÓRIO</w:t>
      </w:r>
    </w:p>
    <w:p w:rsidR="000E71A7" w:rsidRPr="00B05A9B" w:rsidRDefault="000E71A7" w:rsidP="000E71A7">
      <w:pPr>
        <w:spacing w:line="200" w:lineRule="atLeast"/>
        <w:jc w:val="both"/>
        <w:rPr>
          <w:rFonts w:ascii="Cambria" w:hAnsi="Cambria" w:cs="Arial"/>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spacing w:line="200" w:lineRule="atLeast"/>
        <w:jc w:val="both"/>
        <w:rPr>
          <w:rFonts w:ascii="Cambria" w:hAnsi="Cambria"/>
          <w:sz w:val="22"/>
          <w:szCs w:val="22"/>
        </w:rPr>
      </w:pPr>
      <w:r w:rsidRPr="00B05A9B">
        <w:rPr>
          <w:rFonts w:ascii="Cambria" w:hAnsi="Cambria" w:cs="Verdana"/>
          <w:sz w:val="22"/>
          <w:szCs w:val="22"/>
        </w:rPr>
        <w:t>5.1.1 Caso seja acolhida a petição contra o ato convocatório, será designada nova data para a realização do certame.</w:t>
      </w:r>
    </w:p>
    <w:p w:rsidR="00E858D0" w:rsidRPr="00B05A9B" w:rsidRDefault="00E858D0" w:rsidP="00E858D0">
      <w:pPr>
        <w:spacing w:line="200" w:lineRule="atLeast"/>
        <w:jc w:val="both"/>
        <w:rPr>
          <w:rFonts w:ascii="Cambria" w:hAnsi="Cambria" w:cs="Verdana"/>
          <w:sz w:val="22"/>
          <w:szCs w:val="22"/>
        </w:rPr>
      </w:pPr>
    </w:p>
    <w:p w:rsidR="00E858D0" w:rsidRPr="00B05A9B" w:rsidRDefault="00E858D0" w:rsidP="00E858D0">
      <w:pPr>
        <w:pStyle w:val="Corpodetexto"/>
        <w:spacing w:after="0" w:line="200" w:lineRule="atLeast"/>
        <w:jc w:val="both"/>
        <w:rPr>
          <w:rFonts w:ascii="Cambria" w:hAnsi="Cambria"/>
          <w:sz w:val="22"/>
          <w:szCs w:val="22"/>
        </w:rPr>
      </w:pPr>
      <w:r w:rsidRPr="00B05A9B">
        <w:rPr>
          <w:rFonts w:ascii="Cambria" w:hAnsi="Cambria" w:cs="Verdana"/>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E858D0" w:rsidRPr="00B05A9B" w:rsidRDefault="00E858D0" w:rsidP="00E858D0">
      <w:pPr>
        <w:pStyle w:val="WW-Padro"/>
        <w:tabs>
          <w:tab w:val="left" w:pos="72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6. PROPOSTAS COMERCIAIS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6.1.1. Nome, número do CNPJ, endereço, telefone, fax e e-mail da empresa proponente;</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6.1.2. Especificação detalhada do objeto, com indicação da marca do produto cotado;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WW-Padro"/>
        <w:tabs>
          <w:tab w:val="left" w:pos="2160"/>
        </w:tabs>
        <w:jc w:val="both"/>
        <w:rPr>
          <w:rFonts w:ascii="Cambria" w:hAnsi="Cambria"/>
          <w:sz w:val="22"/>
          <w:szCs w:val="22"/>
          <w:lang w:val="pt-BR"/>
        </w:rPr>
      </w:pPr>
      <w:r w:rsidRPr="00B05A9B">
        <w:rPr>
          <w:rFonts w:ascii="Cambria" w:hAnsi="Cambria" w:cs="Arial"/>
          <w:sz w:val="22"/>
          <w:szCs w:val="22"/>
          <w:lang w:val="pt-BR"/>
        </w:rPr>
        <w:t xml:space="preserve">6.1.3. Termo de compromisso do licitante, declarando que o objeto do certame será entregue conforme estipulado neste edital. </w:t>
      </w:r>
    </w:p>
    <w:p w:rsidR="000E71A7" w:rsidRPr="00B05A9B" w:rsidRDefault="000E71A7" w:rsidP="000E71A7">
      <w:pPr>
        <w:pStyle w:val="WW-Padro"/>
        <w:tabs>
          <w:tab w:val="left" w:pos="2160"/>
        </w:tabs>
        <w:jc w:val="both"/>
        <w:rPr>
          <w:rFonts w:ascii="Cambria" w:hAnsi="Cambria" w:cs="Verdana"/>
          <w:sz w:val="22"/>
          <w:szCs w:val="22"/>
          <w:lang w:val="pt-BR"/>
        </w:rPr>
      </w:pPr>
    </w:p>
    <w:p w:rsidR="000E71A7" w:rsidRPr="00B05A9B" w:rsidRDefault="000E71A7" w:rsidP="000E71A7">
      <w:pPr>
        <w:pStyle w:val="NormalWeb"/>
        <w:spacing w:before="0"/>
        <w:rPr>
          <w:rFonts w:ascii="Cambria" w:hAnsi="Cambria"/>
          <w:color w:val="auto"/>
          <w:sz w:val="22"/>
          <w:szCs w:val="22"/>
        </w:rPr>
      </w:pPr>
      <w:r w:rsidRPr="00B05A9B">
        <w:rPr>
          <w:rFonts w:ascii="Cambria" w:hAnsi="Cambria" w:cs="Arial"/>
          <w:color w:val="auto"/>
          <w:sz w:val="22"/>
          <w:szCs w:val="22"/>
        </w:rPr>
        <w:t xml:space="preserve">6.1.4. </w:t>
      </w:r>
      <w:r w:rsidRPr="00B05A9B">
        <w:rPr>
          <w:rFonts w:ascii="Cambria" w:hAnsi="Cambria" w:cs="Calibri"/>
          <w:color w:val="auto"/>
          <w:sz w:val="22"/>
          <w:szCs w:val="22"/>
        </w:rPr>
        <w:t>Prazo de validade da proposta não inferior a 60 (sessenta) dias, contados da data limite prevista para entrega das propostas, conforme art. 64, § da Lei Federal nº 8.666/93;</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0E71A7" w:rsidRPr="00B05A9B" w:rsidRDefault="000E71A7" w:rsidP="000E71A7">
      <w:pPr>
        <w:pStyle w:val="WW-Padro"/>
        <w:tabs>
          <w:tab w:val="left" w:pos="1440"/>
        </w:tabs>
        <w:jc w:val="both"/>
        <w:rPr>
          <w:rFonts w:ascii="Cambria" w:hAnsi="Cambria" w:cs="Verdana"/>
          <w:sz w:val="22"/>
          <w:szCs w:val="22"/>
          <w:lang w:val="pt-BR"/>
        </w:rPr>
      </w:pPr>
    </w:p>
    <w:p w:rsidR="000E71A7" w:rsidRPr="00B05A9B" w:rsidRDefault="000E71A7" w:rsidP="000E71A7">
      <w:pPr>
        <w:pStyle w:val="WW-Padro"/>
        <w:tabs>
          <w:tab w:val="left" w:pos="1440"/>
        </w:tabs>
        <w:jc w:val="both"/>
        <w:rPr>
          <w:rFonts w:ascii="Cambria" w:hAnsi="Cambria"/>
          <w:sz w:val="22"/>
          <w:szCs w:val="22"/>
          <w:lang w:val="pt-BR"/>
        </w:rPr>
      </w:pPr>
      <w:r w:rsidRPr="00B05A9B">
        <w:rPr>
          <w:rFonts w:ascii="Cambria" w:hAnsi="Cambria"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6.4. Os preços serão cotados com 02 (duas) casas decimais.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6.7. As propostas não poderão impor condições ou conter opções, somente sendo admitidas propostas que ofertem apenas uma marca, um modelo e um preço para cada item do objeto desta licitação.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bCs/>
          <w:sz w:val="22"/>
          <w:szCs w:val="22"/>
          <w:lang w:val="pt-BR"/>
        </w:rPr>
        <w:t>6.8. Todos os itens serão conferidos e analisados pelo setor requisitante para a devida aprovação, sujeitando a desclassificação os licitantes que não cumprirem as normas do edital.</w:t>
      </w:r>
    </w:p>
    <w:p w:rsidR="000E71A7" w:rsidRPr="00B05A9B" w:rsidRDefault="000E71A7" w:rsidP="000E71A7">
      <w:pPr>
        <w:pStyle w:val="WW-Padro"/>
        <w:tabs>
          <w:tab w:val="left" w:pos="1440"/>
        </w:tabs>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6.9. Prazo de entrega de no máximo 05 (cinco) dias úteis a contar do recebimento da Ordem de Fornecimento.</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7. HABILITAÇÃO</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 Quanto à REGULARIDADE JURÍDICA, a licitante apresentará:</w:t>
      </w: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7.1.1. Registro Comercial, no caso de empresa individual;</w:t>
      </w:r>
    </w:p>
    <w:p w:rsidR="00F97562" w:rsidRPr="00B05A9B" w:rsidRDefault="00F97562" w:rsidP="00F97562">
      <w:pPr>
        <w:pStyle w:val="Padro"/>
        <w:tabs>
          <w:tab w:val="left" w:pos="2160"/>
        </w:tabs>
        <w:jc w:val="both"/>
        <w:rPr>
          <w:rFonts w:ascii="Cambria" w:hAnsi="Cambria"/>
          <w:sz w:val="22"/>
          <w:szCs w:val="22"/>
        </w:rPr>
      </w:pPr>
      <w:r w:rsidRPr="00B05A9B">
        <w:rPr>
          <w:rFonts w:ascii="Cambria" w:hAnsi="Cambria" w:cs="Arial"/>
          <w:sz w:val="22"/>
          <w:szCs w:val="22"/>
        </w:rPr>
        <w:t xml:space="preserve">7.1.2. </w:t>
      </w:r>
      <w:r w:rsidRPr="00B05A9B">
        <w:rPr>
          <w:rFonts w:ascii="Cambria" w:eastAsia="Symbol" w:hAnsi="Cambria" w:cs="Arial"/>
          <w:sz w:val="22"/>
          <w:szCs w:val="22"/>
        </w:rPr>
        <w:t>Ato constitutivo, estatuto ou contrato social em vigor, devidamente registrado.</w:t>
      </w:r>
    </w:p>
    <w:p w:rsidR="00F97562" w:rsidRPr="00B05A9B" w:rsidRDefault="00F97562" w:rsidP="00F97562">
      <w:pPr>
        <w:pStyle w:val="Padro"/>
        <w:tabs>
          <w:tab w:val="left" w:pos="2160"/>
        </w:tabs>
        <w:jc w:val="both"/>
        <w:rPr>
          <w:rFonts w:ascii="Cambria" w:hAnsi="Cambria"/>
          <w:sz w:val="22"/>
          <w:szCs w:val="22"/>
        </w:rPr>
      </w:pPr>
      <w:r w:rsidRPr="00B05A9B">
        <w:rPr>
          <w:rFonts w:ascii="Cambria" w:eastAsia="Symbol" w:hAnsi="Cambria" w:cs="Arial"/>
          <w:sz w:val="22"/>
          <w:szCs w:val="22"/>
        </w:rPr>
        <w:t xml:space="preserve">7.1.2.1 No caso de sociedades por ações, deverá estar acompanhado da documentação de eleição de seus administradores. </w:t>
      </w:r>
    </w:p>
    <w:p w:rsidR="00F97562" w:rsidRPr="00B05A9B" w:rsidRDefault="00F97562" w:rsidP="00F97562">
      <w:pPr>
        <w:tabs>
          <w:tab w:val="left" w:pos="2160"/>
        </w:tabs>
        <w:spacing w:line="200" w:lineRule="atLeast"/>
        <w:jc w:val="both"/>
        <w:rPr>
          <w:rFonts w:ascii="Cambria" w:hAnsi="Cambria"/>
          <w:sz w:val="22"/>
          <w:szCs w:val="22"/>
        </w:rPr>
      </w:pPr>
      <w:r w:rsidRPr="00B05A9B">
        <w:rPr>
          <w:rFonts w:ascii="Cambria" w:eastAsia="Symbol" w:hAnsi="Cambria" w:cs="Arial"/>
          <w:sz w:val="22"/>
          <w:szCs w:val="22"/>
        </w:rPr>
        <w:t>7.1.2.2 O contrato social consolidado dispensa a apresentação do contrato original e das alterações anteriores, devendo ser apresentadas alterações posteriores, ainda não consolidadas.</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7.1.3. Inscrição do ato constitutivo, no caso de sociedades civis, acompanhada de prova de diretoria em exercício;</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7.1.5. Em se tratando de Micro Empreendedor Individual – MEI, o Contrato Social ou Estatuto poderá ser substituído pelo Certificado da Condição de Micro Empreendedor Individual – CCMEI</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spacing w:line="200" w:lineRule="atLeast"/>
        <w:jc w:val="both"/>
        <w:rPr>
          <w:rFonts w:ascii="Cambria" w:hAnsi="Cambria"/>
          <w:sz w:val="22"/>
          <w:szCs w:val="22"/>
          <w:lang w:val="pt-BR"/>
        </w:rPr>
      </w:pPr>
      <w:r w:rsidRPr="00B05A9B">
        <w:rPr>
          <w:rFonts w:ascii="Cambria" w:hAnsi="Cambria" w:cs="Verdana"/>
          <w:sz w:val="22"/>
          <w:szCs w:val="22"/>
          <w:lang w:val="pt-BR"/>
        </w:rPr>
        <w:t>7.2. Quanto à REGULARIDADE FISCAL E TRABALHISTA, apresentará:</w:t>
      </w:r>
    </w:p>
    <w:p w:rsidR="00F97562" w:rsidRPr="00B05A9B" w:rsidRDefault="00F97562" w:rsidP="00F97562">
      <w:pPr>
        <w:pStyle w:val="WW-Padro"/>
        <w:tabs>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7.2.1. Prova de Inscrição no Cadastro Nacional de Pessoas Jurídicas – CNPJ</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7.2.2. Certificado de Regularidade para com o FGTS, expedido pela Caixa Econômica Federal;</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7.2.4. Prova de Regularidades com as Fazendas Estadual e Municipal, do domicílio ou sede do licitante, ou outra equivalente na forma da lei;</w:t>
      </w:r>
    </w:p>
    <w:p w:rsidR="00F97562" w:rsidRPr="00B05A9B" w:rsidRDefault="00F97562" w:rsidP="00F97562">
      <w:pPr>
        <w:spacing w:line="200" w:lineRule="atLeast"/>
        <w:jc w:val="both"/>
        <w:rPr>
          <w:rFonts w:ascii="Cambria" w:hAnsi="Cambria"/>
          <w:sz w:val="22"/>
          <w:szCs w:val="22"/>
        </w:rPr>
      </w:pPr>
      <w:r w:rsidRPr="00B05A9B">
        <w:rPr>
          <w:rFonts w:ascii="Cambria" w:hAnsi="Cambria" w:cs="Verdana"/>
          <w:sz w:val="22"/>
          <w:szCs w:val="22"/>
        </w:rPr>
        <w:t>7.2.5. Certidão Negativa de Débitos Trabalhistas (CNDT), provando a inexistência de débitos inadimplidos perante a Justiça do Trabalho.</w:t>
      </w:r>
    </w:p>
    <w:p w:rsidR="00F97562" w:rsidRPr="00B05A9B" w:rsidRDefault="00F97562" w:rsidP="00F97562">
      <w:pPr>
        <w:spacing w:line="200" w:lineRule="atLeast"/>
        <w:jc w:val="both"/>
        <w:rPr>
          <w:rFonts w:ascii="Cambria" w:hAnsi="Cambria" w:cs="Verdana"/>
          <w:sz w:val="22"/>
          <w:szCs w:val="22"/>
        </w:rPr>
      </w:pPr>
    </w:p>
    <w:p w:rsidR="00F97562" w:rsidRPr="00B05A9B" w:rsidRDefault="00F97562" w:rsidP="00F97562">
      <w:pPr>
        <w:pStyle w:val="WW-Padro"/>
        <w:tabs>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t>7.3. Quanto à REGULARIDADE ECONOMICO-FINANCEIRA, apresentará:</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pStyle w:val="WW-Padro"/>
        <w:tabs>
          <w:tab w:val="left" w:pos="0"/>
          <w:tab w:val="left" w:pos="2160"/>
        </w:tabs>
        <w:spacing w:line="200" w:lineRule="atLeast"/>
        <w:jc w:val="both"/>
        <w:rPr>
          <w:rFonts w:ascii="Cambria" w:hAnsi="Cambria"/>
          <w:sz w:val="22"/>
          <w:szCs w:val="22"/>
          <w:lang w:val="pt-BR"/>
        </w:rPr>
      </w:pPr>
      <w:r w:rsidRPr="00B05A9B">
        <w:rPr>
          <w:rFonts w:ascii="Cambria" w:hAnsi="Cambria" w:cs="Verdana"/>
          <w:sz w:val="22"/>
          <w:szCs w:val="22"/>
          <w:lang w:val="pt-BR"/>
        </w:rPr>
        <w:lastRenderedPageBreak/>
        <w:t>7.3.1. Certidão de Falência e Concordata emitida por órgão competente com data de emissão de até 90 (noventa) dias antes da abertura da sessão.</w:t>
      </w:r>
    </w:p>
    <w:p w:rsidR="00F97562" w:rsidRPr="00B05A9B" w:rsidRDefault="00F97562" w:rsidP="00F97562">
      <w:pPr>
        <w:pStyle w:val="WW-Padro"/>
        <w:tabs>
          <w:tab w:val="left" w:pos="0"/>
          <w:tab w:val="left" w:pos="2160"/>
        </w:tabs>
        <w:spacing w:line="200" w:lineRule="atLeast"/>
        <w:jc w:val="both"/>
        <w:rPr>
          <w:rFonts w:ascii="Cambria" w:hAnsi="Cambria" w:cs="Verdana"/>
          <w:sz w:val="22"/>
          <w:szCs w:val="22"/>
          <w:lang w:val="pt-BR"/>
        </w:rPr>
      </w:pPr>
    </w:p>
    <w:p w:rsidR="00F97562" w:rsidRPr="00B05A9B" w:rsidRDefault="00F97562" w:rsidP="00F97562">
      <w:pPr>
        <w:tabs>
          <w:tab w:val="left" w:pos="0"/>
          <w:tab w:val="left" w:pos="2160"/>
        </w:tabs>
        <w:spacing w:line="200" w:lineRule="atLeast"/>
        <w:jc w:val="both"/>
        <w:rPr>
          <w:rFonts w:ascii="Cambria" w:hAnsi="Cambria"/>
          <w:sz w:val="22"/>
          <w:szCs w:val="22"/>
        </w:rPr>
      </w:pPr>
      <w:r w:rsidRPr="00B05A9B">
        <w:rPr>
          <w:rFonts w:ascii="Cambria" w:hAnsi="Cambria" w:cs="Arial"/>
          <w:bCs/>
          <w:sz w:val="22"/>
          <w:szCs w:val="22"/>
        </w:rPr>
        <w:t>7.3.1.1. No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0E71A7" w:rsidRPr="00B05A9B" w:rsidRDefault="000E71A7" w:rsidP="000E71A7">
      <w:pPr>
        <w:pStyle w:val="WW-Padro"/>
        <w:tabs>
          <w:tab w:val="left" w:pos="540"/>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 Deverão ainda, as licitantes, apresentarem as seguintes declarações:</w:t>
      </w:r>
    </w:p>
    <w:p w:rsidR="000E71A7" w:rsidRPr="00B05A9B" w:rsidRDefault="000E71A7" w:rsidP="000E71A7">
      <w:pPr>
        <w:pStyle w:val="WW-Padro"/>
        <w:tabs>
          <w:tab w:val="left" w:pos="90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900"/>
        </w:tabs>
        <w:spacing w:line="200" w:lineRule="atLeast"/>
        <w:jc w:val="both"/>
        <w:rPr>
          <w:rFonts w:ascii="Cambria" w:hAnsi="Cambria"/>
          <w:sz w:val="22"/>
          <w:szCs w:val="22"/>
          <w:lang w:val="pt-BR"/>
        </w:rPr>
      </w:pPr>
      <w:r w:rsidRPr="00B05A9B">
        <w:rPr>
          <w:rFonts w:ascii="Cambria" w:hAnsi="Cambria" w:cs="Arial"/>
          <w:sz w:val="22"/>
          <w:szCs w:val="22"/>
          <w:lang w:val="pt-BR"/>
        </w:rPr>
        <w:t>7.4.1. Declaração de inexistência ou superveniência de fato impeditivo da habilitação (art. 32, § 2º, Lei 8.666/93), conforme ANEXO VI.</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7.5. Sob pena de inabilitação, todos os documentos apresentados para habilitação deverão estar em nome do licitante e, preferencialmente, com número do CNPJ e endereço respectivo, observando-se que: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a) se o licitante for matriz, todos os documentos deverão estar em nome da matriz; ou</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b) se o licitante for filial, todos os documentos deverão estar em nome da filial;</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c) se o licitante for matriz, e o executor do contrato for filial, a documentação deverá ser apresentada com CNPJ da matriz e da filial, simultaneamente;</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d) serão dispensados da filial aqueles documentos que, pela própria natureza, comprovadamente, forem emitidos somente em nome da matriz.</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8. SESSÃO DO PREGÃO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8.2. Após o cadastramento dos valores de cada empresa participante, o Pregoeiro declarará aberta a sessão do PREGÃO para os lances.</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9. CLASSIFICAÇÃO DAS PROPOSTAS COMERCIAIS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9.2. O autor da oferta de valor mais baixo e os das ofertas com preços até 10% (dez por cento) superior àquela serão classificados para participarem dos lances verbais.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10. LANCES VERBAIS</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10.3. É vedada a oferta de lance com vista ao empate.</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10.4. </w:t>
      </w:r>
      <w:r w:rsidRPr="00B05A9B">
        <w:rPr>
          <w:rFonts w:ascii="Cambria" w:hAnsi="Cambria" w:cs="Arial"/>
          <w:bCs/>
          <w:sz w:val="22"/>
          <w:szCs w:val="22"/>
          <w:lang w:val="pt-BR"/>
        </w:rPr>
        <w:t>Na sucessão de lances, a diferença de valor será definida pelo pregoeiro na própria sessão.</w:t>
      </w:r>
    </w:p>
    <w:p w:rsidR="000E71A7" w:rsidRPr="00B05A9B" w:rsidRDefault="000E71A7" w:rsidP="000E71A7">
      <w:pPr>
        <w:pStyle w:val="WW-Padro"/>
        <w:tabs>
          <w:tab w:val="left" w:pos="2160"/>
        </w:tabs>
        <w:spacing w:line="200" w:lineRule="atLeast"/>
        <w:jc w:val="both"/>
        <w:rPr>
          <w:rFonts w:ascii="Cambria" w:hAnsi="Cambria" w:cs="Verdana"/>
          <w:bCs/>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10.5. Caso não se realizem lances verbais, será verificada a conformidade entre a proposta escrita de menor preço e o valor estimado da contratação. </w:t>
      </w:r>
    </w:p>
    <w:p w:rsidR="000E71A7" w:rsidRPr="00B05A9B" w:rsidRDefault="000E71A7" w:rsidP="000E71A7">
      <w:pPr>
        <w:pStyle w:val="WW-Padro"/>
        <w:tabs>
          <w:tab w:val="left" w:pos="216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2160"/>
        </w:tabs>
        <w:spacing w:line="200" w:lineRule="atLeast"/>
        <w:jc w:val="both"/>
        <w:rPr>
          <w:rFonts w:ascii="Cambria" w:hAnsi="Cambria"/>
          <w:sz w:val="22"/>
          <w:szCs w:val="22"/>
          <w:lang w:val="pt-BR"/>
        </w:rPr>
      </w:pPr>
      <w:r w:rsidRPr="00B05A9B">
        <w:rPr>
          <w:rFonts w:ascii="Cambria" w:hAnsi="Cambria" w:cs="Arial"/>
          <w:sz w:val="22"/>
          <w:szCs w:val="22"/>
          <w:lang w:val="pt-BR"/>
        </w:rPr>
        <w:t>10.6. Em havendo apenas uma oferta e desde que atenda a todos os termos do edital e que seu preço seja compatível com os valores praticados no mercado, esta poderá ser aceita.</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b/>
          <w:bCs/>
          <w:sz w:val="22"/>
          <w:szCs w:val="22"/>
          <w:lang w:val="pt-BR"/>
        </w:rPr>
        <w:t>11. JULGAMENTO</w:t>
      </w:r>
    </w:p>
    <w:p w:rsidR="000E71A7" w:rsidRPr="00B05A9B" w:rsidRDefault="000E71A7" w:rsidP="000E71A7">
      <w:pPr>
        <w:pStyle w:val="WW-Padro"/>
        <w:tabs>
          <w:tab w:val="left" w:pos="540"/>
          <w:tab w:val="left" w:pos="1440"/>
        </w:tabs>
        <w:spacing w:line="200" w:lineRule="atLeast"/>
        <w:jc w:val="both"/>
        <w:rPr>
          <w:rFonts w:ascii="Cambria" w:hAnsi="Cambria" w:cs="Arial"/>
          <w:b/>
          <w:bCs/>
          <w:sz w:val="22"/>
          <w:szCs w:val="22"/>
          <w:lang w:val="pt-BR"/>
        </w:rPr>
      </w:pPr>
    </w:p>
    <w:p w:rsidR="000E71A7" w:rsidRPr="00B05A9B" w:rsidRDefault="000E71A7" w:rsidP="000E71A7">
      <w:pPr>
        <w:pStyle w:val="Padro"/>
        <w:tabs>
          <w:tab w:val="left" w:pos="2160"/>
        </w:tabs>
        <w:jc w:val="both"/>
        <w:rPr>
          <w:rFonts w:ascii="Cambria" w:hAnsi="Cambria"/>
          <w:sz w:val="22"/>
          <w:szCs w:val="22"/>
        </w:rPr>
      </w:pPr>
      <w:r w:rsidRPr="00B05A9B">
        <w:rPr>
          <w:rFonts w:ascii="Cambria" w:hAnsi="Cambria" w:cs="Calibri"/>
          <w:sz w:val="22"/>
          <w:szCs w:val="22"/>
        </w:rPr>
        <w:t>11.1. No julgamento e classificação das propostas será levado em consideração o TIPO DE LICITAÇÃO MENOR PREÇO, CRITÉRIO DE JULGAMENTO POR ITEM, as especificações técnicas e parâmetros mínimos de desempenho e qualidade definidos no edital.</w:t>
      </w:r>
    </w:p>
    <w:p w:rsidR="000E71A7" w:rsidRPr="00B05A9B" w:rsidRDefault="000E71A7" w:rsidP="000E71A7">
      <w:pPr>
        <w:pStyle w:val="WW-Padro"/>
        <w:tabs>
          <w:tab w:val="left" w:pos="2160"/>
        </w:tabs>
        <w:jc w:val="both"/>
        <w:rPr>
          <w:rFonts w:ascii="Cambria" w:hAnsi="Cambria" w:cs="Arial"/>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2</w:t>
      </w:r>
      <w:r w:rsidRPr="00B05A9B">
        <w:rPr>
          <w:rFonts w:ascii="Cambria" w:hAnsi="Cambria" w:cs="Arial"/>
          <w:sz w:val="22"/>
          <w:szCs w:val="22"/>
          <w:lang w:val="pt-BR"/>
        </w:rPr>
        <w:t>. Examinada a proposta classificada em primeiro lugar, quanto ao objeto e valor, caberá ao pregoeiro, juntamente com a equipe de apoio decidir motivadamente a respeito de sua aceitabilidade.</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3</w:t>
      </w:r>
      <w:r w:rsidRPr="00B05A9B">
        <w:rPr>
          <w:rFonts w:ascii="Cambria" w:hAnsi="Cambria" w:cs="Arial"/>
          <w:sz w:val="22"/>
          <w:szCs w:val="22"/>
          <w:lang w:val="pt-BR"/>
        </w:rPr>
        <w:t>. Encerrada a etapa competitiva e ordenadas as ofertas, o pregoeiro procederá à abertura do invólucro contendo os documentos de habilitação do licitante que apresentou a melhor proposta, para verificação do atendimento das condições fixadas no edital.</w:t>
      </w: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4</w:t>
      </w:r>
      <w:r w:rsidRPr="00B05A9B">
        <w:rPr>
          <w:rFonts w:ascii="Cambria" w:hAnsi="Cambria" w:cs="Arial"/>
          <w:sz w:val="22"/>
          <w:szCs w:val="22"/>
        </w:rPr>
        <w:t>. Os licitantes apresentarão documentos em cópias legíveis, autenticadas em cartório competente ou por servidor designado para o pregão.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lastRenderedPageBreak/>
        <w:t>11.</w:t>
      </w:r>
      <w:r w:rsidR="007968A2" w:rsidRPr="00B05A9B">
        <w:rPr>
          <w:rFonts w:ascii="Cambria" w:hAnsi="Cambria" w:cs="Arial"/>
          <w:sz w:val="22"/>
          <w:szCs w:val="22"/>
        </w:rPr>
        <w:t>5</w:t>
      </w:r>
      <w:r w:rsidRPr="00B05A9B">
        <w:rPr>
          <w:rFonts w:ascii="Cambria" w:hAnsi="Cambria" w:cs="Arial"/>
          <w:sz w:val="22"/>
          <w:szCs w:val="22"/>
        </w:rPr>
        <w:t>. As ME</w:t>
      </w:r>
      <w:r w:rsidR="008019BE" w:rsidRPr="00B05A9B">
        <w:rPr>
          <w:rFonts w:ascii="Cambria" w:hAnsi="Cambria" w:cs="Arial"/>
          <w:sz w:val="22"/>
          <w:szCs w:val="22"/>
        </w:rPr>
        <w:t>, MEI</w:t>
      </w:r>
      <w:r w:rsidRPr="00B05A9B">
        <w:rPr>
          <w:rFonts w:ascii="Cambria" w:hAnsi="Cambria" w:cs="Arial"/>
          <w:sz w:val="22"/>
          <w:szCs w:val="22"/>
        </w:rPr>
        <w:t xml:space="preserve"> e EPP deverão apresentar toda a documentação exigida para a habilitação, inclusive os documentos comprobatórios da regularidade fiscal e trabalhista, mesmo que estes apresentem alguma restrição.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 xml:space="preserve">.1. </w:t>
      </w:r>
      <w:r w:rsidR="008019BE" w:rsidRPr="00B05A9B">
        <w:rPr>
          <w:rFonts w:ascii="Cambria" w:hAnsi="Cambria"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r w:rsidRPr="00B05A9B">
        <w:rPr>
          <w:rFonts w:ascii="Cambria" w:hAnsi="Cambria" w:cs="Arial"/>
          <w:sz w:val="22"/>
          <w:szCs w:val="22"/>
        </w:rPr>
        <w:t>.</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.2. A prorrogação do prazo para a regularização fiscal e trabalhista dependerá de requerimento, devidamente fundamentado, a ser dirigido ao Pregoeiro.</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.3. Entende-se por tempestivo o requerimento apresentado dentro dos 05 (cinco) dias úteis inicialmente concedidos.</w:t>
      </w: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5</w:t>
      </w:r>
      <w:r w:rsidRPr="00B05A9B">
        <w:rPr>
          <w:rFonts w:ascii="Cambria" w:hAnsi="Cambria" w:cs="Arial"/>
          <w:sz w:val="22"/>
          <w:szCs w:val="22"/>
        </w:rPr>
        <w:t>.4. A não regularização da documentação, no prazo previsto neste item, implicará decadência do direito à contratação, sem prejuízo das sanções cabíveis.</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6</w:t>
      </w:r>
      <w:r w:rsidRPr="00B05A9B">
        <w:rPr>
          <w:rFonts w:ascii="Cambria" w:hAnsi="Cambria" w:cs="Arial"/>
          <w:sz w:val="22"/>
          <w:szCs w:val="22"/>
        </w:rPr>
        <w:t>. Todos os documentos deverão ter vigência até o dia previsto para realização do pregão; inexistindo esse prazo, reputar-se-ão válidos por 90 (noventa) dias, contados de sua expedição, ressalvadas as exceções previstas no edital.</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7</w:t>
      </w:r>
      <w:r w:rsidRPr="00B05A9B">
        <w:rPr>
          <w:rFonts w:ascii="Cambria" w:hAnsi="Cambria" w:cs="Arial"/>
          <w:sz w:val="22"/>
          <w:szCs w:val="22"/>
        </w:rPr>
        <w:t>.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8</w:t>
      </w:r>
      <w:r w:rsidRPr="00B05A9B">
        <w:rPr>
          <w:rFonts w:ascii="Cambria" w:hAnsi="Cambria" w:cs="Arial"/>
          <w:sz w:val="22"/>
          <w:szCs w:val="22"/>
        </w:rPr>
        <w:t>. O pregoeiro negociará diretamente com o proponente, para obtenção de melhor preço.</w:t>
      </w:r>
    </w:p>
    <w:p w:rsidR="000E71A7" w:rsidRPr="00B05A9B" w:rsidRDefault="000E71A7" w:rsidP="000E71A7">
      <w:pPr>
        <w:spacing w:line="200" w:lineRule="atLeast"/>
        <w:jc w:val="both"/>
        <w:rPr>
          <w:rFonts w:ascii="Cambria" w:hAnsi="Cambria"/>
          <w:sz w:val="22"/>
          <w:szCs w:val="22"/>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9</w:t>
      </w:r>
      <w:r w:rsidRPr="00B05A9B">
        <w:rPr>
          <w:rFonts w:ascii="Cambria" w:hAnsi="Cambria" w:cs="Arial"/>
          <w:sz w:val="22"/>
          <w:szCs w:val="22"/>
          <w:lang w:val="pt-BR"/>
        </w:rPr>
        <w:t>. Constatado o atendimento pleno às exigências fixadas no edital, o licitante será declarado vencedor.</w:t>
      </w:r>
    </w:p>
    <w:p w:rsidR="000E71A7" w:rsidRPr="00B05A9B" w:rsidRDefault="000E71A7" w:rsidP="000E71A7">
      <w:pPr>
        <w:pStyle w:val="WW-Padro"/>
        <w:tabs>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10</w:t>
      </w:r>
      <w:r w:rsidRPr="00B05A9B">
        <w:rPr>
          <w:rFonts w:ascii="Cambria" w:hAnsi="Cambria" w:cs="Arial"/>
          <w:sz w:val="22"/>
          <w:szCs w:val="22"/>
          <w:lang w:val="pt-BR"/>
        </w:rPr>
        <w:t xml:space="preserve">. A contratação formalizar-se-á mediante Ordem de Fornecimento, observadas as cláusulas e condições deste edital, da Ata de Registro de Preços, e da proposta vencedora. </w:t>
      </w:r>
    </w:p>
    <w:p w:rsidR="000E71A7" w:rsidRPr="00B05A9B" w:rsidRDefault="000E71A7" w:rsidP="000E71A7">
      <w:pPr>
        <w:pStyle w:val="WW-Padro"/>
        <w:tabs>
          <w:tab w:val="left" w:pos="144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11</w:t>
      </w:r>
      <w:r w:rsidRPr="00B05A9B">
        <w:rPr>
          <w:rFonts w:ascii="Cambria" w:hAnsi="Cambria" w:cs="Arial"/>
          <w:sz w:val="22"/>
          <w:szCs w:val="22"/>
          <w:lang w:val="pt-BR"/>
        </w:rPr>
        <w:t>. Após a homologação do resultado da licitação, a(s) licitante(s) classificadas(s) em primeiro lugar por Item, terá(ão) o prazo de 05 (cinco) dias úteis, a contar da data do recebimento da convocação pela Administração, para assinar a Ata de Registro de Preços.</w:t>
      </w:r>
    </w:p>
    <w:p w:rsidR="000E71A7" w:rsidRPr="00B05A9B" w:rsidRDefault="000E71A7" w:rsidP="000E71A7">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12</w:t>
      </w:r>
      <w:r w:rsidRPr="00B05A9B">
        <w:rPr>
          <w:rFonts w:ascii="Cambria" w:hAnsi="Cambria" w:cs="Arial"/>
          <w:sz w:val="22"/>
          <w:szCs w:val="22"/>
          <w:lang w:val="pt-BR"/>
        </w:rPr>
        <w:t>. Os demais fornecedores serão classificados neste processo, em ordem crescente de preço proposto e poderão ser convocados para compor a Ata de Registro de Preços, nos casos previstos neste Edital e na Ata dele decorrente.</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13</w:t>
      </w:r>
      <w:r w:rsidRPr="00B05A9B">
        <w:rPr>
          <w:rFonts w:ascii="Cambria" w:hAnsi="Cambria" w:cs="Arial"/>
          <w:sz w:val="22"/>
          <w:szCs w:val="22"/>
        </w:rPr>
        <w:t>. Após a homologação do resultado da licitação, a contratação com o fornecedor registrado observará a classificação segundo a ordem da última proposta apresentada durante a fase competitiva da licitação que deu origem à presente ata e será formalizada, conforme disposto no art. 62 da Lei 8.666/93, mediante:</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lastRenderedPageBreak/>
        <w:t>a) instrumento contratual;</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b) emissão de nota de empenho de despesa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c) autorização de compra.</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11.</w:t>
      </w:r>
      <w:r w:rsidR="007968A2" w:rsidRPr="00B05A9B">
        <w:rPr>
          <w:rFonts w:ascii="Cambria" w:hAnsi="Cambria" w:cs="Arial"/>
          <w:sz w:val="22"/>
          <w:szCs w:val="22"/>
        </w:rPr>
        <w:t>14</w:t>
      </w:r>
      <w:r w:rsidRPr="00B05A9B">
        <w:rPr>
          <w:rFonts w:ascii="Cambria" w:hAnsi="Cambria" w:cs="Arial"/>
          <w:sz w:val="22"/>
          <w:szCs w:val="22"/>
        </w:rPr>
        <w:t>. O órgão convocará o interessado para, a cada contratação, no prazo de 05 (cinco) dias, sob pena de decair do direito à contração, sem prejuízo das sanções previstas no Edital e na Ata de Registro de Preços:</w:t>
      </w:r>
    </w:p>
    <w:p w:rsidR="00D217E3" w:rsidRPr="00B05A9B" w:rsidRDefault="00D217E3" w:rsidP="00D217E3">
      <w:pPr>
        <w:pStyle w:val="Padro"/>
        <w:jc w:val="both"/>
        <w:rPr>
          <w:rFonts w:ascii="Cambria" w:hAnsi="Cambria" w:cs="Arial"/>
          <w:sz w:val="22"/>
          <w:szCs w:val="22"/>
        </w:rPr>
      </w:pPr>
      <w:r w:rsidRPr="00B05A9B">
        <w:rPr>
          <w:rFonts w:ascii="Cambria" w:hAnsi="Cambria" w:cs="Arial"/>
          <w:sz w:val="22"/>
          <w:szCs w:val="22"/>
        </w:rPr>
        <w:t>a) efetuar a retirada da Nota de Empenho ou instrumento equivalente; ou</w:t>
      </w:r>
    </w:p>
    <w:p w:rsidR="00D217E3" w:rsidRPr="00B05A9B" w:rsidRDefault="00D217E3" w:rsidP="00D217E3">
      <w:pPr>
        <w:pStyle w:val="Padro"/>
        <w:jc w:val="both"/>
        <w:rPr>
          <w:rFonts w:ascii="Cambria" w:hAnsi="Cambria"/>
          <w:sz w:val="22"/>
          <w:szCs w:val="22"/>
        </w:rPr>
      </w:pPr>
      <w:r w:rsidRPr="00B05A9B">
        <w:rPr>
          <w:rFonts w:ascii="Cambria" w:hAnsi="Cambria" w:cs="Arial"/>
          <w:sz w:val="22"/>
          <w:szCs w:val="22"/>
        </w:rPr>
        <w:t>b) assinar o contrato.</w:t>
      </w:r>
    </w:p>
    <w:p w:rsidR="00D217E3" w:rsidRPr="00B05A9B" w:rsidRDefault="00D217E3" w:rsidP="00D217E3">
      <w:pPr>
        <w:pStyle w:val="Padro"/>
        <w:jc w:val="both"/>
        <w:rPr>
          <w:rFonts w:ascii="Cambria" w:hAnsi="Cambria" w:cs="Arial"/>
          <w:sz w:val="22"/>
          <w:szCs w:val="22"/>
        </w:rPr>
      </w:pPr>
    </w:p>
    <w:p w:rsidR="00D217E3" w:rsidRPr="00B05A9B" w:rsidRDefault="00D217E3" w:rsidP="00D217E3">
      <w:pPr>
        <w:pStyle w:val="Padro"/>
        <w:tabs>
          <w:tab w:val="left" w:pos="1440"/>
          <w:tab w:val="left" w:pos="2160"/>
        </w:tabs>
        <w:spacing w:line="200" w:lineRule="atLeast"/>
        <w:jc w:val="both"/>
        <w:rPr>
          <w:rFonts w:ascii="Cambria" w:hAnsi="Cambria" w:cs="Arial"/>
          <w:sz w:val="22"/>
          <w:szCs w:val="22"/>
        </w:rPr>
      </w:pPr>
      <w:r w:rsidRPr="00B05A9B">
        <w:rPr>
          <w:rFonts w:ascii="Cambria" w:hAnsi="Cambria" w:cs="Arial"/>
          <w:sz w:val="22"/>
          <w:szCs w:val="22"/>
        </w:rPr>
        <w:t>11.</w:t>
      </w:r>
      <w:r w:rsidR="007968A2" w:rsidRPr="00B05A9B">
        <w:rPr>
          <w:rFonts w:ascii="Cambria" w:hAnsi="Cambria" w:cs="Arial"/>
          <w:sz w:val="22"/>
          <w:szCs w:val="22"/>
        </w:rPr>
        <w:t>15</w:t>
      </w:r>
      <w:r w:rsidRPr="00B05A9B">
        <w:rPr>
          <w:rFonts w:ascii="Cambria" w:hAnsi="Cambria" w:cs="Arial"/>
          <w:sz w:val="22"/>
          <w:szCs w:val="22"/>
        </w:rPr>
        <w:t>. Esse prazo poderá ser prorrogado, por igual período, por solicitação justificada do fornecedor e aceita pela Administração.</w:t>
      </w:r>
    </w:p>
    <w:p w:rsidR="00D217E3" w:rsidRPr="00B05A9B" w:rsidRDefault="00D217E3" w:rsidP="00D217E3">
      <w:pPr>
        <w:pStyle w:val="WW-Padro"/>
        <w:tabs>
          <w:tab w:val="left" w:pos="1440"/>
          <w:tab w:val="left" w:pos="2160"/>
        </w:tabs>
        <w:spacing w:line="200" w:lineRule="atLeast"/>
        <w:jc w:val="both"/>
        <w:rPr>
          <w:rFonts w:ascii="Cambria" w:hAnsi="Cambria" w:cs="Arial"/>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16</w:t>
      </w:r>
      <w:r w:rsidRPr="00B05A9B">
        <w:rPr>
          <w:rFonts w:ascii="Cambria" w:hAnsi="Cambria" w:cs="Arial"/>
          <w:sz w:val="22"/>
          <w:szCs w:val="22"/>
          <w:lang w:val="pt-BR"/>
        </w:rPr>
        <w:t>. Após a publicação da Ata do Registro de Preços da Administração no Diário Oficial do Município, poderão ser firmados os contratos dentro do prazo de validade do Registro.</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17</w:t>
      </w:r>
      <w:r w:rsidRPr="00B05A9B">
        <w:rPr>
          <w:rFonts w:ascii="Cambria" w:hAnsi="Cambria" w:cs="Arial"/>
          <w:sz w:val="22"/>
          <w:szCs w:val="22"/>
          <w:lang w:val="pt-BR"/>
        </w:rPr>
        <w:t>.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0E71A7" w:rsidRPr="00B05A9B" w:rsidRDefault="000E71A7" w:rsidP="000E71A7">
      <w:pPr>
        <w:pStyle w:val="WW-Padro"/>
        <w:tabs>
          <w:tab w:val="left" w:pos="900"/>
          <w:tab w:val="left" w:pos="2160"/>
        </w:tabs>
        <w:spacing w:line="200" w:lineRule="atLeast"/>
        <w:jc w:val="both"/>
        <w:rPr>
          <w:rFonts w:ascii="Cambria" w:hAnsi="Cambria"/>
          <w:sz w:val="22"/>
          <w:szCs w:val="22"/>
          <w:lang w:val="pt-BR"/>
        </w:rPr>
      </w:pP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r w:rsidRPr="00B05A9B">
        <w:rPr>
          <w:rFonts w:ascii="Cambria" w:hAnsi="Cambria" w:cs="Arial"/>
          <w:sz w:val="22"/>
          <w:szCs w:val="22"/>
          <w:lang w:val="pt-BR"/>
        </w:rPr>
        <w:t>11.</w:t>
      </w:r>
      <w:r w:rsidR="007968A2" w:rsidRPr="00B05A9B">
        <w:rPr>
          <w:rFonts w:ascii="Cambria" w:hAnsi="Cambria" w:cs="Arial"/>
          <w:sz w:val="22"/>
          <w:szCs w:val="22"/>
          <w:lang w:val="pt-BR"/>
        </w:rPr>
        <w:t>18</w:t>
      </w:r>
      <w:r w:rsidRPr="00B05A9B">
        <w:rPr>
          <w:rFonts w:ascii="Cambria" w:hAnsi="Cambria" w:cs="Arial"/>
          <w:sz w:val="22"/>
          <w:szCs w:val="22"/>
          <w:lang w:val="pt-BR"/>
        </w:rPr>
        <w:t>. Da reunião lavrar-se-á ata circunstanciada, na qual serão registrados todos os atos do procedimento e as ocorrências relevantes e que, ao final, será assinada pelo pregoeiro, membros da equipe de apoio e licitantes presentes na sessão.</w:t>
      </w:r>
    </w:p>
    <w:p w:rsidR="000E71A7" w:rsidRPr="00B05A9B" w:rsidRDefault="000E71A7" w:rsidP="000E71A7">
      <w:pPr>
        <w:pStyle w:val="WW-Padro"/>
        <w:tabs>
          <w:tab w:val="left" w:pos="900"/>
          <w:tab w:val="left" w:pos="216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12. RECURSOS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12.3. O acolhimento de recurso importará a invalidação apenas dos atos insuscetíveis de aproveitamento.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12.4. A falta de manifestação imediata e motivada do licitante, importará decadência do direito de recurso.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12.5. Os recursos deverão ser decididos no prazo de 05 (cinco) dias pela Administração.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12.6. O resultado do recurso será divulgado mediante afixação no quadro de avisos deste órgão e comunicado a todos os licitantes via fax ou correio eletrônico.</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13. DA HOMOLOGAÇÃO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13.1. Encerrada a seleção e ultrapassada a eventual fase recursal, o pregoeiro registrará os preços ofertados pelas licitantes em ordem crescente.</w:t>
      </w:r>
    </w:p>
    <w:p w:rsidR="000E71A7" w:rsidRPr="00B05A9B" w:rsidRDefault="000E71A7" w:rsidP="000E71A7">
      <w:pPr>
        <w:pStyle w:val="WW-Padro"/>
        <w:tabs>
          <w:tab w:val="left" w:pos="540"/>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540"/>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13.2. Verificada a regularidade dos atos e a realização do interesse público, nos termos do artigo 3º da Lei 8.666/1993, a autoridade competente homologará o procedimento licitatório.</w:t>
      </w:r>
    </w:p>
    <w:p w:rsidR="000E71A7" w:rsidRPr="00B05A9B" w:rsidRDefault="000E71A7" w:rsidP="000E71A7">
      <w:pPr>
        <w:pStyle w:val="WW-Padro"/>
        <w:tabs>
          <w:tab w:val="left" w:pos="540"/>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14. DA ATA DE REGISTRO DE PREÇOS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0E71A7" w:rsidRPr="00B05A9B" w:rsidRDefault="000E71A7" w:rsidP="000E71A7">
      <w:pPr>
        <w:pStyle w:val="WW-Padro"/>
        <w:spacing w:line="200" w:lineRule="atLeast"/>
        <w:jc w:val="both"/>
        <w:rPr>
          <w:rFonts w:ascii="Cambria" w:hAnsi="Cambria" w:cs="Verdana"/>
          <w:bCs/>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14.4. O preço registrado e os respectivos fornecedores serão divulgados no Diário Oficial e ficarão disponibilizados durante a vigência da Ata de Registro de Preços.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14.6. A Administração convocará o fornecedor para negociar o preço registrado e adequá-lo ao preço de mercado, sempre que verificar que o preço registrado estiver acima do preço de mercado.</w:t>
      </w:r>
    </w:p>
    <w:p w:rsidR="000E71A7" w:rsidRPr="00B05A9B" w:rsidRDefault="000E71A7" w:rsidP="000E71A7">
      <w:pPr>
        <w:pStyle w:val="WW-Padro"/>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14.7. Caso seja frustrada a negociação, o fornecedor será liberado do compromisso assumido.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14.10. Será considerado preço de mercado, os preços que forem iguais ou inferiores a média daqueles apurados pela Administração para determinado Item.</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14.12. As alterações de preços oriundas da revisão dos mesmos, no caso de desequilíbrio da equação econômico-financeira, serão publicadas trimestralmente no Diário Oficial.</w:t>
      </w:r>
    </w:p>
    <w:p w:rsidR="000E71A7" w:rsidRPr="00B05A9B" w:rsidRDefault="000E71A7" w:rsidP="000E71A7">
      <w:pPr>
        <w:pStyle w:val="WW-Padro"/>
        <w:spacing w:line="200" w:lineRule="atLeast"/>
        <w:jc w:val="both"/>
        <w:rPr>
          <w:rFonts w:ascii="Cambria" w:hAnsi="Cambria" w:cs="Arial"/>
          <w:bCs/>
          <w:sz w:val="22"/>
          <w:szCs w:val="22"/>
          <w:lang w:val="pt-BR"/>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b/>
          <w:bCs/>
          <w:sz w:val="22"/>
          <w:szCs w:val="22"/>
        </w:rPr>
        <w:t>15. DOS USUÁRIOS DA ATA DE REGISTRO DE PREÇO</w:t>
      </w:r>
    </w:p>
    <w:p w:rsidR="000E71A7" w:rsidRPr="00B05A9B" w:rsidRDefault="000E71A7" w:rsidP="000E71A7">
      <w:pPr>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15.1.Poderá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0E71A7" w:rsidRPr="00B05A9B" w:rsidRDefault="000E71A7" w:rsidP="000E71A7">
      <w:pPr>
        <w:spacing w:line="200" w:lineRule="atLeast"/>
        <w:jc w:val="both"/>
        <w:rPr>
          <w:rFonts w:ascii="Cambria" w:hAnsi="Cambria" w:cs="Arial"/>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0E71A7" w:rsidRPr="00B05A9B" w:rsidRDefault="000E71A7" w:rsidP="000E71A7">
      <w:pPr>
        <w:autoSpaceDE w:val="0"/>
        <w:spacing w:line="200" w:lineRule="atLeast"/>
        <w:jc w:val="both"/>
        <w:rPr>
          <w:rFonts w:ascii="Cambria" w:hAnsi="Cambria" w:cs="Arial"/>
          <w:b/>
          <w:bCs/>
          <w:sz w:val="22"/>
          <w:szCs w:val="22"/>
        </w:rPr>
      </w:pPr>
    </w:p>
    <w:p w:rsidR="000E71A7" w:rsidRPr="00B05A9B" w:rsidRDefault="000E71A7" w:rsidP="000E71A7">
      <w:pPr>
        <w:spacing w:line="200" w:lineRule="atLeast"/>
        <w:jc w:val="both"/>
        <w:rPr>
          <w:rFonts w:ascii="Cambria" w:hAnsi="Cambria"/>
          <w:sz w:val="22"/>
          <w:szCs w:val="22"/>
        </w:rPr>
      </w:pPr>
      <w:r w:rsidRPr="00B05A9B">
        <w:rPr>
          <w:rFonts w:ascii="Cambria" w:hAnsi="Cambria" w:cs="Arial"/>
          <w:sz w:val="22"/>
          <w:szCs w:val="22"/>
        </w:rPr>
        <w:t xml:space="preserve">15.3. Qualquer adesão à ata de registro de preços deverá ser previamente comunicada ao município de </w:t>
      </w:r>
      <w:r w:rsidR="00A93C29" w:rsidRPr="00B05A9B">
        <w:rPr>
          <w:rFonts w:ascii="Cambria" w:hAnsi="Cambria" w:cs="Arial"/>
          <w:sz w:val="22"/>
          <w:szCs w:val="22"/>
        </w:rPr>
        <w:t>Pequi</w:t>
      </w:r>
      <w:r w:rsidRPr="00B05A9B">
        <w:rPr>
          <w:rFonts w:ascii="Cambria" w:hAnsi="Cambria" w:cs="Arial"/>
          <w:sz w:val="22"/>
          <w:szCs w:val="22"/>
        </w:rPr>
        <w:t>/MG.</w:t>
      </w:r>
    </w:p>
    <w:p w:rsidR="000E71A7" w:rsidRPr="00B05A9B" w:rsidRDefault="000E71A7" w:rsidP="000E71A7">
      <w:pPr>
        <w:spacing w:line="200" w:lineRule="atLeast"/>
        <w:jc w:val="both"/>
        <w:rPr>
          <w:rFonts w:ascii="Cambria" w:hAnsi="Cambria" w:cs="Arial"/>
          <w:b/>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16. CONDIÇÕES DE FORNECIMENTO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lastRenderedPageBreak/>
        <w:t>16.2. A partir da entrega, o objeto será recebido e submetido ao setor requisitante para avaliar a sua conformidade com as especificações constantes do edital, a fim de que se decida sobre sua aceitação ou rejeição.</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16.5. O material rejeitado poderá ser substituído uma única vez, dentro de até 05 (cinco) dias úteis, após a solicitação pelo Setor Requisitante.</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 xml:space="preserve">16.6. Após o recebimento definitivo, o Contratado responderá por vícios por ventura apresentados pelo objeto licitado, no seu prazo de validade. </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16.7. O contratado deverá comprovar a manutenção das condições demonstradas para habilitação, até que seja satisfeita a obrigação assumida.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0E71A7" w:rsidRPr="00B05A9B" w:rsidRDefault="000E71A7" w:rsidP="000E71A7">
      <w:pPr>
        <w:pStyle w:val="WW-Padro"/>
        <w:tabs>
          <w:tab w:val="left" w:pos="1440"/>
        </w:tabs>
        <w:spacing w:line="200" w:lineRule="atLeast"/>
        <w:jc w:val="both"/>
        <w:rPr>
          <w:rFonts w:ascii="Cambria" w:hAnsi="Cambria" w:cs="Arial"/>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17. PAGAMENTO</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17.1. A Nota Fiscal / Fatura Discriminativa deverá ser apresentada conforme descrito no Anexo – Termo de referência.</w:t>
      </w:r>
    </w:p>
    <w:p w:rsidR="000E71A7" w:rsidRPr="00B05A9B" w:rsidRDefault="000E71A7" w:rsidP="000E71A7">
      <w:pPr>
        <w:pStyle w:val="WW-Padro"/>
        <w:tabs>
          <w:tab w:val="left" w:pos="1440"/>
        </w:tabs>
        <w:spacing w:line="200" w:lineRule="atLeast"/>
        <w:jc w:val="both"/>
        <w:rPr>
          <w:rFonts w:ascii="Cambria" w:hAnsi="Cambria" w:cs="Verdana"/>
          <w:sz w:val="22"/>
          <w:szCs w:val="22"/>
          <w:lang w:val="pt-BR"/>
        </w:rPr>
      </w:pPr>
    </w:p>
    <w:p w:rsidR="000E71A7" w:rsidRPr="00B05A9B" w:rsidRDefault="000E71A7" w:rsidP="000E71A7">
      <w:pPr>
        <w:pStyle w:val="WW-Padro"/>
        <w:tabs>
          <w:tab w:val="left" w:pos="1440"/>
        </w:tabs>
        <w:spacing w:line="200" w:lineRule="atLeast"/>
        <w:jc w:val="both"/>
        <w:rPr>
          <w:rFonts w:ascii="Cambria" w:hAnsi="Cambria"/>
          <w:sz w:val="22"/>
          <w:szCs w:val="22"/>
          <w:lang w:val="pt-BR"/>
        </w:rPr>
      </w:pPr>
      <w:r w:rsidRPr="00B05A9B">
        <w:rPr>
          <w:rFonts w:ascii="Cambria" w:hAnsi="Cambria" w:cs="Arial"/>
          <w:sz w:val="22"/>
          <w:szCs w:val="22"/>
          <w:lang w:val="pt-BR"/>
        </w:rPr>
        <w:t>17.2. A Prefeitura Municipal efetuará o pagamento no prazo e condições descritas no Anexo – Termo de Referência.</w:t>
      </w:r>
    </w:p>
    <w:p w:rsidR="000E71A7" w:rsidRPr="00B05A9B" w:rsidRDefault="000E71A7" w:rsidP="000E71A7">
      <w:pPr>
        <w:pStyle w:val="WW-Padro"/>
        <w:tabs>
          <w:tab w:val="left" w:pos="1440"/>
        </w:tabs>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18. DAS SANÇÕES ADMINISTRATIVAS</w:t>
      </w:r>
    </w:p>
    <w:p w:rsidR="000E71A7" w:rsidRPr="00B05A9B" w:rsidRDefault="000E71A7" w:rsidP="000E71A7">
      <w:pPr>
        <w:pStyle w:val="WW-Padro"/>
        <w:spacing w:line="200" w:lineRule="atLeast"/>
        <w:jc w:val="both"/>
        <w:rPr>
          <w:rFonts w:ascii="Cambria" w:hAnsi="Cambria" w:cs="Arial"/>
          <w:b/>
          <w:sz w:val="22"/>
          <w:szCs w:val="22"/>
          <w:lang w:val="pt-BR"/>
        </w:rPr>
      </w:pPr>
    </w:p>
    <w:p w:rsidR="00F254F2" w:rsidRPr="00B05A9B" w:rsidRDefault="00F254F2" w:rsidP="00F254F2">
      <w:pPr>
        <w:pStyle w:val="Standard"/>
        <w:tabs>
          <w:tab w:val="left" w:pos="1245"/>
        </w:tabs>
        <w:spacing w:line="200" w:lineRule="atLeast"/>
        <w:jc w:val="both"/>
        <w:rPr>
          <w:rFonts w:ascii="Cambria" w:hAnsi="Cambria" w:cs="Arial"/>
          <w:sz w:val="22"/>
          <w:szCs w:val="22"/>
        </w:rPr>
      </w:pPr>
      <w:r w:rsidRPr="00B05A9B">
        <w:rPr>
          <w:rFonts w:ascii="Cambria" w:hAnsi="Cambria" w:cs="Arial"/>
          <w:sz w:val="22"/>
          <w:szCs w:val="22"/>
        </w:rPr>
        <w:t xml:space="preserve">18.1. Recusando-se a vencedora a assinatura da ata sem motivo justificado, caracterizará o descumprimento total da obrigação assumida, sujeitando-se </w:t>
      </w:r>
      <w:r w:rsidR="00D71775" w:rsidRPr="00B05A9B">
        <w:rPr>
          <w:rFonts w:ascii="Cambria" w:hAnsi="Cambria" w:cs="Arial"/>
          <w:sz w:val="22"/>
          <w:szCs w:val="22"/>
        </w:rPr>
        <w:t>a</w:t>
      </w:r>
      <w:r w:rsidRPr="00B05A9B">
        <w:rPr>
          <w:rFonts w:ascii="Cambria" w:hAnsi="Cambria" w:cs="Arial"/>
          <w:sz w:val="22"/>
          <w:szCs w:val="22"/>
        </w:rPr>
        <w:t xml:space="preserve"> multa equivalente a 10% do valor de sua proposta, sem prejuízo da aplicação da sanção administrativa de suspensão temporária do direito de licitar pelo prazo de até cinco anos.</w:t>
      </w:r>
    </w:p>
    <w:p w:rsidR="00F254F2" w:rsidRPr="00B05A9B" w:rsidRDefault="00F254F2" w:rsidP="00F254F2">
      <w:pPr>
        <w:pStyle w:val="Standard"/>
        <w:spacing w:line="200" w:lineRule="atLeast"/>
        <w:jc w:val="both"/>
        <w:rPr>
          <w:rFonts w:ascii="Cambria" w:hAnsi="Cambria" w:cs="Arial"/>
          <w:sz w:val="22"/>
          <w:szCs w:val="22"/>
        </w:rPr>
      </w:pPr>
    </w:p>
    <w:p w:rsidR="00F254F2" w:rsidRPr="00B05A9B" w:rsidRDefault="00F254F2" w:rsidP="00F254F2">
      <w:pPr>
        <w:pStyle w:val="Standard"/>
        <w:jc w:val="both"/>
        <w:rPr>
          <w:rFonts w:ascii="Cambria" w:hAnsi="Cambria" w:cs="Verdana"/>
          <w:sz w:val="22"/>
          <w:szCs w:val="22"/>
        </w:rPr>
      </w:pPr>
      <w:r w:rsidRPr="00B05A9B">
        <w:rPr>
          <w:rFonts w:ascii="Cambria" w:hAnsi="Cambria" w:cs="Verdana"/>
          <w:sz w:val="22"/>
          <w:szCs w:val="22"/>
        </w:rPr>
        <w:lastRenderedPageBreak/>
        <w:t>18.2. Em caso de inexecução parcial ou total das condições fixadas na ata de registro de preços, erros ou atrasos no cumprimento da ata de registro de preços, infringência do art. 71 da Lei Federal 8.666/93 e quaisquer outras irregularidades, a Administração poderá, garantida a prévia defesa, aplicar ao detentor da ata as seguintes sanções:</w:t>
      </w:r>
    </w:p>
    <w:p w:rsidR="00F254F2" w:rsidRPr="00B05A9B" w:rsidRDefault="00F254F2" w:rsidP="00F254F2">
      <w:pPr>
        <w:pStyle w:val="Standard"/>
        <w:spacing w:line="200" w:lineRule="atLeast"/>
        <w:jc w:val="both"/>
        <w:rPr>
          <w:rFonts w:ascii="Cambria" w:hAnsi="Cambria" w:cs="Verdana"/>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18.2.1. Advertência;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sz w:val="22"/>
          <w:szCs w:val="22"/>
        </w:rPr>
      </w:pPr>
      <w:r w:rsidRPr="00B05A9B">
        <w:rPr>
          <w:rFonts w:ascii="Cambria" w:hAnsi="Cambria" w:cs="Arial"/>
          <w:sz w:val="22"/>
          <w:szCs w:val="22"/>
        </w:rPr>
        <w:t>18.2.2. Multa de 0,3% (três décimos por cento) por dia, até o 10</w:t>
      </w:r>
      <w:r w:rsidRPr="00B05A9B">
        <w:rPr>
          <w:rFonts w:ascii="Cambria" w:hAnsi="Cambria" w:cs="Arial"/>
          <w:sz w:val="22"/>
          <w:szCs w:val="22"/>
          <w:u w:val="single"/>
          <w:vertAlign w:val="superscript"/>
        </w:rPr>
        <w:t>o</w:t>
      </w:r>
      <w:r w:rsidRPr="00B05A9B">
        <w:rPr>
          <w:rFonts w:ascii="Cambria" w:hAnsi="Cambria" w:cs="Arial"/>
          <w:sz w:val="22"/>
          <w:szCs w:val="22"/>
        </w:rPr>
        <w:t xml:space="preserve"> (décimo) dia de atraso, da entrega do produto, sobre o valor da parcela, por ocorrência;</w:t>
      </w:r>
    </w:p>
    <w:p w:rsidR="00F254F2" w:rsidRPr="00B05A9B" w:rsidRDefault="00F254F2" w:rsidP="00F254F2">
      <w:pPr>
        <w:pStyle w:val="Recuodecorpodetexto34"/>
        <w:spacing w:after="0" w:line="200" w:lineRule="atLeast"/>
        <w:ind w:left="0"/>
        <w:jc w:val="both"/>
        <w:rPr>
          <w:rFonts w:ascii="Cambria" w:hAnsi="Cambria" w:cs="Verdana"/>
          <w:sz w:val="22"/>
          <w:szCs w:val="22"/>
        </w:rPr>
      </w:pPr>
    </w:p>
    <w:p w:rsidR="00F254F2" w:rsidRPr="00B05A9B" w:rsidRDefault="00F254F2" w:rsidP="00F254F2">
      <w:pPr>
        <w:pStyle w:val="Recuodecorpodetexto34"/>
        <w:spacing w:after="0" w:line="200" w:lineRule="atLeast"/>
        <w:ind w:left="0"/>
        <w:jc w:val="both"/>
        <w:rPr>
          <w:rFonts w:ascii="Cambria" w:hAnsi="Cambria" w:cs="Arial"/>
          <w:sz w:val="22"/>
          <w:szCs w:val="22"/>
        </w:rPr>
      </w:pPr>
      <w:r w:rsidRPr="00B05A9B">
        <w:rPr>
          <w:rFonts w:ascii="Cambria" w:hAnsi="Cambria" w:cs="Arial"/>
          <w:sz w:val="22"/>
          <w:szCs w:val="22"/>
        </w:rPr>
        <w:t>18.2.3. Multa de 20% (vinte por cento) sobre o valor do saldo d</w:t>
      </w:r>
      <w:r w:rsidRPr="00B05A9B">
        <w:rPr>
          <w:rFonts w:ascii="Cambria" w:hAnsi="Cambria" w:cs="Verdana"/>
          <w:sz w:val="22"/>
          <w:szCs w:val="22"/>
        </w:rPr>
        <w:t xml:space="preserve">a ata de registro de preços </w:t>
      </w:r>
      <w:r w:rsidRPr="00B05A9B">
        <w:rPr>
          <w:rFonts w:ascii="Cambria" w:hAnsi="Cambria" w:cs="Arial"/>
          <w:sz w:val="22"/>
          <w:szCs w:val="22"/>
        </w:rPr>
        <w:t>no caso de atraso superior a 10 (dez) dias, com a consequente rescisão d</w:t>
      </w:r>
      <w:r w:rsidRPr="00B05A9B">
        <w:rPr>
          <w:rFonts w:ascii="Cambria" w:hAnsi="Cambria" w:cs="Verdana"/>
          <w:sz w:val="22"/>
          <w:szCs w:val="22"/>
        </w:rPr>
        <w:t>a ata de registro de preços</w:t>
      </w:r>
      <w:r w:rsidRPr="00B05A9B">
        <w:rPr>
          <w:rFonts w:ascii="Cambria" w:hAnsi="Cambria" w:cs="Arial"/>
          <w:sz w:val="22"/>
          <w:szCs w:val="22"/>
        </w:rPr>
        <w:t>, quando for o caso;</w:t>
      </w:r>
    </w:p>
    <w:p w:rsidR="00F254F2" w:rsidRPr="00B05A9B" w:rsidRDefault="00F254F2" w:rsidP="00F254F2">
      <w:pPr>
        <w:pStyle w:val="Textbody"/>
        <w:spacing w:after="0" w:line="200" w:lineRule="atLeast"/>
        <w:jc w:val="both"/>
        <w:rPr>
          <w:rFonts w:ascii="Cambria" w:hAnsi="Cambria" w:cs="Verdana"/>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18.2.4. Multa de 20% (vinte por cento) sobre o valor d</w:t>
      </w:r>
      <w:r w:rsidRPr="00B05A9B">
        <w:rPr>
          <w:rFonts w:ascii="Cambria" w:hAnsi="Cambria" w:cs="Verdana"/>
          <w:sz w:val="22"/>
          <w:szCs w:val="22"/>
        </w:rPr>
        <w:t>a ata de registro de preços</w:t>
      </w:r>
      <w:r w:rsidRPr="00B05A9B">
        <w:rPr>
          <w:rFonts w:ascii="Cambria" w:hAnsi="Cambria" w:cs="Arial"/>
          <w:sz w:val="22"/>
          <w:szCs w:val="22"/>
        </w:rPr>
        <w:t>, nos casos: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a) inobservância do nível de qualidade dos fornecimentos;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b) transferência total ou parcial do objeto a terceiros;</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c) subcontratação no todo ou em parte do objeto sem prévia autorização formal da Administração;</w:t>
      </w:r>
    </w:p>
    <w:p w:rsidR="00F254F2" w:rsidRPr="00B05A9B" w:rsidRDefault="00F254F2" w:rsidP="00F254F2">
      <w:pPr>
        <w:pStyle w:val="Textbody"/>
        <w:spacing w:after="0" w:line="200" w:lineRule="atLeast"/>
        <w:jc w:val="both"/>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d) descumprimento de cláusula d</w:t>
      </w:r>
      <w:r w:rsidRPr="00B05A9B">
        <w:rPr>
          <w:rFonts w:ascii="Cambria" w:hAnsi="Cambria" w:cs="Verdana"/>
          <w:sz w:val="22"/>
          <w:szCs w:val="22"/>
        </w:rPr>
        <w:t>a ata de registro de preços</w:t>
      </w:r>
      <w:r w:rsidRPr="00B05A9B">
        <w:rPr>
          <w:rFonts w:ascii="Cambria" w:hAnsi="Cambria" w:cs="Arial"/>
          <w:sz w:val="22"/>
          <w:szCs w:val="22"/>
        </w:rPr>
        <w:t>.</w:t>
      </w:r>
    </w:p>
    <w:p w:rsidR="00F254F2" w:rsidRPr="00B05A9B" w:rsidRDefault="00F254F2" w:rsidP="00F254F2">
      <w:pPr>
        <w:pStyle w:val="Standard"/>
        <w:tabs>
          <w:tab w:val="center" w:pos="2268"/>
        </w:tabs>
        <w:spacing w:line="200" w:lineRule="atLeast"/>
        <w:jc w:val="both"/>
        <w:rPr>
          <w:rFonts w:ascii="Cambria" w:hAnsi="Cambria" w:cs="Arial"/>
          <w:sz w:val="22"/>
          <w:szCs w:val="22"/>
        </w:rPr>
      </w:pPr>
    </w:p>
    <w:p w:rsidR="00F254F2" w:rsidRPr="00B05A9B" w:rsidRDefault="00F254F2" w:rsidP="00F254F2">
      <w:pPr>
        <w:pStyle w:val="Standard"/>
        <w:tabs>
          <w:tab w:val="center" w:pos="2268"/>
        </w:tabs>
        <w:spacing w:line="200" w:lineRule="atLeast"/>
        <w:jc w:val="both"/>
        <w:rPr>
          <w:rFonts w:ascii="Cambria" w:hAnsi="Cambria"/>
          <w:sz w:val="22"/>
          <w:szCs w:val="22"/>
        </w:rPr>
      </w:pPr>
      <w:r w:rsidRPr="00B05A9B">
        <w:rPr>
          <w:rFonts w:ascii="Cambria" w:hAnsi="Cambria" w:cs="Arial"/>
          <w:sz w:val="22"/>
          <w:szCs w:val="22"/>
        </w:rPr>
        <w:t xml:space="preserve">18.3. </w:t>
      </w:r>
      <w:r w:rsidRPr="00B05A9B">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F254F2" w:rsidRPr="00B05A9B" w:rsidRDefault="00F254F2" w:rsidP="00F254F2">
      <w:pPr>
        <w:pStyle w:val="Standard"/>
        <w:spacing w:line="200" w:lineRule="atLeast"/>
        <w:jc w:val="both"/>
        <w:rPr>
          <w:rFonts w:ascii="Cambria" w:hAnsi="Cambria" w:cs="Arial"/>
          <w:bCs/>
          <w:sz w:val="22"/>
          <w:szCs w:val="22"/>
        </w:rPr>
      </w:pPr>
    </w:p>
    <w:p w:rsidR="00F254F2" w:rsidRPr="00B05A9B" w:rsidRDefault="00F254F2" w:rsidP="00F254F2">
      <w:pPr>
        <w:pStyle w:val="Standard"/>
        <w:spacing w:line="200" w:lineRule="atLeast"/>
        <w:jc w:val="both"/>
        <w:rPr>
          <w:rFonts w:ascii="Cambria" w:hAnsi="Cambria" w:cs="Arial"/>
          <w:sz w:val="22"/>
          <w:szCs w:val="22"/>
        </w:rPr>
      </w:pPr>
      <w:r w:rsidRPr="00B05A9B">
        <w:rPr>
          <w:rFonts w:ascii="Cambria" w:hAnsi="Cambria" w:cs="Arial"/>
          <w:sz w:val="22"/>
          <w:szCs w:val="22"/>
        </w:rPr>
        <w:t>18.4. Declaração de inidoneidade para licitar ou contratar com a Administração Pública, enquanto perdurarem os motivos determinantes da punição ou até que o contratante promova sua reabilitação.</w:t>
      </w:r>
    </w:p>
    <w:p w:rsidR="00F254F2" w:rsidRPr="00B05A9B" w:rsidRDefault="00F254F2" w:rsidP="00F254F2">
      <w:pPr>
        <w:pStyle w:val="Textbody"/>
        <w:spacing w:after="0" w:line="200" w:lineRule="atLeast"/>
        <w:rPr>
          <w:rFonts w:ascii="Cambria" w:hAnsi="Cambria" w:cs="Arial"/>
          <w:sz w:val="22"/>
          <w:szCs w:val="22"/>
        </w:rPr>
      </w:pPr>
    </w:p>
    <w:p w:rsidR="00F254F2" w:rsidRPr="00B05A9B" w:rsidRDefault="00F254F2" w:rsidP="00F254F2">
      <w:pPr>
        <w:pStyle w:val="Textbody"/>
        <w:spacing w:after="0" w:line="200" w:lineRule="atLeast"/>
        <w:jc w:val="both"/>
        <w:rPr>
          <w:rFonts w:ascii="Cambria" w:hAnsi="Cambria" w:cs="Arial"/>
          <w:sz w:val="22"/>
          <w:szCs w:val="22"/>
        </w:rPr>
      </w:pPr>
      <w:r w:rsidRPr="00B05A9B">
        <w:rPr>
          <w:rFonts w:ascii="Cambria" w:hAnsi="Cambria" w:cs="Arial"/>
          <w:sz w:val="22"/>
          <w:szCs w:val="22"/>
        </w:rPr>
        <w:t xml:space="preserve">18.5. O valor das multas aplicadas deverá ser pago por meio de guia própria ao Município de </w:t>
      </w:r>
      <w:r w:rsidR="00A93C29" w:rsidRPr="00B05A9B">
        <w:rPr>
          <w:rFonts w:ascii="Cambria" w:hAnsi="Cambria" w:cs="Arial"/>
          <w:sz w:val="22"/>
          <w:szCs w:val="22"/>
        </w:rPr>
        <w:t>Pequi</w:t>
      </w:r>
      <w:r w:rsidRPr="00B05A9B">
        <w:rPr>
          <w:rFonts w:ascii="Cambria" w:hAnsi="Cambria" w:cs="Arial"/>
          <w:sz w:val="22"/>
          <w:szCs w:val="22"/>
        </w:rPr>
        <w:t>/MG, no prazo máximo de 03 (três) dias úteis a contar da data da sua aplicação ou poderá ser descontado dos pagamentos das faturas devidas pelo Município, quando for o caso.</w:t>
      </w:r>
    </w:p>
    <w:p w:rsidR="00F254F2" w:rsidRPr="00B05A9B" w:rsidRDefault="00F254F2" w:rsidP="00F254F2">
      <w:pPr>
        <w:pStyle w:val="Textbody"/>
        <w:spacing w:after="0" w:line="200" w:lineRule="atLeast"/>
        <w:jc w:val="both"/>
        <w:rPr>
          <w:rFonts w:ascii="Cambria" w:hAnsi="Cambria" w:cs="Arial"/>
          <w:sz w:val="22"/>
          <w:szCs w:val="22"/>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b/>
          <w:sz w:val="22"/>
          <w:szCs w:val="22"/>
          <w:lang w:val="pt-BR"/>
        </w:rPr>
        <w:t>19. DISPOSIÇÕES GERAIS</w:t>
      </w:r>
    </w:p>
    <w:p w:rsidR="000E71A7" w:rsidRPr="00B05A9B" w:rsidRDefault="000E71A7" w:rsidP="000E71A7">
      <w:pPr>
        <w:pStyle w:val="WW-Padro"/>
        <w:spacing w:line="200" w:lineRule="atLeast"/>
        <w:jc w:val="both"/>
        <w:rPr>
          <w:rFonts w:ascii="Cambria" w:hAnsi="Cambria" w:cs="Arial"/>
          <w:b/>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 Homologada a licitação o adjudicatário receberá Autorização de Fornecimento ou instrumento equivalente.</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lastRenderedPageBreak/>
        <w:t>19.2. Caso o adjudicatário não forneça o objeto do certame de acordo com a sua proposta ou recuse-se a entregá-lo, serão convocados os licitantes remanescentes, observada a ordem de classificação, para fornecimento.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19.5. Na hipótese acima referida será convocado novo adjudicatário, observada a ordem de classificação nesta licitação.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19.6. Constituem motivos para rescisão do contrato ou instrumento equivalente, todos aqueles listados pela Lei nº 8.666/93, no artigo 77 e 78.</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cs="Arial"/>
          <w:sz w:val="22"/>
          <w:szCs w:val="22"/>
          <w:lang w:val="pt-BR"/>
        </w:rPr>
      </w:pPr>
      <w:r w:rsidRPr="00B05A9B">
        <w:rPr>
          <w:rFonts w:ascii="Cambria" w:hAnsi="Cambria"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19.8. Este edital deverá ser lido e interpretado na íntegra, e após decorrido prazo para impugnação não serão aceitas alegações de desconhecimento ou discordância de seus termos.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19.9. Será dada vista aos proponentes interessados tanto das propostas comerciais como dos documentos de habilitação apresentados na sessão.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19.11. É vedado ao licitante retirar sua proposta ou parte dela após aberta a sessão do pregão.</w:t>
      </w:r>
    </w:p>
    <w:p w:rsidR="000E71A7" w:rsidRPr="00B05A9B" w:rsidRDefault="000E71A7" w:rsidP="000E71A7">
      <w:pPr>
        <w:pStyle w:val="WW-Padro"/>
        <w:spacing w:line="200" w:lineRule="atLeast"/>
        <w:jc w:val="both"/>
        <w:rPr>
          <w:rFonts w:ascii="Cambria" w:hAnsi="Cambria" w:cs="Verdana"/>
          <w:sz w:val="22"/>
          <w:szCs w:val="22"/>
          <w:lang w:val="pt-BR"/>
        </w:rPr>
      </w:pPr>
    </w:p>
    <w:p w:rsidR="000E71A7" w:rsidRPr="00B05A9B" w:rsidRDefault="000E71A7" w:rsidP="000E71A7">
      <w:pPr>
        <w:pStyle w:val="WW-Padro"/>
        <w:spacing w:line="200" w:lineRule="atLeast"/>
        <w:jc w:val="both"/>
        <w:rPr>
          <w:rFonts w:ascii="Cambria" w:hAnsi="Cambria"/>
          <w:sz w:val="22"/>
          <w:szCs w:val="22"/>
          <w:lang w:val="pt-BR"/>
        </w:rPr>
      </w:pPr>
      <w:r w:rsidRPr="00B05A9B">
        <w:rPr>
          <w:rFonts w:ascii="Cambria" w:hAnsi="Cambria"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0E71A7" w:rsidRPr="00B05A9B" w:rsidRDefault="000E71A7" w:rsidP="00794EF0">
      <w:pPr>
        <w:pStyle w:val="WW-Padro"/>
        <w:spacing w:line="200" w:lineRule="atLeast"/>
        <w:jc w:val="both"/>
        <w:rPr>
          <w:rFonts w:ascii="Cambria" w:hAnsi="Cambria" w:cs="Arial"/>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widowControl w:val="0"/>
        <w:tabs>
          <w:tab w:val="left" w:pos="95"/>
          <w:tab w:val="left" w:pos="2195"/>
          <w:tab w:val="left" w:pos="4235"/>
        </w:tabs>
        <w:autoSpaceDE w:val="0"/>
        <w:autoSpaceDN w:val="0"/>
        <w:adjustRightInd w:val="0"/>
        <w:jc w:val="both"/>
        <w:rPr>
          <w:rFonts w:ascii="Cambria" w:hAnsi="Cambria"/>
          <w:sz w:val="22"/>
          <w:szCs w:val="22"/>
        </w:rPr>
      </w:pPr>
      <w:r w:rsidRPr="00B05A9B">
        <w:rPr>
          <w:rFonts w:ascii="Cambria" w:hAnsi="Cambria" w:cs="Arial"/>
          <w:sz w:val="22"/>
          <w:szCs w:val="22"/>
        </w:rPr>
        <w:lastRenderedPageBreak/>
        <w:t xml:space="preserve">19.14. A dotação orçamentária específica para acobertar a despesa deste Pregão é </w:t>
      </w:r>
      <w:r w:rsidR="00794EF0" w:rsidRPr="00B05A9B">
        <w:rPr>
          <w:rFonts w:ascii="Cambria" w:hAnsi="Cambria" w:cs="Arial"/>
          <w:sz w:val="22"/>
          <w:szCs w:val="22"/>
        </w:rPr>
        <w:t xml:space="preserve">a constante do Anexo III – Termo de Referência </w:t>
      </w:r>
      <w:r w:rsidRPr="00B05A9B">
        <w:rPr>
          <w:rFonts w:ascii="Cambria" w:hAnsi="Cambria" w:cs="Arial"/>
          <w:sz w:val="22"/>
          <w:szCs w:val="22"/>
        </w:rPr>
        <w:t>não estando a mesma vinculada a despesa, antes da assinatura do contrato ou ordem de fornecimento, por se tratar de registro de preços.</w:t>
      </w:r>
    </w:p>
    <w:p w:rsidR="000E71A7" w:rsidRPr="00B05A9B" w:rsidRDefault="000E71A7" w:rsidP="00794EF0">
      <w:pPr>
        <w:pStyle w:val="WW-Padro"/>
        <w:jc w:val="both"/>
        <w:rPr>
          <w:rFonts w:ascii="Cambria" w:hAnsi="Cambria" w:cs="Verdana"/>
          <w:sz w:val="22"/>
          <w:szCs w:val="22"/>
          <w:lang w:val="pt-BR"/>
        </w:rPr>
      </w:pPr>
    </w:p>
    <w:p w:rsidR="000E71A7" w:rsidRPr="00B05A9B" w:rsidRDefault="000E71A7" w:rsidP="00794EF0">
      <w:pPr>
        <w:pStyle w:val="WW-Padro"/>
        <w:jc w:val="both"/>
        <w:rPr>
          <w:rFonts w:ascii="Cambria" w:hAnsi="Cambria"/>
          <w:sz w:val="22"/>
          <w:szCs w:val="22"/>
          <w:lang w:val="pt-BR"/>
        </w:rPr>
      </w:pPr>
      <w:r w:rsidRPr="00B05A9B">
        <w:rPr>
          <w:rFonts w:ascii="Cambria" w:hAnsi="Cambria" w:cs="Arial"/>
          <w:sz w:val="22"/>
          <w:szCs w:val="22"/>
          <w:lang w:val="pt-BR"/>
        </w:rPr>
        <w:t>19.15. O resultado que sobrevier ao procedimento licitatório será publicado no Órgão Oficial de Imprensa do Município.</w:t>
      </w:r>
    </w:p>
    <w:p w:rsidR="000E71A7" w:rsidRPr="00B05A9B" w:rsidRDefault="000E71A7" w:rsidP="000E71A7">
      <w:pPr>
        <w:pStyle w:val="WW-Padro"/>
        <w:jc w:val="both"/>
        <w:rPr>
          <w:rFonts w:ascii="Cambria" w:hAnsi="Cambria" w:cs="Verdana"/>
          <w:sz w:val="22"/>
          <w:szCs w:val="22"/>
          <w:lang w:val="pt-BR"/>
        </w:rPr>
      </w:pPr>
    </w:p>
    <w:p w:rsidR="000B59C8" w:rsidRPr="00B05A9B" w:rsidRDefault="000B59C8" w:rsidP="000B59C8">
      <w:pPr>
        <w:pStyle w:val="WW-Padro"/>
        <w:tabs>
          <w:tab w:val="left" w:pos="720"/>
        </w:tabs>
        <w:jc w:val="both"/>
        <w:rPr>
          <w:rFonts w:ascii="Cambria" w:hAnsi="Cambria" w:cs="Arial"/>
          <w:sz w:val="22"/>
          <w:szCs w:val="22"/>
          <w:lang w:val="pt-BR"/>
        </w:rPr>
      </w:pPr>
      <w:r w:rsidRPr="00B05A9B">
        <w:rPr>
          <w:rFonts w:ascii="Cambria" w:hAnsi="Cambria" w:cs="Arial"/>
          <w:sz w:val="22"/>
          <w:szCs w:val="22"/>
          <w:lang w:val="pt-BR"/>
        </w:rPr>
        <w:t xml:space="preserve">19.16. </w:t>
      </w:r>
      <w:r w:rsidRPr="00B05A9B">
        <w:rPr>
          <w:rFonts w:ascii="Cambria" w:hAnsi="Cambria" w:cs="Arial"/>
          <w:bCs/>
          <w:color w:val="000000"/>
          <w:sz w:val="22"/>
          <w:szCs w:val="22"/>
          <w:lang w:val="pt-BR"/>
        </w:rPr>
        <w:t>Quaisquer dúvidas porventura existentes sobre o disposto no presente Edital deverão ser objeto de consulta, por escrito, ao Pregoeiro na Prefeitura Municipal, no endereço Praça Santo Antônio, nº 190 – Centro, 05(cinco) dias anteriores à data de abertura da licitação. Demais informações poderão ser obtidas pelos telefones (</w:t>
      </w:r>
      <w:r w:rsidRPr="00B05A9B">
        <w:rPr>
          <w:rFonts w:ascii="Cambria" w:hAnsi="Cambria" w:cs="Arial"/>
          <w:color w:val="000000"/>
          <w:sz w:val="22"/>
          <w:szCs w:val="22"/>
          <w:lang w:val="pt-BR"/>
        </w:rPr>
        <w:t xml:space="preserve">37) 3278-1247, ou pelo e-mail: </w:t>
      </w:r>
      <w:hyperlink r:id="rId7" w:history="1">
        <w:r w:rsidRPr="00B05A9B">
          <w:rPr>
            <w:rStyle w:val="Hyperlink"/>
            <w:rFonts w:ascii="Cambria" w:hAnsi="Cambria" w:cs="Arial"/>
            <w:sz w:val="22"/>
            <w:szCs w:val="22"/>
            <w:lang w:val="pt-BR"/>
          </w:rPr>
          <w:t>licitacoes@pequi.mg.gov.br</w:t>
        </w:r>
      </w:hyperlink>
      <w:r w:rsidRPr="00B05A9B">
        <w:rPr>
          <w:rFonts w:ascii="Cambria" w:hAnsi="Cambria" w:cs="Arial"/>
          <w:sz w:val="22"/>
          <w:szCs w:val="22"/>
          <w:lang w:val="pt-BR"/>
        </w:rPr>
        <w:t>.</w:t>
      </w:r>
    </w:p>
    <w:p w:rsidR="000B59C8" w:rsidRPr="00B05A9B" w:rsidRDefault="000B59C8" w:rsidP="000B59C8">
      <w:pPr>
        <w:pStyle w:val="WW-Padro"/>
        <w:tabs>
          <w:tab w:val="left" w:pos="720"/>
        </w:tabs>
        <w:jc w:val="both"/>
        <w:rPr>
          <w:rFonts w:ascii="Cambria" w:hAnsi="Cambria" w:cs="Arial"/>
          <w:color w:val="000000"/>
          <w:sz w:val="22"/>
          <w:szCs w:val="22"/>
          <w:lang w:val="pt-BR"/>
        </w:rPr>
      </w:pPr>
    </w:p>
    <w:p w:rsidR="000B59C8" w:rsidRPr="00B05A9B" w:rsidRDefault="000B59C8" w:rsidP="000B59C8">
      <w:pPr>
        <w:pStyle w:val="Padro"/>
        <w:tabs>
          <w:tab w:val="left" w:pos="720"/>
        </w:tabs>
        <w:jc w:val="both"/>
        <w:rPr>
          <w:rFonts w:ascii="Cambria" w:hAnsi="Cambria" w:cs="Arial"/>
          <w:sz w:val="22"/>
          <w:szCs w:val="22"/>
        </w:rPr>
      </w:pPr>
      <w:r w:rsidRPr="00B05A9B">
        <w:rPr>
          <w:rFonts w:ascii="Cambria" w:hAnsi="Cambria" w:cs="Arial"/>
          <w:color w:val="000000"/>
          <w:sz w:val="22"/>
          <w:szCs w:val="22"/>
        </w:rPr>
        <w:t xml:space="preserve">19.17. O presente edital e seus anexos poderão ser examinados e solicitados na Sede da Prefeitura, cuja cópia será fornecida gratuitamente, e-mail: </w:t>
      </w:r>
      <w:hyperlink r:id="rId8" w:history="1">
        <w:r w:rsidRPr="00B05A9B">
          <w:rPr>
            <w:rStyle w:val="Hyperlink"/>
            <w:rFonts w:ascii="Cambria" w:hAnsi="Cambria" w:cs="Arial"/>
            <w:sz w:val="22"/>
            <w:szCs w:val="22"/>
          </w:rPr>
          <w:t>licitacoes@pequi.mg.gov.br</w:t>
        </w:r>
      </w:hyperlink>
    </w:p>
    <w:p w:rsidR="000E71A7" w:rsidRPr="00B05A9B" w:rsidRDefault="000E71A7" w:rsidP="000E71A7">
      <w:pPr>
        <w:pStyle w:val="WW-Padro"/>
        <w:tabs>
          <w:tab w:val="left" w:pos="720"/>
        </w:tabs>
        <w:spacing w:line="200" w:lineRule="atLeast"/>
        <w:jc w:val="both"/>
        <w:rPr>
          <w:rFonts w:ascii="Cambria" w:hAnsi="Cambria"/>
          <w:sz w:val="22"/>
          <w:szCs w:val="22"/>
          <w:lang w:val="pt-BR"/>
        </w:rPr>
      </w:pPr>
      <w:r w:rsidRPr="00B05A9B">
        <w:rPr>
          <w:rFonts w:ascii="Cambria" w:hAnsi="Cambria" w:cs="Arial"/>
          <w:sz w:val="22"/>
          <w:szCs w:val="22"/>
          <w:lang w:val="pt-BR"/>
        </w:rPr>
        <w:t>.</w:t>
      </w:r>
    </w:p>
    <w:p w:rsidR="000E71A7" w:rsidRPr="00B05A9B" w:rsidRDefault="000E71A7" w:rsidP="000E71A7">
      <w:pPr>
        <w:pStyle w:val="WW-Padro"/>
        <w:tabs>
          <w:tab w:val="left" w:pos="720"/>
        </w:tabs>
        <w:spacing w:line="200" w:lineRule="atLeast"/>
        <w:jc w:val="both"/>
        <w:rPr>
          <w:rFonts w:ascii="Cambria" w:hAnsi="Cambria" w:cs="Arial"/>
          <w:sz w:val="22"/>
          <w:szCs w:val="22"/>
          <w:lang w:val="pt-BR"/>
        </w:rPr>
      </w:pPr>
    </w:p>
    <w:p w:rsidR="000E71A7" w:rsidRPr="00B05A9B" w:rsidRDefault="000E71A7" w:rsidP="000E71A7">
      <w:pPr>
        <w:spacing w:line="200" w:lineRule="atLeast"/>
        <w:rPr>
          <w:rFonts w:ascii="Cambria" w:hAnsi="Cambria" w:cs="Verdana"/>
          <w:sz w:val="22"/>
          <w:szCs w:val="22"/>
        </w:rPr>
      </w:pPr>
    </w:p>
    <w:p w:rsidR="000E71A7" w:rsidRPr="00B05A9B" w:rsidRDefault="00A93C29" w:rsidP="000E71A7">
      <w:pPr>
        <w:tabs>
          <w:tab w:val="center" w:pos="2268"/>
        </w:tabs>
        <w:spacing w:line="200" w:lineRule="atLeast"/>
        <w:jc w:val="both"/>
        <w:rPr>
          <w:rFonts w:ascii="Cambria" w:hAnsi="Cambria"/>
          <w:sz w:val="22"/>
          <w:szCs w:val="22"/>
        </w:rPr>
      </w:pPr>
      <w:r w:rsidRPr="00B05A9B">
        <w:rPr>
          <w:rFonts w:ascii="Cambria" w:hAnsi="Cambria" w:cs="Arial"/>
          <w:bCs/>
          <w:sz w:val="22"/>
          <w:szCs w:val="22"/>
        </w:rPr>
        <w:t>Pequi</w:t>
      </w:r>
      <w:r w:rsidR="000E71A7" w:rsidRPr="00B05A9B">
        <w:rPr>
          <w:rFonts w:ascii="Cambria" w:hAnsi="Cambria" w:cs="Arial"/>
          <w:bCs/>
          <w:sz w:val="22"/>
          <w:szCs w:val="22"/>
        </w:rPr>
        <w:t xml:space="preserve">, </w:t>
      </w:r>
      <w:r w:rsidR="000B59C8" w:rsidRPr="00B05A9B">
        <w:rPr>
          <w:rFonts w:ascii="Cambria" w:hAnsi="Cambria" w:cs="Arial"/>
          <w:bCs/>
          <w:sz w:val="22"/>
          <w:szCs w:val="22"/>
        </w:rPr>
        <w:t xml:space="preserve">12 de </w:t>
      </w:r>
      <w:r w:rsidR="000C3DAC">
        <w:rPr>
          <w:rFonts w:ascii="Cambria" w:hAnsi="Cambria" w:cs="Arial"/>
          <w:bCs/>
          <w:sz w:val="22"/>
          <w:szCs w:val="22"/>
        </w:rPr>
        <w:t>maio</w:t>
      </w:r>
      <w:r w:rsidR="00656E4B" w:rsidRPr="00B05A9B">
        <w:rPr>
          <w:rFonts w:ascii="Cambria" w:hAnsi="Cambria" w:cs="Arial"/>
          <w:bCs/>
          <w:sz w:val="22"/>
          <w:szCs w:val="22"/>
        </w:rPr>
        <w:t xml:space="preserve"> de 2020</w:t>
      </w:r>
      <w:r w:rsidR="000E71A7" w:rsidRPr="00B05A9B">
        <w:rPr>
          <w:rFonts w:ascii="Cambria" w:hAnsi="Cambria" w:cs="Arial"/>
          <w:bCs/>
          <w:sz w:val="22"/>
          <w:szCs w:val="22"/>
        </w:rPr>
        <w:t>.</w:t>
      </w: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0E71A7">
      <w:pPr>
        <w:tabs>
          <w:tab w:val="center" w:pos="2268"/>
        </w:tabs>
        <w:spacing w:line="200" w:lineRule="atLeast"/>
        <w:jc w:val="both"/>
        <w:rPr>
          <w:rFonts w:ascii="Cambria" w:hAnsi="Cambria" w:cs="Arial"/>
          <w:bCs/>
          <w:sz w:val="22"/>
          <w:szCs w:val="22"/>
        </w:rPr>
      </w:pPr>
    </w:p>
    <w:p w:rsidR="000E71A7" w:rsidRPr="00B05A9B" w:rsidRDefault="000E71A7" w:rsidP="00AA7655">
      <w:pPr>
        <w:tabs>
          <w:tab w:val="center" w:pos="2268"/>
        </w:tabs>
        <w:spacing w:line="200" w:lineRule="atLeast"/>
        <w:jc w:val="center"/>
        <w:rPr>
          <w:rFonts w:ascii="Cambria" w:hAnsi="Cambria"/>
          <w:sz w:val="22"/>
          <w:szCs w:val="22"/>
        </w:rPr>
      </w:pPr>
      <w:r w:rsidRPr="00B05A9B">
        <w:rPr>
          <w:rFonts w:ascii="Cambria" w:hAnsi="Cambria" w:cs="Arial"/>
          <w:bCs/>
          <w:sz w:val="22"/>
          <w:szCs w:val="22"/>
        </w:rPr>
        <w:t>Pregoeiro</w:t>
      </w:r>
    </w:p>
    <w:p w:rsidR="00C463FA" w:rsidRPr="00B05A9B" w:rsidRDefault="00C463FA">
      <w:pPr>
        <w:suppressAutoHyphens w:val="0"/>
        <w:spacing w:after="160" w:line="259" w:lineRule="auto"/>
        <w:rPr>
          <w:rFonts w:ascii="Cambria" w:hAnsi="Cambria" w:cs="Verdana"/>
          <w:b/>
          <w:sz w:val="22"/>
          <w:szCs w:val="22"/>
        </w:rPr>
      </w:pPr>
      <w:r w:rsidRPr="00B05A9B">
        <w:rPr>
          <w:rFonts w:ascii="Cambria" w:hAnsi="Cambria" w:cs="Verdana"/>
          <w:b/>
          <w:sz w:val="22"/>
          <w:szCs w:val="22"/>
        </w:rPr>
        <w:br w:type="page"/>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C030BE">
        <w:rPr>
          <w:rFonts w:ascii="Cambria" w:hAnsi="Cambria" w:cs="Verdana"/>
          <w:b/>
          <w:sz w:val="22"/>
          <w:szCs w:val="22"/>
        </w:rPr>
        <w:t>016/2020</w:t>
      </w:r>
    </w:p>
    <w:p w:rsidR="000E71A7" w:rsidRPr="00193B50" w:rsidRDefault="000E71A7" w:rsidP="000E71A7">
      <w:pPr>
        <w:pStyle w:val="Ttulo1"/>
        <w:numPr>
          <w:ilvl w:val="0"/>
          <w:numId w:val="0"/>
        </w:numPr>
        <w:snapToGrid w:val="0"/>
        <w:spacing w:line="200" w:lineRule="atLeast"/>
        <w:ind w:left="432" w:hanging="432"/>
        <w:jc w:val="left"/>
        <w:rPr>
          <w:rFonts w:ascii="Cambria" w:hAnsi="Cambria" w:cs="Verdana"/>
          <w:b/>
          <w:color w:val="auto"/>
          <w:sz w:val="22"/>
          <w:szCs w:val="22"/>
        </w:rPr>
      </w:pPr>
    </w:p>
    <w:p w:rsidR="000E71A7" w:rsidRPr="00193B50" w:rsidRDefault="000E71A7" w:rsidP="000E71A7">
      <w:pPr>
        <w:pStyle w:val="Ttulo1"/>
        <w:numPr>
          <w:ilvl w:val="0"/>
          <w:numId w:val="0"/>
        </w:numPr>
        <w:snapToGrid w:val="0"/>
        <w:spacing w:line="200" w:lineRule="atLeast"/>
        <w:jc w:val="both"/>
        <w:rPr>
          <w:rFonts w:ascii="Cambria" w:hAnsi="Cambria"/>
          <w:color w:val="auto"/>
          <w:sz w:val="22"/>
          <w:szCs w:val="22"/>
        </w:rPr>
      </w:pPr>
      <w:r w:rsidRPr="00193B50">
        <w:rPr>
          <w:rFonts w:ascii="Cambria" w:hAnsi="Cambria" w:cs="Verdana"/>
          <w:b/>
          <w:color w:val="auto"/>
          <w:sz w:val="22"/>
          <w:szCs w:val="22"/>
        </w:rPr>
        <w:t>ANEXO I - MODELO DE PROPOSTA COMERCIAL</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Apresentamos nossa proposta para fornecimento do objeto deste Pregão, acatando todas as estipulações consignadas no Edital, conforme abaixo:</w:t>
      </w:r>
    </w:p>
    <w:p w:rsidR="000E71A7" w:rsidRPr="00193B50" w:rsidRDefault="000E71A7" w:rsidP="000E71A7">
      <w:pPr>
        <w:spacing w:line="200" w:lineRule="atLeast"/>
        <w:jc w:val="both"/>
        <w:rPr>
          <w:rFonts w:ascii="Cambria" w:hAnsi="Cambria" w:cs="Verdana"/>
          <w:sz w:val="22"/>
          <w:szCs w:val="22"/>
        </w:rPr>
      </w:pPr>
    </w:p>
    <w:tbl>
      <w:tblPr>
        <w:tblW w:w="9224" w:type="dxa"/>
        <w:tblInd w:w="70" w:type="dxa"/>
        <w:tblLayout w:type="fixed"/>
        <w:tblCellMar>
          <w:top w:w="70" w:type="dxa"/>
          <w:left w:w="70" w:type="dxa"/>
          <w:bottom w:w="70" w:type="dxa"/>
          <w:right w:w="70" w:type="dxa"/>
        </w:tblCellMar>
        <w:tblLook w:val="0000"/>
      </w:tblPr>
      <w:tblGrid>
        <w:gridCol w:w="993"/>
        <w:gridCol w:w="897"/>
        <w:gridCol w:w="915"/>
        <w:gridCol w:w="2865"/>
        <w:gridCol w:w="1276"/>
        <w:gridCol w:w="1319"/>
        <w:gridCol w:w="959"/>
      </w:tblGrid>
      <w:tr w:rsidR="00AE4A01" w:rsidRPr="00193B50" w:rsidTr="00C463FA">
        <w:trPr>
          <w:trHeight w:val="281"/>
        </w:trPr>
        <w:tc>
          <w:tcPr>
            <w:tcW w:w="993"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ITEM</w:t>
            </w:r>
          </w:p>
        </w:tc>
        <w:tc>
          <w:tcPr>
            <w:tcW w:w="897"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QTDE</w:t>
            </w:r>
          </w:p>
        </w:tc>
        <w:tc>
          <w:tcPr>
            <w:tcW w:w="2865" w:type="dxa"/>
            <w:tcBorders>
              <w:top w:val="single" w:sz="4" w:space="0" w:color="000000"/>
              <w:left w:val="single" w:sz="4" w:space="0" w:color="000000"/>
              <w:bottom w:val="single" w:sz="4" w:space="0" w:color="000000"/>
            </w:tcBorders>
            <w:shd w:val="clear" w:color="auto" w:fill="B3B3B3"/>
            <w:vAlign w:val="bottom"/>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DESCRIÇÃO MINUCIOSA DO PRODUTO</w:t>
            </w:r>
          </w:p>
        </w:tc>
        <w:tc>
          <w:tcPr>
            <w:tcW w:w="1276"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MARCA</w:t>
            </w:r>
          </w:p>
        </w:tc>
        <w:tc>
          <w:tcPr>
            <w:tcW w:w="1319" w:type="dxa"/>
            <w:tcBorders>
              <w:top w:val="single" w:sz="4" w:space="0" w:color="000000"/>
              <w:left w:val="single" w:sz="4" w:space="0" w:color="000000"/>
              <w:bottom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UNITÁRIO</w:t>
            </w:r>
          </w:p>
        </w:tc>
        <w:tc>
          <w:tcPr>
            <w:tcW w:w="959" w:type="dxa"/>
            <w:tcBorders>
              <w:top w:val="single" w:sz="4" w:space="0" w:color="000000"/>
              <w:left w:val="single" w:sz="4" w:space="0" w:color="000000"/>
              <w:bottom w:val="single" w:sz="4" w:space="0" w:color="000000"/>
              <w:right w:val="single" w:sz="4" w:space="0" w:color="000000"/>
            </w:tcBorders>
            <w:shd w:val="clear" w:color="auto" w:fill="B3B3B3"/>
          </w:tcPr>
          <w:p w:rsidR="000E71A7" w:rsidRPr="00193B50" w:rsidRDefault="000E71A7" w:rsidP="00270A46">
            <w:pPr>
              <w:snapToGrid w:val="0"/>
              <w:jc w:val="center"/>
              <w:rPr>
                <w:rFonts w:ascii="Cambria" w:hAnsi="Cambria"/>
                <w:sz w:val="16"/>
                <w:szCs w:val="16"/>
              </w:rPr>
            </w:pPr>
            <w:r w:rsidRPr="00193B50">
              <w:rPr>
                <w:rFonts w:ascii="Cambria" w:hAnsi="Cambria" w:cs="Arial"/>
                <w:b/>
                <w:bCs/>
                <w:sz w:val="16"/>
                <w:szCs w:val="16"/>
              </w:rPr>
              <w:t>VALOR TOTAL</w:t>
            </w:r>
          </w:p>
        </w:tc>
      </w:tr>
      <w:tr w:rsidR="00AE4A01" w:rsidRPr="00193B50" w:rsidTr="00C463FA">
        <w:trPr>
          <w:trHeight w:val="267"/>
        </w:trPr>
        <w:tc>
          <w:tcPr>
            <w:tcW w:w="993" w:type="dxa"/>
            <w:tcBorders>
              <w:left w:val="single" w:sz="4" w:space="0" w:color="000000"/>
              <w:bottom w:val="single" w:sz="4" w:space="0" w:color="000000"/>
            </w:tcBorders>
            <w:shd w:val="clear" w:color="auto" w:fill="auto"/>
            <w:vAlign w:val="bottom"/>
          </w:tcPr>
          <w:p w:rsidR="000E71A7" w:rsidRPr="00193B50" w:rsidRDefault="000E71A7" w:rsidP="00270A46">
            <w:pPr>
              <w:snapToGrid w:val="0"/>
              <w:jc w:val="center"/>
              <w:rPr>
                <w:rFonts w:ascii="Cambria" w:hAnsi="Cambria" w:cs="Arial"/>
                <w:b/>
                <w:bCs/>
                <w:sz w:val="16"/>
                <w:szCs w:val="16"/>
              </w:rPr>
            </w:pPr>
          </w:p>
        </w:tc>
        <w:tc>
          <w:tcPr>
            <w:tcW w:w="897"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91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center"/>
              <w:rPr>
                <w:rFonts w:ascii="Cambria" w:hAnsi="Cambria" w:cs="Verdana"/>
                <w:sz w:val="16"/>
                <w:szCs w:val="16"/>
              </w:rPr>
            </w:pPr>
          </w:p>
        </w:tc>
        <w:tc>
          <w:tcPr>
            <w:tcW w:w="2865" w:type="dxa"/>
            <w:tcBorders>
              <w:left w:val="single" w:sz="4" w:space="0" w:color="000000"/>
              <w:bottom w:val="single" w:sz="4" w:space="0" w:color="000000"/>
            </w:tcBorders>
            <w:shd w:val="clear" w:color="auto" w:fill="auto"/>
            <w:vAlign w:val="bottom"/>
          </w:tcPr>
          <w:p w:rsidR="000E71A7" w:rsidRPr="00193B50" w:rsidRDefault="000E71A7" w:rsidP="00270A46">
            <w:pPr>
              <w:autoSpaceDE w:val="0"/>
              <w:snapToGrid w:val="0"/>
              <w:jc w:val="both"/>
              <w:rPr>
                <w:rFonts w:ascii="Cambria" w:hAnsi="Cambria" w:cs="Verdana"/>
                <w:sz w:val="16"/>
                <w:szCs w:val="16"/>
              </w:rPr>
            </w:pPr>
          </w:p>
        </w:tc>
        <w:tc>
          <w:tcPr>
            <w:tcW w:w="1276"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center"/>
              <w:rPr>
                <w:rFonts w:ascii="Cambria" w:hAnsi="Cambria" w:cs="Arial"/>
                <w:sz w:val="16"/>
                <w:szCs w:val="16"/>
              </w:rPr>
            </w:pPr>
          </w:p>
        </w:tc>
        <w:tc>
          <w:tcPr>
            <w:tcW w:w="1319" w:type="dxa"/>
            <w:tcBorders>
              <w:left w:val="single" w:sz="4" w:space="0" w:color="000000"/>
              <w:bottom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c>
          <w:tcPr>
            <w:tcW w:w="959" w:type="dxa"/>
            <w:tcBorders>
              <w:left w:val="single" w:sz="4" w:space="0" w:color="000000"/>
              <w:bottom w:val="single" w:sz="4" w:space="0" w:color="000000"/>
              <w:right w:val="single" w:sz="4" w:space="0" w:color="000000"/>
            </w:tcBorders>
            <w:shd w:val="clear" w:color="auto" w:fill="auto"/>
          </w:tcPr>
          <w:p w:rsidR="000E71A7" w:rsidRPr="00193B50" w:rsidRDefault="000E71A7" w:rsidP="00270A46">
            <w:pPr>
              <w:autoSpaceDE w:val="0"/>
              <w:snapToGrid w:val="0"/>
              <w:jc w:val="right"/>
              <w:rPr>
                <w:rFonts w:ascii="Cambria" w:hAnsi="Cambria" w:cs="Arial"/>
                <w:sz w:val="16"/>
                <w:szCs w:val="16"/>
              </w:rPr>
            </w:pP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Valor total da proposta (expresso em algarismos e por extenso):R$ _______ (_________________________________)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0E71A7" w:rsidRPr="00193B50" w:rsidRDefault="000E71A7" w:rsidP="000E71A7">
      <w:pPr>
        <w:pStyle w:val="Resumo"/>
        <w:spacing w:after="0" w:line="200" w:lineRule="atLeast"/>
        <w:ind w:firstLine="0"/>
        <w:jc w:val="both"/>
        <w:rPr>
          <w:rFonts w:ascii="Cambria" w:hAnsi="Cambria" w:cs="Verdana"/>
          <w:color w:val="auto"/>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color w:val="auto"/>
          <w:sz w:val="22"/>
          <w:szCs w:val="22"/>
        </w:rPr>
        <w:t>VALIDADE DA PROPOSTA: 60 (sessenta) dias contados da data limite prevista para entrega das propostas, conforme art. 64, § 3º da Lei nº 8.666/93.</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PRAZO DE ENTREGA: 05 (cinco) dias úteis a contar do recebimento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PRAZO DE GARANTIA DO OBJETO: </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(garantia de no mínimo 03 (três) meses, que começará a correr ao término da garantia legal de que trata a Lei nº 8.078/90, adotando-se, para tanto, como termo inicial a partir da data de entrega do produto)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DECLARO:</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WW-Padro"/>
        <w:spacing w:line="200" w:lineRule="atLeast"/>
        <w:jc w:val="both"/>
        <w:rPr>
          <w:rFonts w:ascii="Cambria" w:hAnsi="Cambria"/>
          <w:sz w:val="22"/>
          <w:szCs w:val="22"/>
          <w:lang w:val="pt-BR"/>
        </w:rPr>
      </w:pPr>
      <w:r w:rsidRPr="00193B50">
        <w:rPr>
          <w:rFonts w:ascii="Cambria" w:hAnsi="Cambria" w:cs="Arial"/>
          <w:sz w:val="22"/>
          <w:szCs w:val="22"/>
          <w:lang w:val="pt-BR"/>
        </w:rPr>
        <w:t>01 - que estou de acordo com todas as normas deste edital e seus anexos, bem como declara que o objeto do certame será entregue conforme estipulado neste edital.</w:t>
      </w:r>
    </w:p>
    <w:p w:rsidR="000E71A7" w:rsidRPr="00193B50" w:rsidRDefault="000E71A7" w:rsidP="000E71A7">
      <w:pPr>
        <w:pStyle w:val="WW-Padro"/>
        <w:spacing w:line="200" w:lineRule="atLeast"/>
        <w:jc w:val="both"/>
        <w:rPr>
          <w:rFonts w:ascii="Cambria" w:hAnsi="Cambria" w:cs="Arial"/>
          <w:sz w:val="22"/>
          <w:szCs w:val="22"/>
          <w:lang w:val="pt-BR"/>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 ______ de ___________ de</w:t>
      </w:r>
      <w:r w:rsidR="00E62FC6" w:rsidRPr="00193B50">
        <w:rPr>
          <w:rFonts w:ascii="Cambria" w:hAnsi="Cambria" w:cs="Verdana"/>
          <w:b w:val="0"/>
          <w:sz w:val="22"/>
          <w:szCs w:val="22"/>
        </w:rPr>
        <w:t>2020</w:t>
      </w:r>
      <w:r w:rsidRPr="00193B50">
        <w:rPr>
          <w:rFonts w:ascii="Cambria" w:hAnsi="Cambria" w:cs="Verdana"/>
          <w:b w:val="0"/>
          <w:sz w:val="22"/>
          <w:szCs w:val="22"/>
        </w:rPr>
        <w:t>.</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pStyle w:val="TextoBoletim"/>
        <w:spacing w:after="0" w:line="200" w:lineRule="atLeast"/>
        <w:ind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Nome: _______________________________________</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PREGÃO PRESENCIAL Nº </w:t>
      </w:r>
      <w:r w:rsidR="00C030BE">
        <w:rPr>
          <w:rFonts w:ascii="Cambria" w:hAnsi="Cambria" w:cs="Verdana"/>
          <w:b/>
          <w:sz w:val="22"/>
          <w:szCs w:val="22"/>
        </w:rPr>
        <w:t>016/2020</w:t>
      </w:r>
    </w:p>
    <w:p w:rsidR="000E71A7" w:rsidRPr="00193B50" w:rsidRDefault="000E71A7" w:rsidP="000E71A7">
      <w:pPr>
        <w:pStyle w:val="TextoBoletim"/>
        <w:spacing w:after="0" w:line="200" w:lineRule="atLeast"/>
        <w:ind w:left="30" w:firstLine="0"/>
        <w:rPr>
          <w:rFonts w:ascii="Cambria" w:hAnsi="Cambria" w:cs="Verdana"/>
          <w:b w:val="0"/>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sz w:val="22"/>
          <w:szCs w:val="22"/>
        </w:rPr>
        <w:t>ANEXO II MODELO DE CREDENCIAMENTO</w:t>
      </w:r>
    </w:p>
    <w:p w:rsidR="000E71A7" w:rsidRPr="00193B50" w:rsidRDefault="000E71A7" w:rsidP="000E71A7">
      <w:pPr>
        <w:pStyle w:val="TextoBoletim"/>
        <w:spacing w:after="0" w:line="200" w:lineRule="atLeast"/>
        <w:ind w:firstLine="0"/>
        <w:rPr>
          <w:rFonts w:ascii="Cambria" w:hAnsi="Cambria" w:cs="Verdana"/>
          <w:sz w:val="22"/>
          <w:szCs w:val="22"/>
        </w:rPr>
      </w:pP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193B50">
        <w:rPr>
          <w:rFonts w:ascii="Cambria" w:hAnsi="Cambria" w:cs="Arial"/>
          <w:sz w:val="22"/>
          <w:szCs w:val="22"/>
          <w:u w:val="single"/>
        </w:rPr>
        <w:t>plenos poderes</w:t>
      </w:r>
      <w:r w:rsidRPr="00193B50">
        <w:rPr>
          <w:rFonts w:ascii="Cambria" w:hAnsi="Cambria" w:cs="Arial"/>
          <w:sz w:val="22"/>
          <w:szCs w:val="22"/>
        </w:rPr>
        <w:t xml:space="preserve"> para pronunciar-se em nome da empresa ................, CNPJ nº ..............., bem como formular propostas, dar lances verbais e  praticar todos os demais atos inerentes ao certame, inclusive assinar contratos.</w:t>
      </w:r>
    </w:p>
    <w:p w:rsidR="000E71A7" w:rsidRPr="00193B50" w:rsidRDefault="000E71A7" w:rsidP="000E71A7">
      <w:pPr>
        <w:tabs>
          <w:tab w:val="left" w:pos="2000"/>
        </w:tabs>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 de .................................. de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Assinatura do Outorgante</w:t>
      </w: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(reconhecer firma)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QUEM ASSINAR DEVE OBSERVAR O SEGUINTE: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 Este credenciamento deverá vir acompanhado, obrigatoriamente, do estatuto ou contrato social da empresa, caso o reconhecimento de firma vier como pessoa física.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1.1. Se o reconhecimento da firma do dirigente da empresa for como pessoa jurídica, não há necessidade da apresentação do estatuto ou contrato social.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Se o credenciamento for efetuado mediante apresentação de procuração por instrumento público, não é necessária a apresentação do estatuto ou contrato social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3.1.Se o reconhecimento de firma for como pessoa jurídica, não é necessária a apresentação daqueles documentos da empresa.</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4. Caso o contrato social ou estatuto determine que mais de uma pessoa deva assinar o credenciamento ou a procuração, a falta de qualquer uma delas invalida o documento para os fins deste procedimento licitatório.</w:t>
      </w: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br w:type="page"/>
      </w: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 xml:space="preserve">PREGÃO PRESENCIAL Nº </w:t>
      </w:r>
      <w:r w:rsidR="00C030BE">
        <w:rPr>
          <w:rFonts w:ascii="Cambria" w:hAnsi="Cambria" w:cs="Arial"/>
          <w:b/>
          <w:bCs/>
          <w:sz w:val="22"/>
          <w:szCs w:val="22"/>
        </w:rPr>
        <w:t>016/2020</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bCs/>
          <w:sz w:val="22"/>
          <w:szCs w:val="22"/>
        </w:rPr>
        <w:t>ANEXO III TERMO DE REFERÊNCIA</w:t>
      </w:r>
    </w:p>
    <w:p w:rsidR="000E71A7" w:rsidRPr="00193B50" w:rsidRDefault="000E71A7" w:rsidP="000E71A7">
      <w:pPr>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OBJETO:</w:t>
      </w:r>
      <w:r w:rsidR="001D11D8">
        <w:rPr>
          <w:rFonts w:ascii="Cambria" w:hAnsi="Cambria" w:cs="Verdana"/>
          <w:b/>
          <w:sz w:val="22"/>
          <w:szCs w:val="22"/>
        </w:rPr>
        <w:t xml:space="preserve"> </w:t>
      </w:r>
      <w:r w:rsidR="001D11D8" w:rsidRPr="001D11D8">
        <w:rPr>
          <w:rFonts w:ascii="Cambria" w:hAnsi="Cambria" w:cs="Arial"/>
          <w:i/>
          <w:sz w:val="22"/>
          <w:szCs w:val="22"/>
        </w:rPr>
        <w:t xml:space="preserve">Registro de preços para </w:t>
      </w:r>
      <w:r w:rsidR="00E410F6" w:rsidRPr="00E410F6">
        <w:rPr>
          <w:rFonts w:ascii="Cambria" w:hAnsi="Cambria" w:cs="Arial"/>
          <w:i/>
          <w:sz w:val="22"/>
          <w:szCs w:val="22"/>
        </w:rPr>
        <w:t>aquisição e instalação de Circuito de Câmaras Via Internet e Rede Celular para atender as necessidades do Município de Pequi/MG</w:t>
      </w:r>
      <w:r w:rsidRPr="00193B50">
        <w:rPr>
          <w:rFonts w:ascii="Cambria" w:hAnsi="Cambria" w:cs="Verdana"/>
          <w:i/>
          <w:sz w:val="22"/>
          <w:szCs w:val="22"/>
        </w:rPr>
        <w:t>.</w:t>
      </w:r>
    </w:p>
    <w:p w:rsidR="000E71A7" w:rsidRPr="00193B50" w:rsidRDefault="000E71A7" w:rsidP="000E71A7">
      <w:pPr>
        <w:spacing w:line="200" w:lineRule="atLeast"/>
        <w:jc w:val="both"/>
        <w:rPr>
          <w:rFonts w:ascii="Cambria" w:hAnsi="Cambria" w:cs="Verdana"/>
          <w:sz w:val="22"/>
          <w:szCs w:val="22"/>
        </w:rPr>
      </w:pPr>
    </w:p>
    <w:tbl>
      <w:tblPr>
        <w:tblW w:w="8445"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24"/>
        <w:gridCol w:w="1096"/>
        <w:gridCol w:w="1276"/>
        <w:gridCol w:w="5453"/>
      </w:tblGrid>
      <w:tr w:rsidR="00A34779" w:rsidRPr="00E410F6" w:rsidTr="00D72542">
        <w:trPr>
          <w:trHeight w:val="300"/>
        </w:trPr>
        <w:tc>
          <w:tcPr>
            <w:tcW w:w="724"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ITEM</w:t>
            </w:r>
          </w:p>
        </w:tc>
        <w:tc>
          <w:tcPr>
            <w:tcW w:w="992"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UNIDADE</w:t>
            </w:r>
          </w:p>
        </w:tc>
        <w:tc>
          <w:tcPr>
            <w:tcW w:w="1276"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QTDE ESTIMADA</w:t>
            </w:r>
          </w:p>
        </w:tc>
        <w:tc>
          <w:tcPr>
            <w:tcW w:w="5453" w:type="dxa"/>
            <w:shd w:val="clear" w:color="auto" w:fill="D9D9D9"/>
            <w:noWrap/>
            <w:vAlign w:val="center"/>
            <w:hideMark/>
          </w:tcPr>
          <w:p w:rsidR="00A34779" w:rsidRPr="00E410F6" w:rsidRDefault="00A34779" w:rsidP="00D72542">
            <w:pPr>
              <w:jc w:val="center"/>
              <w:rPr>
                <w:rFonts w:ascii="Cambria" w:hAnsi="Cambria"/>
                <w:b/>
                <w:bCs/>
                <w:lang w:eastAsia="pt-BR"/>
              </w:rPr>
            </w:pPr>
            <w:r w:rsidRPr="00E410F6">
              <w:rPr>
                <w:rFonts w:ascii="Cambria" w:hAnsi="Cambria"/>
                <w:b/>
                <w:bCs/>
                <w:sz w:val="22"/>
                <w:szCs w:val="22"/>
                <w:lang w:eastAsia="pt-BR"/>
              </w:rPr>
              <w:t>DESCRIÇÃO</w:t>
            </w:r>
          </w:p>
        </w:tc>
      </w:tr>
      <w:tr w:rsidR="00E410F6" w:rsidRPr="008601FF"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01</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lang w:val="en-US"/>
              </w:rPr>
            </w:pPr>
            <w:r w:rsidRPr="00E410F6">
              <w:rPr>
                <w:rFonts w:ascii="Cambria" w:hAnsi="Cambria"/>
                <w:sz w:val="22"/>
                <w:szCs w:val="22"/>
                <w:lang w:val="en-US"/>
              </w:rPr>
              <w:t>STAND ALONE 04 CANAIS FULL HD C/HD 1 TERA</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02</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FONTE DE 05 AMP</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03</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11</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3130 (30 METROS)</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04</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6</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1010 ((10 METROS)</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05</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1120 (30 METROS)</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06</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CÂMERA FULL HD 1020 (20 METROS)</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07</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20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CONECTOR P4</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08</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40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CONECTOR BNC</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09</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UND</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CAIXA DE CABO PARA CÂMERA</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10</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SERVIÇOS DE INSTALAÇÃO DE CÂMERAS.</w:t>
            </w:r>
          </w:p>
        </w:tc>
      </w:tr>
      <w:tr w:rsidR="00E410F6" w:rsidRPr="00E410F6" w:rsidTr="007F5AC3">
        <w:trPr>
          <w:trHeight w:val="300"/>
        </w:trPr>
        <w:tc>
          <w:tcPr>
            <w:tcW w:w="724"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11</w:t>
            </w:r>
          </w:p>
        </w:tc>
        <w:tc>
          <w:tcPr>
            <w:tcW w:w="992" w:type="dxa"/>
            <w:shd w:val="clear" w:color="auto" w:fill="auto"/>
            <w:noWrap/>
            <w:hideMark/>
          </w:tcPr>
          <w:p w:rsidR="00E410F6" w:rsidRPr="00E410F6" w:rsidRDefault="00E410F6" w:rsidP="000741FD">
            <w:pPr>
              <w:rPr>
                <w:rFonts w:ascii="Cambria" w:hAnsi="Cambria"/>
              </w:rPr>
            </w:pPr>
            <w:r w:rsidRPr="00E410F6">
              <w:rPr>
                <w:rFonts w:ascii="Cambria" w:hAnsi="Cambria"/>
                <w:sz w:val="22"/>
                <w:szCs w:val="22"/>
              </w:rPr>
              <w:t>10</w:t>
            </w:r>
          </w:p>
        </w:tc>
        <w:tc>
          <w:tcPr>
            <w:tcW w:w="1276"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w:t>
            </w:r>
          </w:p>
        </w:tc>
        <w:tc>
          <w:tcPr>
            <w:tcW w:w="5453" w:type="dxa"/>
            <w:shd w:val="clear" w:color="auto" w:fill="auto"/>
            <w:noWrap/>
          </w:tcPr>
          <w:p w:rsidR="00E410F6" w:rsidRPr="00E410F6" w:rsidRDefault="00E410F6" w:rsidP="000741FD">
            <w:pPr>
              <w:rPr>
                <w:rFonts w:ascii="Cambria" w:hAnsi="Cambria"/>
              </w:rPr>
            </w:pPr>
            <w:r w:rsidRPr="00E410F6">
              <w:rPr>
                <w:rFonts w:ascii="Cambria" w:hAnsi="Cambria"/>
                <w:sz w:val="22"/>
                <w:szCs w:val="22"/>
              </w:rPr>
              <w:t>SERVIÇOS DE CONFIGURAÇÃO DE DVR</w:t>
            </w:r>
          </w:p>
        </w:tc>
      </w:tr>
    </w:tbl>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b/>
          <w:sz w:val="22"/>
          <w:szCs w:val="22"/>
        </w:rPr>
        <w:t>Observação:</w:t>
      </w:r>
    </w:p>
    <w:p w:rsidR="000E71A7" w:rsidRPr="00193B50" w:rsidRDefault="000E71A7" w:rsidP="000E71A7">
      <w:pPr>
        <w:spacing w:line="200" w:lineRule="atLeast"/>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Cs/>
          <w:sz w:val="22"/>
          <w:szCs w:val="22"/>
        </w:rPr>
        <w:t>1 – O Registro de Preços deverá ser firmado sobre o menor preço unitário.</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Prazo e Local de entrega</w:t>
      </w:r>
      <w:r w:rsidRPr="00193B50">
        <w:rPr>
          <w:rFonts w:ascii="Cambria" w:hAnsi="Cambria" w:cs="Arial"/>
          <w:bCs/>
          <w:sz w:val="22"/>
          <w:szCs w:val="22"/>
        </w:rPr>
        <w:t>: os produtos solicitados deverão ser entregues nos respectivos setores requisitantes. Após o recebimento da solicitação, o licitante terá o prazo de 05 (cinco) dias úteis para efetivar a entrega.</w:t>
      </w:r>
    </w:p>
    <w:p w:rsidR="000E71A7" w:rsidRPr="00193B50" w:rsidRDefault="000E71A7" w:rsidP="000E71A7">
      <w:pPr>
        <w:spacing w:line="200" w:lineRule="atLeast"/>
        <w:jc w:val="both"/>
        <w:rPr>
          <w:rFonts w:ascii="Cambria" w:hAnsi="Cambria" w:cs="Arial"/>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Prazo de Pagamento: </w:t>
      </w:r>
      <w:r w:rsidRPr="00193B50">
        <w:rPr>
          <w:rFonts w:ascii="Cambria" w:hAnsi="Cambria" w:cs="Arial"/>
          <w:bCs/>
          <w:sz w:val="22"/>
          <w:szCs w:val="22"/>
        </w:rPr>
        <w:t>Até 30 (trinta) dias após a entrega da mercadoria, mediante a apresentação da Nota Fiscal devidamente aprovada pelo setor requisitante, acompanhada de comprovantes de regularidade perante o INSS e FGTS.</w:t>
      </w:r>
    </w:p>
    <w:p w:rsidR="000E71A7" w:rsidRPr="00193B50" w:rsidRDefault="000E71A7" w:rsidP="000E71A7">
      <w:pPr>
        <w:jc w:val="both"/>
        <w:rPr>
          <w:rFonts w:ascii="Cambria" w:hAnsi="Cambria" w:cs="Arial"/>
          <w:b/>
          <w:sz w:val="22"/>
          <w:szCs w:val="22"/>
        </w:rPr>
      </w:pPr>
    </w:p>
    <w:p w:rsidR="000E71A7" w:rsidRPr="00193B50" w:rsidRDefault="000E71A7" w:rsidP="000E71A7">
      <w:pPr>
        <w:widowControl w:val="0"/>
        <w:tabs>
          <w:tab w:val="left" w:pos="95"/>
          <w:tab w:val="left" w:pos="2195"/>
          <w:tab w:val="left" w:pos="4235"/>
        </w:tabs>
        <w:autoSpaceDE w:val="0"/>
        <w:jc w:val="both"/>
        <w:rPr>
          <w:rFonts w:ascii="Cambria" w:hAnsi="Cambria"/>
          <w:sz w:val="22"/>
          <w:szCs w:val="22"/>
        </w:rPr>
      </w:pPr>
      <w:r w:rsidRPr="00193B50">
        <w:rPr>
          <w:rFonts w:ascii="Cambria" w:hAnsi="Cambria" w:cs="Arial"/>
          <w:b/>
          <w:sz w:val="22"/>
          <w:szCs w:val="22"/>
        </w:rPr>
        <w:t>DOTAÇÃO ORÇAMENTÁRIA</w:t>
      </w:r>
      <w:r w:rsidRPr="00193B50">
        <w:rPr>
          <w:rFonts w:ascii="Cambria" w:hAnsi="Cambria" w:cs="Arial"/>
          <w:bCs/>
          <w:sz w:val="22"/>
          <w:szCs w:val="22"/>
        </w:rPr>
        <w:t xml:space="preserve">: A dotação orçamentária para cobrir as despesas decorrente deste pregão </w:t>
      </w:r>
      <w:r w:rsidRPr="00193B50">
        <w:rPr>
          <w:rFonts w:ascii="Cambria" w:hAnsi="Cambria" w:cs="Arial"/>
          <w:sz w:val="22"/>
          <w:szCs w:val="22"/>
        </w:rPr>
        <w:t xml:space="preserve">estão previstas no presente exercício nas rubricas nº: </w:t>
      </w:r>
    </w:p>
    <w:p w:rsidR="000E71A7" w:rsidRPr="00193B50" w:rsidRDefault="000E71A7" w:rsidP="000E71A7">
      <w:pPr>
        <w:widowControl w:val="0"/>
        <w:tabs>
          <w:tab w:val="left" w:pos="95"/>
          <w:tab w:val="left" w:pos="2195"/>
          <w:tab w:val="left" w:pos="4235"/>
        </w:tabs>
        <w:autoSpaceDE w:val="0"/>
        <w:jc w:val="both"/>
        <w:rPr>
          <w:rFonts w:ascii="Cambria" w:hAnsi="Cambria" w:cs="Verdana"/>
          <w:sz w:val="22"/>
          <w:szCs w:val="22"/>
        </w:rPr>
      </w:pPr>
    </w:p>
    <w:p w:rsidR="000E71A7" w:rsidRPr="00193B50" w:rsidRDefault="000E71A7" w:rsidP="000E71A7">
      <w:pPr>
        <w:pStyle w:val="WW-Padro"/>
        <w:spacing w:line="200" w:lineRule="atLeast"/>
        <w:jc w:val="both"/>
        <w:rPr>
          <w:rFonts w:ascii="Cambria" w:hAnsi="Cambria" w:cs="Arial"/>
          <w:sz w:val="22"/>
          <w:szCs w:val="22"/>
          <w:lang w:val="pt-BR"/>
        </w:rPr>
      </w:pPr>
      <w:r w:rsidRPr="00193B50">
        <w:rPr>
          <w:rFonts w:ascii="Cambria" w:hAnsi="Cambria" w:cs="Arial"/>
          <w:b/>
          <w:bCs/>
          <w:sz w:val="22"/>
          <w:szCs w:val="22"/>
          <w:lang w:val="pt-BR"/>
        </w:rPr>
        <w:t>ÓRGÃO REQUISITANTE</w:t>
      </w:r>
      <w:r w:rsidRPr="00193B50">
        <w:rPr>
          <w:rFonts w:ascii="Cambria" w:hAnsi="Cambria" w:cs="Arial"/>
          <w:sz w:val="22"/>
          <w:szCs w:val="22"/>
          <w:lang w:val="pt-BR"/>
        </w:rPr>
        <w:t>: Secretaria Municipal de Administração.</w:t>
      </w:r>
    </w:p>
    <w:p w:rsidR="00681EA6" w:rsidRPr="00193B50" w:rsidRDefault="00681EA6" w:rsidP="000E71A7">
      <w:pPr>
        <w:pStyle w:val="WW-Padro"/>
        <w:spacing w:line="200" w:lineRule="atLeast"/>
        <w:jc w:val="both"/>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Ttulo1"/>
        <w:keepNext w:val="0"/>
        <w:numPr>
          <w:ilvl w:val="0"/>
          <w:numId w:val="0"/>
        </w:numPr>
        <w:spacing w:line="200" w:lineRule="atLeast"/>
        <w:ind w:left="432" w:hanging="432"/>
        <w:jc w:val="both"/>
        <w:rPr>
          <w:rFonts w:ascii="Cambria" w:hAnsi="Cambria" w:cs="Verdana"/>
          <w:b/>
          <w:color w:val="auto"/>
          <w:sz w:val="22"/>
          <w:szCs w:val="22"/>
          <w:u w:val="single"/>
        </w:rPr>
      </w:pPr>
    </w:p>
    <w:p w:rsidR="000E71A7" w:rsidRPr="00193B50" w:rsidRDefault="000E71A7" w:rsidP="000E71A7">
      <w:pPr>
        <w:pStyle w:val="Ttulo1"/>
        <w:numPr>
          <w:ilvl w:val="0"/>
          <w:numId w:val="0"/>
        </w:numPr>
        <w:spacing w:line="200" w:lineRule="atLeast"/>
        <w:ind w:left="432" w:hanging="432"/>
        <w:jc w:val="both"/>
        <w:rPr>
          <w:rFonts w:ascii="Cambria" w:hAnsi="Cambria"/>
          <w:color w:val="auto"/>
          <w:sz w:val="22"/>
          <w:szCs w:val="22"/>
        </w:rPr>
      </w:pPr>
      <w:r w:rsidRPr="00193B50">
        <w:rPr>
          <w:rFonts w:ascii="Cambria" w:hAnsi="Cambria" w:cs="Verdana"/>
          <w:b/>
          <w:color w:val="auto"/>
          <w:sz w:val="22"/>
          <w:szCs w:val="22"/>
          <w:u w:val="single"/>
        </w:rPr>
        <w:t>ANEXO IV - MINUTA DE ATA DE REGISTRO DE PREÇOS</w:t>
      </w:r>
    </w:p>
    <w:p w:rsidR="000E71A7" w:rsidRPr="00193B50" w:rsidRDefault="000E71A7" w:rsidP="000E71A7">
      <w:pPr>
        <w:tabs>
          <w:tab w:val="right" w:pos="2359"/>
        </w:tabs>
        <w:spacing w:line="200" w:lineRule="atLeast"/>
        <w:jc w:val="both"/>
        <w:rPr>
          <w:rFonts w:ascii="Cambria" w:hAnsi="Cambria" w:cs="Arial"/>
          <w:b/>
          <w:sz w:val="22"/>
          <w:szCs w:val="22"/>
          <w:u w:val="single"/>
        </w:rPr>
      </w:pPr>
    </w:p>
    <w:p w:rsidR="000E71A7" w:rsidRPr="00193B50" w:rsidRDefault="000E71A7" w:rsidP="000E71A7">
      <w:pPr>
        <w:spacing w:line="200" w:lineRule="atLeast"/>
        <w:jc w:val="both"/>
        <w:rPr>
          <w:rFonts w:ascii="Cambria" w:hAnsi="Cambria" w:cs="Arial"/>
          <w:sz w:val="22"/>
          <w:szCs w:val="22"/>
          <w:u w:val="single"/>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ATA DE REGISTRO DE PREÇOS Nº </w:t>
      </w:r>
      <w:r w:rsidR="00E410F6">
        <w:rPr>
          <w:rFonts w:ascii="Cambria" w:hAnsi="Cambria" w:cs="Arial"/>
          <w:sz w:val="22"/>
          <w:szCs w:val="22"/>
        </w:rPr>
        <w:t>009</w:t>
      </w:r>
      <w:r w:rsidR="000C5588"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PREGÃO Nº </w:t>
      </w:r>
      <w:r w:rsidR="00C030BE">
        <w:rPr>
          <w:rFonts w:ascii="Cambria" w:hAnsi="Cambria" w:cs="Arial"/>
          <w:sz w:val="22"/>
          <w:szCs w:val="22"/>
        </w:rPr>
        <w:t>016/2020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PROCESSO Nº.</w:t>
      </w:r>
      <w:r w:rsidR="00C030BE">
        <w:rPr>
          <w:rFonts w:ascii="Cambria" w:hAnsi="Cambria" w:cs="Arial"/>
          <w:sz w:val="22"/>
          <w:szCs w:val="22"/>
        </w:rPr>
        <w:t>039/2020</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VALIDADE: 12 meses.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jc w:val="both"/>
        <w:rPr>
          <w:rFonts w:ascii="Cambria" w:hAnsi="Cambria" w:cs="Arial"/>
          <w:sz w:val="22"/>
          <w:szCs w:val="22"/>
        </w:rPr>
      </w:pPr>
    </w:p>
    <w:p w:rsidR="000E71A7" w:rsidRPr="00193B50" w:rsidRDefault="000E71A7" w:rsidP="000E71A7">
      <w:pPr>
        <w:pStyle w:val="Corpodetexto"/>
        <w:tabs>
          <w:tab w:val="left" w:pos="4156"/>
          <w:tab w:val="left" w:pos="5426"/>
        </w:tabs>
        <w:spacing w:after="0"/>
        <w:jc w:val="both"/>
        <w:rPr>
          <w:rFonts w:ascii="Cambria" w:hAnsi="Cambria"/>
          <w:sz w:val="22"/>
          <w:szCs w:val="22"/>
        </w:rPr>
      </w:pPr>
      <w:r w:rsidRPr="00193B50">
        <w:rPr>
          <w:rFonts w:ascii="Cambria" w:hAnsi="Cambria" w:cs="Arial"/>
          <w:sz w:val="22"/>
          <w:szCs w:val="22"/>
        </w:rPr>
        <w:t>Aos ___(  ) dias do mês de  ______ de</w:t>
      </w:r>
      <w:r w:rsidR="003525DA" w:rsidRPr="00193B50">
        <w:rPr>
          <w:rFonts w:ascii="Cambria" w:hAnsi="Cambria" w:cs="Arial"/>
          <w:sz w:val="22"/>
          <w:szCs w:val="22"/>
        </w:rPr>
        <w:t>2020</w:t>
      </w:r>
      <w:r w:rsidRPr="00193B50">
        <w:rPr>
          <w:rFonts w:ascii="Cambria" w:hAnsi="Cambria"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C030BE">
        <w:rPr>
          <w:rFonts w:ascii="Cambria" w:hAnsi="Cambria" w:cs="Arial"/>
          <w:sz w:val="22"/>
          <w:szCs w:val="22"/>
        </w:rPr>
        <w:t>016/2020</w:t>
      </w:r>
      <w:r w:rsidRPr="00193B50">
        <w:rPr>
          <w:rFonts w:ascii="Cambria" w:hAnsi="Cambria" w:cs="Arial"/>
          <w:sz w:val="22"/>
          <w:szCs w:val="22"/>
        </w:rPr>
        <w:t xml:space="preserve"> por deliberação do pregoeiro oficial e equipe de apoio, e por ele homologada conforme processo nº </w:t>
      </w:r>
      <w:r w:rsidR="00C030BE">
        <w:rPr>
          <w:rFonts w:ascii="Cambria" w:hAnsi="Cambria" w:cs="Arial"/>
          <w:sz w:val="22"/>
          <w:szCs w:val="22"/>
        </w:rPr>
        <w:t>039/2020</w:t>
      </w:r>
      <w:r w:rsidRPr="00193B50">
        <w:rPr>
          <w:rFonts w:ascii="Cambria" w:hAnsi="Cambria"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0E71A7" w:rsidRPr="00193B50" w:rsidRDefault="000E71A7" w:rsidP="000E71A7">
      <w:pPr>
        <w:pStyle w:val="Corpodetexto"/>
        <w:tabs>
          <w:tab w:val="left" w:pos="4156"/>
          <w:tab w:val="left" w:pos="5426"/>
        </w:tabs>
        <w:spacing w:after="0"/>
        <w:jc w:val="both"/>
        <w:rPr>
          <w:rFonts w:ascii="Cambria" w:hAnsi="Cambria" w:cs="Arial"/>
          <w:sz w:val="22"/>
          <w:szCs w:val="22"/>
        </w:rPr>
      </w:pPr>
    </w:p>
    <w:tbl>
      <w:tblPr>
        <w:tblW w:w="9195" w:type="dxa"/>
        <w:tblInd w:w="-5" w:type="dxa"/>
        <w:tblLayout w:type="fixed"/>
        <w:tblLook w:val="0000"/>
      </w:tblPr>
      <w:tblGrid>
        <w:gridCol w:w="822"/>
        <w:gridCol w:w="1276"/>
        <w:gridCol w:w="1024"/>
        <w:gridCol w:w="851"/>
        <w:gridCol w:w="1134"/>
        <w:gridCol w:w="992"/>
        <w:gridCol w:w="992"/>
        <w:gridCol w:w="1093"/>
        <w:gridCol w:w="1011"/>
      </w:tblGrid>
      <w:tr w:rsidR="000E71A7" w:rsidRPr="00193B50" w:rsidTr="00C32826">
        <w:trPr>
          <w:cantSplit/>
        </w:trPr>
        <w:tc>
          <w:tcPr>
            <w:tcW w:w="822"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b/>
                <w:sz w:val="16"/>
                <w:szCs w:val="16"/>
              </w:rPr>
              <w:t>ITEM</w:t>
            </w:r>
          </w:p>
        </w:tc>
        <w:tc>
          <w:tcPr>
            <w:tcW w:w="1276" w:type="dxa"/>
            <w:vMerge w:val="restart"/>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DESCRIÇÃO DO ITEM</w:t>
            </w:r>
          </w:p>
        </w:tc>
        <w:tc>
          <w:tcPr>
            <w:tcW w:w="7097" w:type="dxa"/>
            <w:gridSpan w:val="7"/>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b/>
                <w:sz w:val="16"/>
                <w:szCs w:val="16"/>
              </w:rPr>
              <w:t>QUANTIDADE/ VALOR</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b/>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3009" w:type="dxa"/>
            <w:gridSpan w:val="3"/>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Órgão gerenciador</w:t>
            </w:r>
          </w:p>
        </w:tc>
        <w:tc>
          <w:tcPr>
            <w:tcW w:w="1984" w:type="dxa"/>
            <w:gridSpan w:val="2"/>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 a ser registrada e limite por adesão</w:t>
            </w:r>
          </w:p>
        </w:tc>
        <w:tc>
          <w:tcPr>
            <w:tcW w:w="2104" w:type="dxa"/>
            <w:gridSpan w:val="2"/>
            <w:tcBorders>
              <w:top w:val="single" w:sz="4" w:space="0" w:color="000000"/>
              <w:left w:val="single" w:sz="4" w:space="0" w:color="000000"/>
              <w:bottom w:val="single" w:sz="4" w:space="0" w:color="000000"/>
              <w:right w:val="single" w:sz="4" w:space="0" w:color="000000"/>
            </w:tcBorders>
            <w:shd w:val="clear" w:color="auto" w:fill="auto"/>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Limite decorrente de adesões</w:t>
            </w:r>
          </w:p>
        </w:tc>
      </w:tr>
      <w:tr w:rsidR="000E71A7" w:rsidRPr="00193B50" w:rsidTr="00C32826">
        <w:trPr>
          <w:cantSplit/>
        </w:trPr>
        <w:tc>
          <w:tcPr>
            <w:tcW w:w="822"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276" w:type="dxa"/>
            <w:vMerge/>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Unitário</w:t>
            </w: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Qtde. Estimada</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Valor</w:t>
            </w:r>
          </w:p>
          <w:p w:rsidR="000E71A7" w:rsidRPr="00193B50" w:rsidRDefault="000E71A7" w:rsidP="00270A46">
            <w:pPr>
              <w:pStyle w:val="Corpodetexto"/>
              <w:tabs>
                <w:tab w:val="left" w:pos="4156"/>
                <w:tab w:val="left" w:pos="5426"/>
              </w:tabs>
              <w:jc w:val="center"/>
              <w:rPr>
                <w:rFonts w:ascii="Cambria" w:hAnsi="Cambria"/>
                <w:sz w:val="16"/>
                <w:szCs w:val="16"/>
              </w:rPr>
            </w:pPr>
            <w:r w:rsidRPr="00193B50">
              <w:rPr>
                <w:rFonts w:ascii="Cambria" w:hAnsi="Cambria" w:cs="Arial"/>
                <w:sz w:val="16"/>
                <w:szCs w:val="16"/>
              </w:rPr>
              <w:t>Total</w:t>
            </w:r>
          </w:p>
        </w:tc>
      </w:tr>
      <w:tr w:rsidR="000E71A7" w:rsidRPr="00193B50" w:rsidTr="00C32826">
        <w:tc>
          <w:tcPr>
            <w:tcW w:w="822"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rPr>
                <w:rFonts w:ascii="Cambria" w:hAnsi="Cambria"/>
                <w:sz w:val="16"/>
                <w:szCs w:val="16"/>
              </w:rPr>
            </w:pPr>
            <w:r w:rsidRPr="00193B50">
              <w:rPr>
                <w:rFonts w:ascii="Cambria" w:hAnsi="Cambria" w:cs="Arial"/>
                <w:sz w:val="16"/>
                <w:szCs w:val="16"/>
              </w:rPr>
              <w:t>01</w:t>
            </w:r>
          </w:p>
        </w:tc>
        <w:tc>
          <w:tcPr>
            <w:tcW w:w="1276" w:type="dxa"/>
            <w:tcBorders>
              <w:top w:val="single" w:sz="4" w:space="0" w:color="000000"/>
              <w:left w:val="single" w:sz="4" w:space="0" w:color="000000"/>
              <w:bottom w:val="single" w:sz="4" w:space="0" w:color="000000"/>
            </w:tcBorders>
            <w:shd w:val="clear" w:color="auto" w:fill="auto"/>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2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851"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134"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992"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93" w:type="dxa"/>
            <w:tcBorders>
              <w:top w:val="single" w:sz="4" w:space="0" w:color="000000"/>
              <w:left w:val="single" w:sz="4" w:space="0" w:color="000000"/>
              <w:bottom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c>
          <w:tcPr>
            <w:tcW w:w="1011" w:type="dxa"/>
            <w:tcBorders>
              <w:top w:val="single" w:sz="4" w:space="0" w:color="000000"/>
              <w:left w:val="single" w:sz="4" w:space="0" w:color="000000"/>
              <w:bottom w:val="single" w:sz="4" w:space="0" w:color="000000"/>
              <w:right w:val="single" w:sz="4" w:space="0" w:color="000000"/>
            </w:tcBorders>
            <w:shd w:val="clear" w:color="auto" w:fill="FFFFFF"/>
          </w:tcPr>
          <w:p w:rsidR="000E71A7" w:rsidRPr="00193B50" w:rsidRDefault="000E71A7" w:rsidP="00270A46">
            <w:pPr>
              <w:pStyle w:val="Corpodetexto"/>
              <w:tabs>
                <w:tab w:val="left" w:pos="4156"/>
                <w:tab w:val="left" w:pos="5426"/>
              </w:tabs>
              <w:snapToGrid w:val="0"/>
              <w:rPr>
                <w:rFonts w:ascii="Cambria" w:hAnsi="Cambria" w:cs="Arial"/>
                <w:sz w:val="16"/>
                <w:szCs w:val="16"/>
              </w:rPr>
            </w:pPr>
          </w:p>
        </w:tc>
      </w:tr>
    </w:tbl>
    <w:p w:rsidR="000E71A7" w:rsidRPr="00193B50" w:rsidRDefault="000E71A7" w:rsidP="000E71A7">
      <w:pPr>
        <w:pStyle w:val="Corpodetexto"/>
        <w:tabs>
          <w:tab w:val="left" w:pos="4156"/>
          <w:tab w:val="left" w:pos="5426"/>
        </w:tabs>
        <w:spacing w:after="0" w:line="200" w:lineRule="atLeast"/>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01 </w:t>
      </w:r>
      <w:r w:rsidRPr="00193B50">
        <w:rPr>
          <w:rFonts w:ascii="Cambria" w:hAnsi="Cambria" w:cs="Arial"/>
          <w:b/>
          <w:sz w:val="22"/>
          <w:szCs w:val="22"/>
        </w:rPr>
        <w:noBreakHyphen/>
        <w:t xml:space="preserve"> DO OBJETO: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I </w:t>
      </w:r>
      <w:r w:rsidRPr="00193B50">
        <w:rPr>
          <w:rFonts w:ascii="Cambria" w:hAnsi="Cambria" w:cs="Verdana"/>
          <w:sz w:val="22"/>
          <w:szCs w:val="22"/>
        </w:rPr>
        <w:noBreakHyphen/>
        <w:t xml:space="preserve"> Os objetos do fornecimento são os produtos constantes </w:t>
      </w:r>
      <w:r w:rsidR="004231C4" w:rsidRPr="00193B50">
        <w:rPr>
          <w:rFonts w:ascii="Cambria" w:hAnsi="Cambria" w:cs="Verdana"/>
          <w:sz w:val="22"/>
          <w:szCs w:val="22"/>
        </w:rPr>
        <w:t>do quadro acima</w:t>
      </w:r>
      <w:r w:rsidRPr="00193B50">
        <w:rPr>
          <w:rFonts w:ascii="Cambria" w:hAnsi="Cambria" w:cs="Verdana"/>
          <w:sz w:val="22"/>
          <w:szCs w:val="22"/>
        </w:rPr>
        <w:t>, em que são discriminados, a apresentação de cada produto, o consumo estimado e o prazo para entrega.</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tabs>
          <w:tab w:val="right" w:pos="6589"/>
        </w:tabs>
        <w:spacing w:line="200" w:lineRule="atLeast"/>
        <w:jc w:val="both"/>
        <w:rPr>
          <w:rFonts w:ascii="Cambria" w:hAnsi="Cambria"/>
          <w:sz w:val="22"/>
          <w:szCs w:val="22"/>
        </w:rPr>
      </w:pPr>
      <w:r w:rsidRPr="00193B50">
        <w:rPr>
          <w:rFonts w:ascii="Cambria" w:hAnsi="Cambria" w:cs="Arial"/>
          <w:b/>
          <w:sz w:val="22"/>
          <w:szCs w:val="22"/>
        </w:rPr>
        <w:t xml:space="preserve">02 </w:t>
      </w:r>
      <w:r w:rsidRPr="00193B50">
        <w:rPr>
          <w:rFonts w:ascii="Cambria" w:hAnsi="Cambria" w:cs="Arial"/>
          <w:b/>
          <w:sz w:val="22"/>
          <w:szCs w:val="22"/>
        </w:rPr>
        <w:noBreakHyphen/>
        <w:t xml:space="preserve"> DA VALIDADE DO REGISTRO DE PREÇOS</w:t>
      </w:r>
    </w:p>
    <w:p w:rsidR="000E71A7" w:rsidRPr="00193B50" w:rsidRDefault="000E71A7" w:rsidP="000E71A7">
      <w:pPr>
        <w:tabs>
          <w:tab w:val="right" w:pos="6589"/>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terá a validade de 12 meses a partir da homologação do processo.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 xml:space="preserve">II </w:t>
      </w:r>
      <w:r w:rsidRPr="00193B50">
        <w:rPr>
          <w:rFonts w:ascii="Cambria" w:hAnsi="Cambria"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tabs>
          <w:tab w:val="right" w:pos="7944"/>
        </w:tabs>
        <w:spacing w:line="200" w:lineRule="atLeast"/>
        <w:jc w:val="both"/>
        <w:rPr>
          <w:rFonts w:ascii="Cambria" w:hAnsi="Cambria"/>
          <w:sz w:val="22"/>
          <w:szCs w:val="22"/>
        </w:rPr>
      </w:pPr>
      <w:r w:rsidRPr="00193B50">
        <w:rPr>
          <w:rFonts w:ascii="Cambria" w:hAnsi="Cambria" w:cs="Arial"/>
          <w:b/>
          <w:sz w:val="22"/>
          <w:szCs w:val="22"/>
        </w:rPr>
        <w:t xml:space="preserve">03 </w:t>
      </w:r>
      <w:r w:rsidRPr="00193B50">
        <w:rPr>
          <w:rFonts w:ascii="Cambria" w:hAnsi="Cambria" w:cs="Arial"/>
          <w:b/>
          <w:sz w:val="22"/>
          <w:szCs w:val="22"/>
        </w:rPr>
        <w:noBreakHyphen/>
        <w:t xml:space="preserve"> DA UTILIZAÇÃO DA ATA DE REGISTRO DE PREÇOS</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utilizada, para aquisições do respectivo objeto, por todos os Órgãos da Administração direta e indireta do Município.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2401"/>
        </w:tabs>
        <w:spacing w:line="200" w:lineRule="atLeast"/>
        <w:jc w:val="both"/>
        <w:rPr>
          <w:rFonts w:ascii="Cambria" w:hAnsi="Cambria"/>
          <w:sz w:val="22"/>
          <w:szCs w:val="22"/>
        </w:rPr>
      </w:pPr>
      <w:r w:rsidRPr="00193B50">
        <w:rPr>
          <w:rFonts w:ascii="Cambria" w:hAnsi="Cambria" w:cs="Arial"/>
          <w:b/>
          <w:sz w:val="22"/>
          <w:szCs w:val="22"/>
        </w:rPr>
        <w:t xml:space="preserve">04 </w:t>
      </w:r>
      <w:r w:rsidRPr="00193B50">
        <w:rPr>
          <w:rFonts w:ascii="Cambria" w:hAnsi="Cambria" w:cs="Arial"/>
          <w:b/>
          <w:sz w:val="22"/>
          <w:szCs w:val="22"/>
        </w:rPr>
        <w:noBreakHyphen/>
        <w:t xml:space="preserve"> DO PREÇO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Os preços ofertados pelas empresas signatárias da presente Ata de Registro de Preços são os constantes dos seus anexos, de acordo com a respectiva classificação no Pregão nº </w:t>
      </w:r>
      <w:r w:rsidR="00C030BE">
        <w:rPr>
          <w:rFonts w:ascii="Cambria" w:hAnsi="Cambria" w:cs="Arial"/>
          <w:sz w:val="22"/>
          <w:szCs w:val="22"/>
        </w:rPr>
        <w:t>016/2020</w:t>
      </w:r>
      <w:r w:rsidRPr="00193B50">
        <w:rPr>
          <w:rFonts w:ascii="Cambria" w:hAnsi="Cambria" w:cs="Arial"/>
          <w:sz w:val="22"/>
          <w:szCs w:val="22"/>
        </w:rPr>
        <w:t>.</w:t>
      </w:r>
    </w:p>
    <w:p w:rsidR="000E71A7" w:rsidRPr="00193B50" w:rsidRDefault="000E71A7" w:rsidP="000E71A7">
      <w:pPr>
        <w:tabs>
          <w:tab w:val="right" w:pos="9122"/>
        </w:tabs>
        <w:spacing w:line="200" w:lineRule="atLeast"/>
        <w:jc w:val="both"/>
        <w:rPr>
          <w:rFonts w:ascii="Cambria" w:hAnsi="Cambria" w:cs="Verdana"/>
          <w:sz w:val="22"/>
          <w:szCs w:val="22"/>
        </w:rPr>
      </w:pPr>
    </w:p>
    <w:p w:rsidR="000E71A7" w:rsidRPr="00193B50" w:rsidRDefault="000E71A7" w:rsidP="000E71A7">
      <w:pPr>
        <w:tabs>
          <w:tab w:val="right" w:pos="9122"/>
        </w:tabs>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Em cada fornecimento decorrente desta Ata, serão observadas as disposições da legislação pertinente, assim como as cláusulas e condições constantes do Edital do Pregão nº </w:t>
      </w:r>
      <w:r w:rsidR="00C030BE">
        <w:rPr>
          <w:rFonts w:ascii="Cambria" w:hAnsi="Cambria" w:cs="Arial"/>
          <w:sz w:val="22"/>
          <w:szCs w:val="22"/>
        </w:rPr>
        <w:t>016/2020</w:t>
      </w:r>
      <w:r w:rsidRPr="00193B50">
        <w:rPr>
          <w:rFonts w:ascii="Cambria" w:hAnsi="Cambria" w:cs="Arial"/>
          <w:sz w:val="22"/>
          <w:szCs w:val="22"/>
        </w:rPr>
        <w:t>, que integra o presente instrumento de compromisso.</w:t>
      </w:r>
    </w:p>
    <w:p w:rsidR="000E71A7" w:rsidRPr="00193B50" w:rsidRDefault="000E71A7" w:rsidP="000E71A7">
      <w:pPr>
        <w:tabs>
          <w:tab w:val="right" w:pos="9106"/>
        </w:tabs>
        <w:spacing w:line="200" w:lineRule="atLeast"/>
        <w:jc w:val="both"/>
        <w:rPr>
          <w:rFonts w:ascii="Cambria" w:hAnsi="Cambria" w:cs="Verdana"/>
          <w:sz w:val="22"/>
          <w:szCs w:val="22"/>
        </w:rPr>
      </w:pPr>
    </w:p>
    <w:p w:rsidR="000E71A7" w:rsidRPr="00193B50" w:rsidRDefault="000E71A7" w:rsidP="000E71A7">
      <w:pPr>
        <w:tabs>
          <w:tab w:val="right" w:pos="9106"/>
        </w:tabs>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Em cada fornecimento, o preço unitário a ser pago será o constante das propostas apresentadas, no Pregão nº </w:t>
      </w:r>
      <w:r w:rsidR="00C030BE">
        <w:rPr>
          <w:rFonts w:ascii="Cambria" w:hAnsi="Cambria" w:cs="Arial"/>
          <w:sz w:val="22"/>
          <w:szCs w:val="22"/>
        </w:rPr>
        <w:t>016/2020</w:t>
      </w:r>
      <w:r w:rsidRPr="00193B50">
        <w:rPr>
          <w:rFonts w:ascii="Cambria" w:hAnsi="Cambria" w:cs="Arial"/>
          <w:sz w:val="22"/>
          <w:szCs w:val="22"/>
        </w:rPr>
        <w:t xml:space="preserve"> pelas empresas detentoras da presente Ata, as quais também a integram.</w:t>
      </w:r>
    </w:p>
    <w:p w:rsidR="000E71A7" w:rsidRPr="00193B50" w:rsidRDefault="000E71A7" w:rsidP="000E71A7">
      <w:pPr>
        <w:tabs>
          <w:tab w:val="left" w:pos="50"/>
          <w:tab w:val="left" w:leader="dot" w:pos="5971"/>
          <w:tab w:val="right" w:pos="6021"/>
        </w:tabs>
        <w:spacing w:line="200" w:lineRule="atLeast"/>
        <w:jc w:val="both"/>
        <w:rPr>
          <w:rFonts w:ascii="Cambria" w:hAnsi="Cambria" w:cs="Arial"/>
          <w:b/>
          <w:sz w:val="22"/>
          <w:szCs w:val="22"/>
        </w:rPr>
      </w:pPr>
    </w:p>
    <w:p w:rsidR="000E71A7" w:rsidRPr="00193B50" w:rsidRDefault="000E71A7" w:rsidP="000E71A7">
      <w:pPr>
        <w:tabs>
          <w:tab w:val="left" w:pos="50"/>
          <w:tab w:val="left" w:leader="dot" w:pos="5971"/>
          <w:tab w:val="right" w:pos="6021"/>
        </w:tabs>
        <w:spacing w:line="200" w:lineRule="atLeast"/>
        <w:jc w:val="both"/>
        <w:rPr>
          <w:rFonts w:ascii="Cambria" w:hAnsi="Cambria"/>
          <w:sz w:val="22"/>
          <w:szCs w:val="22"/>
        </w:rPr>
      </w:pPr>
      <w:r w:rsidRPr="00193B50">
        <w:rPr>
          <w:rFonts w:ascii="Cambria" w:hAnsi="Cambria" w:cs="Arial"/>
          <w:b/>
          <w:sz w:val="22"/>
          <w:szCs w:val="22"/>
        </w:rPr>
        <w:t xml:space="preserve">05 </w:t>
      </w:r>
      <w:r w:rsidRPr="00193B50">
        <w:rPr>
          <w:rFonts w:ascii="Cambria" w:hAnsi="Cambria" w:cs="Arial"/>
          <w:b/>
          <w:sz w:val="22"/>
          <w:szCs w:val="22"/>
        </w:rPr>
        <w:noBreakHyphen/>
        <w:t xml:space="preserve"> DO LOCAL E PRAZO DE ENTREGA</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cada fornecimento, o prazo de entrega do produto será o constante dos anexos desta, e será contado a partir da Ordem de Fornecimento.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O local da entrega, em cada fornecimento, será o constante da Ordem de Fornecimento.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3229"/>
        </w:tabs>
        <w:spacing w:line="200" w:lineRule="atLeast"/>
        <w:jc w:val="both"/>
        <w:rPr>
          <w:rFonts w:ascii="Cambria" w:hAnsi="Cambria"/>
          <w:sz w:val="22"/>
          <w:szCs w:val="22"/>
        </w:rPr>
      </w:pPr>
      <w:r w:rsidRPr="00193B50">
        <w:rPr>
          <w:rFonts w:ascii="Cambria" w:hAnsi="Cambria" w:cs="Arial"/>
          <w:b/>
          <w:sz w:val="22"/>
          <w:szCs w:val="22"/>
        </w:rPr>
        <w:t xml:space="preserve">06 </w:t>
      </w:r>
      <w:r w:rsidRPr="00193B50">
        <w:rPr>
          <w:rFonts w:ascii="Cambria" w:hAnsi="Cambria" w:cs="Arial"/>
          <w:b/>
          <w:sz w:val="22"/>
          <w:szCs w:val="22"/>
        </w:rPr>
        <w:noBreakHyphen/>
        <w:t xml:space="preserve"> DO PAGAMENTO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Em todos os fornecimentos, o pagamento será feito por crédito em conta corrente na instituição bancaria, ou excepcionalmente, pela Secretaria da Fazenda, </w:t>
      </w:r>
      <w:r w:rsidRPr="00193B50">
        <w:rPr>
          <w:rFonts w:ascii="Cambria" w:hAnsi="Cambria" w:cs="Arial"/>
          <w:bCs/>
          <w:sz w:val="22"/>
          <w:szCs w:val="22"/>
        </w:rPr>
        <w:t xml:space="preserve">em até 30 (trinta) dias após recebimento </w:t>
      </w:r>
      <w:r w:rsidRPr="00193B50">
        <w:rPr>
          <w:rFonts w:ascii="Cambria" w:hAnsi="Cambria" w:cs="Arial"/>
          <w:sz w:val="22"/>
          <w:szCs w:val="22"/>
        </w:rPr>
        <w:t>definitivo pela unidade requisitante</w:t>
      </w:r>
      <w:r w:rsidRPr="00193B50">
        <w:rPr>
          <w:rFonts w:ascii="Cambria" w:hAnsi="Cambria" w:cs="Arial"/>
          <w:bCs/>
          <w:sz w:val="22"/>
          <w:szCs w:val="22"/>
        </w:rPr>
        <w:t xml:space="preserve"> do objeto, </w:t>
      </w:r>
      <w:r w:rsidRPr="00193B50">
        <w:rPr>
          <w:rFonts w:ascii="Cambria" w:hAnsi="Cambria" w:cs="Arial"/>
          <w:sz w:val="22"/>
          <w:szCs w:val="22"/>
        </w:rPr>
        <w:t>mediante apresentação da Nota Fiscal.</w:t>
      </w:r>
    </w:p>
    <w:p w:rsidR="000E71A7" w:rsidRPr="00193B50" w:rsidRDefault="000E71A7" w:rsidP="00AE4A01">
      <w:pPr>
        <w:jc w:val="both"/>
        <w:rPr>
          <w:rFonts w:ascii="Cambria" w:hAnsi="Cambria" w:cs="Arial"/>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t>EM = N x VP x I</w:t>
      </w:r>
    </w:p>
    <w:p w:rsidR="00AE4A01" w:rsidRPr="00193B50" w:rsidRDefault="00AE4A01" w:rsidP="00AE4A01">
      <w:pPr>
        <w:pStyle w:val="Standard"/>
        <w:jc w:val="both"/>
        <w:rPr>
          <w:rFonts w:ascii="Cambria" w:hAnsi="Cambria" w:cs="Arial"/>
          <w:b/>
          <w:bCs/>
          <w:sz w:val="22"/>
          <w:szCs w:val="22"/>
        </w:rPr>
      </w:pPr>
      <w:r w:rsidRPr="00193B50">
        <w:rPr>
          <w:rFonts w:ascii="Cambria" w:hAnsi="Cambria" w:cs="Arial"/>
          <w:b/>
          <w:bCs/>
          <w:sz w:val="22"/>
          <w:szCs w:val="22"/>
        </w:rPr>
        <w:lastRenderedPageBreak/>
        <w:t>onde:</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EM =</w:t>
      </w:r>
      <w:r w:rsidRPr="00193B50">
        <w:rPr>
          <w:rFonts w:ascii="Cambria" w:hAnsi="Cambria" w:cs="Arial"/>
          <w:sz w:val="22"/>
          <w:szCs w:val="22"/>
        </w:rPr>
        <w:t xml:space="preserve"> Encargos moratórios;</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VP =</w:t>
      </w:r>
      <w:r w:rsidRPr="00193B50">
        <w:rPr>
          <w:rFonts w:ascii="Cambria" w:hAnsi="Cambria" w:cs="Arial"/>
          <w:sz w:val="22"/>
          <w:szCs w:val="22"/>
        </w:rPr>
        <w:t xml:space="preserve"> Valor da parcela em atraso;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N =</w:t>
      </w:r>
      <w:r w:rsidRPr="00193B50">
        <w:rPr>
          <w:rFonts w:ascii="Cambria" w:hAnsi="Cambria" w:cs="Arial"/>
          <w:sz w:val="22"/>
          <w:szCs w:val="22"/>
        </w:rPr>
        <w:t xml:space="preserve"> Número de dias entre a data prevista para o pagamento (vencimento) e a do efetivo pagamento;</w:t>
      </w:r>
    </w:p>
    <w:p w:rsidR="00AE4A01" w:rsidRPr="00193B50" w:rsidRDefault="00AE4A01" w:rsidP="00AE4A01">
      <w:pPr>
        <w:pStyle w:val="Standard"/>
        <w:jc w:val="both"/>
        <w:rPr>
          <w:rFonts w:ascii="Cambria" w:hAnsi="Cambria"/>
          <w:sz w:val="22"/>
          <w:szCs w:val="22"/>
        </w:rPr>
      </w:pPr>
      <w:r w:rsidRPr="00193B50">
        <w:rPr>
          <w:rFonts w:ascii="Cambria" w:hAnsi="Cambria" w:cs="Arial"/>
          <w:b/>
          <w:bCs/>
          <w:sz w:val="22"/>
          <w:szCs w:val="22"/>
        </w:rPr>
        <w:t>I =</w:t>
      </w:r>
      <w:r w:rsidRPr="00193B50">
        <w:rPr>
          <w:rFonts w:ascii="Cambria" w:hAnsi="Cambria" w:cs="Arial"/>
          <w:sz w:val="22"/>
          <w:szCs w:val="22"/>
        </w:rPr>
        <w:t xml:space="preserve"> Índice de compensação financeira, assim apurado:</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I = (</w:t>
      </w:r>
      <w:r w:rsidRPr="00193B50">
        <w:rPr>
          <w:rFonts w:ascii="Cambria" w:hAnsi="Cambria" w:cs="Arial"/>
          <w:b/>
          <w:bCs/>
          <w:sz w:val="22"/>
          <w:szCs w:val="22"/>
          <w:u w:val="single"/>
        </w:rPr>
        <w:t>TX / 100</w:t>
      </w:r>
      <w:r w:rsidRPr="00193B50">
        <w:rPr>
          <w:rFonts w:ascii="Cambria" w:hAnsi="Cambria" w:cs="Arial"/>
          <w:b/>
          <w:bCs/>
          <w:sz w:val="22"/>
          <w:szCs w:val="22"/>
        </w:rPr>
        <w:t>)</w:t>
      </w:r>
    </w:p>
    <w:p w:rsidR="00AE4A01" w:rsidRPr="00193B50" w:rsidRDefault="00AE4A01" w:rsidP="00AE4A01">
      <w:pPr>
        <w:pStyle w:val="Standard"/>
        <w:jc w:val="center"/>
        <w:rPr>
          <w:rFonts w:ascii="Cambria" w:hAnsi="Cambria"/>
          <w:sz w:val="22"/>
          <w:szCs w:val="22"/>
        </w:rPr>
      </w:pPr>
      <w:r w:rsidRPr="00193B50">
        <w:rPr>
          <w:rFonts w:ascii="Cambria" w:hAnsi="Cambria" w:cs="Arial"/>
          <w:b/>
          <w:bCs/>
          <w:sz w:val="22"/>
          <w:szCs w:val="22"/>
        </w:rPr>
        <w:t>30</w:t>
      </w:r>
    </w:p>
    <w:p w:rsidR="00AE4A01" w:rsidRPr="00193B50" w:rsidRDefault="00AE4A01" w:rsidP="00AE4A01">
      <w:pPr>
        <w:pStyle w:val="Standard"/>
        <w:jc w:val="both"/>
        <w:rPr>
          <w:rFonts w:ascii="Cambria" w:hAnsi="Cambria" w:cs="Arial"/>
          <w:sz w:val="22"/>
          <w:szCs w:val="22"/>
        </w:rPr>
      </w:pPr>
      <w:r w:rsidRPr="00193B50">
        <w:rPr>
          <w:rFonts w:ascii="Cambria" w:hAnsi="Cambria" w:cs="Arial"/>
          <w:b/>
          <w:bCs/>
          <w:sz w:val="22"/>
          <w:szCs w:val="22"/>
        </w:rPr>
        <w:t xml:space="preserve">TX = </w:t>
      </w:r>
      <w:r w:rsidRPr="00193B50">
        <w:rPr>
          <w:rFonts w:ascii="Cambria" w:hAnsi="Cambria" w:cs="Arial"/>
          <w:sz w:val="22"/>
          <w:szCs w:val="22"/>
        </w:rPr>
        <w:t>Percentual da taxa de juros de mora mensal definida no edital/contrato.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tabs>
          <w:tab w:val="right" w:pos="6375"/>
        </w:tabs>
        <w:spacing w:line="200" w:lineRule="atLeast"/>
        <w:jc w:val="both"/>
        <w:rPr>
          <w:rFonts w:ascii="Cambria" w:hAnsi="Cambria"/>
          <w:sz w:val="22"/>
          <w:szCs w:val="22"/>
        </w:rPr>
      </w:pPr>
      <w:r w:rsidRPr="00193B50">
        <w:rPr>
          <w:rFonts w:ascii="Cambria" w:hAnsi="Cambria" w:cs="Arial"/>
          <w:b/>
          <w:sz w:val="22"/>
          <w:szCs w:val="22"/>
        </w:rPr>
        <w:t xml:space="preserve">07 </w:t>
      </w:r>
      <w:r w:rsidRPr="00193B50">
        <w:rPr>
          <w:rFonts w:ascii="Cambria" w:hAnsi="Cambria" w:cs="Arial"/>
          <w:b/>
          <w:sz w:val="22"/>
          <w:szCs w:val="22"/>
        </w:rPr>
        <w:noBreakHyphen/>
        <w:t xml:space="preserve"> DAS CONDIÇÕES DE FORNECIMENTO</w:t>
      </w:r>
    </w:p>
    <w:p w:rsidR="000E71A7" w:rsidRPr="00193B50" w:rsidRDefault="000E71A7" w:rsidP="000E71A7">
      <w:pPr>
        <w:tabs>
          <w:tab w:val="right" w:pos="6375"/>
        </w:tabs>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III </w:t>
      </w:r>
      <w:r w:rsidRPr="00193B50">
        <w:rPr>
          <w:rFonts w:ascii="Cambria" w:hAnsi="Cambria"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IV </w:t>
      </w:r>
      <w:r w:rsidRPr="00193B50">
        <w:rPr>
          <w:rFonts w:ascii="Cambria" w:hAnsi="Cambria" w:cs="Arial"/>
          <w:sz w:val="22"/>
          <w:szCs w:val="22"/>
        </w:rPr>
        <w:noBreakHyphen/>
        <w:t xml:space="preserve"> Os produtos deverão ser entregues acompanhados da Nota Fiscal ou Nota Fiscal Fatura, conforme o caso.</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 </w:t>
      </w:r>
      <w:r w:rsidRPr="00193B50">
        <w:rPr>
          <w:rFonts w:ascii="Cambria" w:hAnsi="Cambria"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 </w:t>
      </w:r>
      <w:r w:rsidRPr="00193B50">
        <w:rPr>
          <w:rFonts w:ascii="Cambria" w:hAnsi="Cambria" w:cs="Arial"/>
          <w:sz w:val="22"/>
          <w:szCs w:val="22"/>
        </w:rPr>
        <w:noBreakHyphen/>
        <w:t xml:space="preserve"> A cópia da ordem de fornecimento referida no item anterior deverá ser devolvida para a unidade requisitante, a fim de ser anexada ao processo de administração da ata.</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VII </w:t>
      </w:r>
      <w:r w:rsidRPr="00193B50">
        <w:rPr>
          <w:rFonts w:ascii="Cambria" w:hAnsi="Cambria" w:cs="Arial"/>
          <w:sz w:val="22"/>
          <w:szCs w:val="22"/>
        </w:rPr>
        <w:noBreakHyphen/>
        <w:t xml:space="preserve"> As empresas detentoras da presente ata ficam obrigadas a aceitar o acréscimo de até vinte e cinco por cento nas quantidades estimadas.</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VIII – Apresentar a atualização, a cada 180 dias, da Certidão Negativa de Débito Trabalhista (CNDT) referida na Lei nº 12.440 de 07.07.2011.</w:t>
      </w:r>
    </w:p>
    <w:p w:rsidR="000E71A7" w:rsidRPr="00193B50" w:rsidRDefault="000E71A7" w:rsidP="00AE4A01">
      <w:pPr>
        <w:jc w:val="both"/>
        <w:rPr>
          <w:rFonts w:ascii="Cambria" w:hAnsi="Cambria" w:cs="Arial"/>
          <w:sz w:val="22"/>
          <w:szCs w:val="22"/>
        </w:rPr>
      </w:pPr>
    </w:p>
    <w:p w:rsidR="000E71A7" w:rsidRPr="00193B50" w:rsidRDefault="000E71A7" w:rsidP="00AE4A01">
      <w:pPr>
        <w:tabs>
          <w:tab w:val="left" w:pos="92"/>
          <w:tab w:val="right" w:pos="4024"/>
        </w:tabs>
        <w:jc w:val="both"/>
        <w:rPr>
          <w:rFonts w:ascii="Cambria" w:hAnsi="Cambria"/>
          <w:sz w:val="22"/>
          <w:szCs w:val="22"/>
        </w:rPr>
      </w:pPr>
      <w:r w:rsidRPr="00193B50">
        <w:rPr>
          <w:rFonts w:ascii="Cambria" w:hAnsi="Cambria" w:cs="Arial"/>
          <w:b/>
          <w:sz w:val="22"/>
          <w:szCs w:val="22"/>
        </w:rPr>
        <w:t xml:space="preserve">08 </w:t>
      </w:r>
      <w:r w:rsidRPr="00193B50">
        <w:rPr>
          <w:rFonts w:ascii="Cambria" w:hAnsi="Cambria" w:cs="Arial"/>
          <w:b/>
          <w:sz w:val="22"/>
          <w:szCs w:val="22"/>
        </w:rPr>
        <w:noBreakHyphen/>
        <w:t xml:space="preserve"> DAS PENALIDADES</w:t>
      </w:r>
    </w:p>
    <w:p w:rsidR="000E71A7" w:rsidRPr="00193B50" w:rsidRDefault="000E71A7" w:rsidP="00AE4A01">
      <w:pPr>
        <w:jc w:val="both"/>
        <w:rPr>
          <w:rFonts w:ascii="Cambria" w:hAnsi="Cambria" w:cs="Verdana"/>
          <w:b/>
          <w:sz w:val="22"/>
          <w:szCs w:val="22"/>
        </w:rPr>
      </w:pPr>
    </w:p>
    <w:p w:rsidR="00AE4A01" w:rsidRPr="00193B50" w:rsidRDefault="00AE4A01" w:rsidP="00AE4A01">
      <w:pPr>
        <w:pStyle w:val="Standard"/>
        <w:tabs>
          <w:tab w:val="left" w:pos="1245"/>
        </w:tabs>
        <w:jc w:val="both"/>
        <w:rPr>
          <w:rFonts w:ascii="Cambria" w:hAnsi="Cambria" w:cs="Arial"/>
          <w:sz w:val="22"/>
          <w:szCs w:val="22"/>
        </w:rPr>
      </w:pPr>
      <w:r w:rsidRPr="00193B50">
        <w:rPr>
          <w:rFonts w:ascii="Cambria" w:hAnsi="Cambria" w:cs="Arial"/>
          <w:sz w:val="22"/>
          <w:szCs w:val="22"/>
        </w:rPr>
        <w:lastRenderedPageBreak/>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E4A01" w:rsidRPr="00193B50" w:rsidRDefault="00AE4A01" w:rsidP="00AE4A01">
      <w:pPr>
        <w:pStyle w:val="Standard"/>
        <w:jc w:val="both"/>
        <w:rPr>
          <w:rFonts w:ascii="Cambria" w:hAnsi="Cambria" w:cs="Arial"/>
          <w:sz w:val="22"/>
          <w:szCs w:val="22"/>
        </w:rPr>
      </w:pPr>
    </w:p>
    <w:p w:rsidR="00AE4A01" w:rsidRPr="00193B50" w:rsidRDefault="00AE4A01" w:rsidP="00AE4A01">
      <w:pPr>
        <w:pStyle w:val="Standard"/>
        <w:jc w:val="both"/>
        <w:rPr>
          <w:rFonts w:ascii="Cambria" w:hAnsi="Cambria" w:cs="Verdana"/>
          <w:sz w:val="22"/>
          <w:szCs w:val="22"/>
        </w:rPr>
      </w:pPr>
      <w:r w:rsidRPr="00193B50">
        <w:rPr>
          <w:rFonts w:ascii="Cambria" w:hAnsi="Cambria" w:cs="Verdana"/>
          <w:sz w:val="22"/>
          <w:szCs w:val="22"/>
        </w:rPr>
        <w:t>II - Em caso de inexecução parcial ou total das condições fixadas na ata de registro de preços, erros ou atrasos no cumprimento do objeto, infringência do art. 71 da Lei Federal 8.666/93 e quaisquer outras irregularidades, a Administração poderá, garantida a prévia defesa, aplicar ao detentor da ata as seguintes sanções:</w:t>
      </w:r>
    </w:p>
    <w:p w:rsidR="00AE4A01" w:rsidRPr="00193B50" w:rsidRDefault="00AE4A01" w:rsidP="00AE4A01">
      <w:pPr>
        <w:pStyle w:val="Standard"/>
        <w:jc w:val="both"/>
        <w:rPr>
          <w:rFonts w:ascii="Cambria" w:hAnsi="Cambria" w:cs="Verdana"/>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A - Advertência;</w:t>
      </w:r>
    </w:p>
    <w:p w:rsidR="00AE4A01" w:rsidRPr="00193B50" w:rsidRDefault="00AE4A01" w:rsidP="00AE4A01">
      <w:pPr>
        <w:pStyle w:val="Recuodecorpodetexto34"/>
        <w:spacing w:after="0"/>
        <w:ind w:left="0"/>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sz w:val="22"/>
          <w:szCs w:val="22"/>
        </w:rPr>
      </w:pPr>
      <w:r w:rsidRPr="00193B50">
        <w:rPr>
          <w:rFonts w:ascii="Cambria" w:hAnsi="Cambria" w:cs="Arial"/>
          <w:sz w:val="22"/>
          <w:szCs w:val="22"/>
        </w:rPr>
        <w:t>B - Multa de 0,3% (três décimos por cento) por dia, até o 10</w:t>
      </w:r>
      <w:r w:rsidRPr="00193B50">
        <w:rPr>
          <w:rFonts w:ascii="Cambria" w:hAnsi="Cambria" w:cs="Arial"/>
          <w:sz w:val="22"/>
          <w:szCs w:val="22"/>
          <w:u w:val="single"/>
          <w:vertAlign w:val="superscript"/>
        </w:rPr>
        <w:t>o</w:t>
      </w:r>
      <w:r w:rsidRPr="00193B50">
        <w:rPr>
          <w:rFonts w:ascii="Cambria" w:hAnsi="Cambria" w:cs="Arial"/>
          <w:sz w:val="22"/>
          <w:szCs w:val="22"/>
        </w:rPr>
        <w:t xml:space="preserve"> (décimo) dia de atraso, da entrega do produto, sobre o valor da parcela, por ocorrência;</w:t>
      </w:r>
    </w:p>
    <w:p w:rsidR="00AE4A01" w:rsidRPr="00193B50" w:rsidRDefault="00AE4A01" w:rsidP="00AE4A01">
      <w:pPr>
        <w:pStyle w:val="Recuodecorpodetexto34"/>
        <w:spacing w:after="0"/>
        <w:ind w:left="0"/>
        <w:jc w:val="both"/>
        <w:rPr>
          <w:rFonts w:ascii="Cambria" w:hAnsi="Cambria" w:cs="Verdana"/>
          <w:sz w:val="22"/>
          <w:szCs w:val="22"/>
        </w:rPr>
      </w:pPr>
    </w:p>
    <w:p w:rsidR="00AE4A01" w:rsidRPr="00193B50" w:rsidRDefault="00AE4A01" w:rsidP="00AE4A01">
      <w:pPr>
        <w:pStyle w:val="Recuodecorpodetexto34"/>
        <w:spacing w:after="0"/>
        <w:ind w:left="0"/>
        <w:jc w:val="both"/>
        <w:rPr>
          <w:rFonts w:ascii="Cambria" w:hAnsi="Cambria" w:cs="Arial"/>
          <w:sz w:val="22"/>
          <w:szCs w:val="22"/>
        </w:rPr>
      </w:pPr>
      <w:r w:rsidRPr="00193B50">
        <w:rPr>
          <w:rFonts w:ascii="Cambria" w:hAnsi="Cambria" w:cs="Arial"/>
          <w:sz w:val="22"/>
          <w:szCs w:val="22"/>
        </w:rPr>
        <w:t>C - Multa de 20% (vinte por cento) sobre o valor do saldo da ata de registro de preços, no caso de atraso superior a 10 (dez) dias, com a consequente rescisão da ata de registro de preços, quando for o caso;</w:t>
      </w:r>
    </w:p>
    <w:p w:rsidR="00AE4A01" w:rsidRPr="00193B50" w:rsidRDefault="00AE4A01" w:rsidP="00AE4A01">
      <w:pPr>
        <w:pStyle w:val="Textbody"/>
        <w:spacing w:after="0" w:line="240" w:lineRule="auto"/>
        <w:rPr>
          <w:rFonts w:ascii="Cambria" w:hAnsi="Cambria" w:cs="Verdana"/>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 Multa de 20% (vinte por cento) sobre o valor da ata de registro de preços, nos casos: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a) inobservância do nível de qualidade dos fornecimentos;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b) transferência total ou parcial do objeto a terceiros;</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c) subcontratação no todo ou em parte do objeto sem prévia autorização formal da Administração;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rPr>
          <w:rFonts w:ascii="Cambria" w:hAnsi="Cambria" w:cs="Arial"/>
          <w:sz w:val="22"/>
          <w:szCs w:val="22"/>
        </w:rPr>
      </w:pPr>
      <w:r w:rsidRPr="00193B50">
        <w:rPr>
          <w:rFonts w:ascii="Cambria" w:hAnsi="Cambria" w:cs="Arial"/>
          <w:sz w:val="22"/>
          <w:szCs w:val="22"/>
        </w:rPr>
        <w:t>d) descumprimento de cláusula da ata de registro de preços.</w:t>
      </w:r>
    </w:p>
    <w:p w:rsidR="00AE4A01" w:rsidRPr="00193B50" w:rsidRDefault="00AE4A01" w:rsidP="00AE4A01">
      <w:pPr>
        <w:pStyle w:val="Standard"/>
        <w:tabs>
          <w:tab w:val="center" w:pos="2268"/>
        </w:tabs>
        <w:jc w:val="both"/>
        <w:rPr>
          <w:rFonts w:ascii="Cambria" w:hAnsi="Cambria" w:cs="Arial"/>
          <w:sz w:val="22"/>
          <w:szCs w:val="22"/>
        </w:rPr>
      </w:pPr>
    </w:p>
    <w:p w:rsidR="00AE4A01" w:rsidRPr="00193B50" w:rsidRDefault="00AE4A01" w:rsidP="00AE4A01">
      <w:pPr>
        <w:pStyle w:val="Standard"/>
        <w:tabs>
          <w:tab w:val="center" w:pos="2268"/>
        </w:tabs>
        <w:jc w:val="both"/>
        <w:rPr>
          <w:rFonts w:ascii="Cambria" w:hAnsi="Cambria"/>
          <w:sz w:val="22"/>
          <w:szCs w:val="22"/>
        </w:rPr>
      </w:pPr>
      <w:r w:rsidRPr="00193B50">
        <w:rPr>
          <w:rFonts w:ascii="Cambria" w:hAnsi="Cambria" w:cs="Arial"/>
          <w:sz w:val="22"/>
          <w:szCs w:val="22"/>
        </w:rPr>
        <w:t xml:space="preserve">III - </w:t>
      </w:r>
      <w:r w:rsidRPr="00193B50">
        <w:rPr>
          <w:rFonts w:ascii="Cambria" w:hAnsi="Cambria"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E4A01" w:rsidRPr="00193B50" w:rsidRDefault="00AE4A01" w:rsidP="00AE4A01">
      <w:pPr>
        <w:pStyle w:val="Standard"/>
        <w:jc w:val="both"/>
        <w:rPr>
          <w:rFonts w:ascii="Cambria" w:hAnsi="Cambria" w:cs="Arial"/>
          <w:bCs/>
          <w:sz w:val="22"/>
          <w:szCs w:val="22"/>
        </w:rPr>
      </w:pPr>
    </w:p>
    <w:p w:rsidR="00AE4A01" w:rsidRPr="00193B50" w:rsidRDefault="00AE4A01" w:rsidP="00AE4A01">
      <w:pPr>
        <w:pStyle w:val="Standard"/>
        <w:jc w:val="both"/>
        <w:rPr>
          <w:rFonts w:ascii="Cambria" w:hAnsi="Cambria" w:cs="Arial"/>
          <w:sz w:val="22"/>
          <w:szCs w:val="22"/>
        </w:rPr>
      </w:pPr>
      <w:r w:rsidRPr="00193B50">
        <w:rPr>
          <w:rFonts w:ascii="Cambria" w:hAnsi="Cambria" w:cs="Arial"/>
          <w:sz w:val="22"/>
          <w:szCs w:val="22"/>
        </w:rPr>
        <w:t>IV - Declaração de inidoneidade para licitar ou contratar com a Administração Pública, enquanto perdurarem os motivos determinantes da punição ou até que o contratante promova sua reabilitação.</w:t>
      </w:r>
    </w:p>
    <w:p w:rsidR="00AE4A01" w:rsidRPr="00193B50" w:rsidRDefault="00AE4A01" w:rsidP="00AE4A01">
      <w:pPr>
        <w:pStyle w:val="Textbody"/>
        <w:spacing w:after="0" w:line="240" w:lineRule="auto"/>
        <w:rPr>
          <w:rFonts w:ascii="Cambria" w:hAnsi="Cambria" w:cs="Arial"/>
          <w:sz w:val="22"/>
          <w:szCs w:val="22"/>
        </w:rPr>
      </w:pPr>
    </w:p>
    <w:p w:rsidR="00AE4A01" w:rsidRPr="00193B50" w:rsidRDefault="00AE4A01" w:rsidP="00AE4A01">
      <w:pPr>
        <w:pStyle w:val="Textbody"/>
        <w:spacing w:after="0" w:line="240" w:lineRule="auto"/>
        <w:jc w:val="both"/>
        <w:rPr>
          <w:rFonts w:ascii="Cambria" w:hAnsi="Cambria" w:cs="Arial"/>
          <w:sz w:val="22"/>
          <w:szCs w:val="22"/>
        </w:rPr>
      </w:pPr>
      <w:r w:rsidRPr="00193B50">
        <w:rPr>
          <w:rFonts w:ascii="Cambria" w:hAnsi="Cambria" w:cs="Arial"/>
          <w:sz w:val="22"/>
          <w:szCs w:val="22"/>
        </w:rPr>
        <w:t xml:space="preserve">V - O valor das multas aplicadas deverá ser pago por meio de guia própria ao Município de </w:t>
      </w:r>
      <w:r w:rsidR="00A93C29">
        <w:rPr>
          <w:rFonts w:ascii="Cambria" w:hAnsi="Cambria" w:cs="Arial"/>
          <w:sz w:val="22"/>
          <w:szCs w:val="22"/>
        </w:rPr>
        <w:t>Pequi</w:t>
      </w:r>
      <w:r w:rsidRPr="00193B50">
        <w:rPr>
          <w:rFonts w:ascii="Cambria" w:hAnsi="Cambria" w:cs="Arial"/>
          <w:sz w:val="22"/>
          <w:szCs w:val="22"/>
        </w:rPr>
        <w:t>/MG, no prazo máximo de 03 (três) dias úteis a contar da data da sua aplicação ou poderá ser descontado dos pagamentos das faturas devidas pelo Município, quando for o caso.</w:t>
      </w:r>
    </w:p>
    <w:p w:rsidR="00AE4A01" w:rsidRPr="00193B50" w:rsidRDefault="00AE4A01" w:rsidP="00AE4A01">
      <w:pPr>
        <w:pStyle w:val="Standard"/>
        <w:jc w:val="both"/>
        <w:rPr>
          <w:rFonts w:ascii="Cambria" w:hAnsi="Cambria" w:cs="Arial"/>
          <w:sz w:val="22"/>
          <w:szCs w:val="22"/>
        </w:rPr>
      </w:pPr>
    </w:p>
    <w:p w:rsidR="000E71A7" w:rsidRPr="00193B50" w:rsidRDefault="000E71A7" w:rsidP="00AE4A01">
      <w:pPr>
        <w:tabs>
          <w:tab w:val="right" w:pos="6019"/>
        </w:tabs>
        <w:jc w:val="both"/>
        <w:rPr>
          <w:rFonts w:ascii="Cambria" w:hAnsi="Cambria"/>
          <w:sz w:val="22"/>
          <w:szCs w:val="22"/>
        </w:rPr>
      </w:pPr>
      <w:r w:rsidRPr="00193B50">
        <w:rPr>
          <w:rFonts w:ascii="Cambria" w:hAnsi="Cambria" w:cs="Arial"/>
          <w:b/>
          <w:sz w:val="22"/>
          <w:szCs w:val="22"/>
        </w:rPr>
        <w:t xml:space="preserve">09 </w:t>
      </w:r>
      <w:r w:rsidRPr="00193B50">
        <w:rPr>
          <w:rFonts w:ascii="Cambria" w:hAnsi="Cambria" w:cs="Arial"/>
          <w:b/>
          <w:sz w:val="22"/>
          <w:szCs w:val="22"/>
        </w:rPr>
        <w:noBreakHyphen/>
        <w:t xml:space="preserve"> DOS REAJUSTAMENTOS DE PREÇOS</w:t>
      </w:r>
    </w:p>
    <w:p w:rsidR="000E71A7" w:rsidRPr="00193B50" w:rsidRDefault="000E71A7" w:rsidP="00AE4A01">
      <w:pPr>
        <w:jc w:val="both"/>
        <w:rPr>
          <w:rFonts w:ascii="Cambria" w:hAnsi="Cambria" w:cs="Arial"/>
          <w:b/>
          <w:sz w:val="22"/>
          <w:szCs w:val="22"/>
        </w:rPr>
      </w:pPr>
    </w:p>
    <w:p w:rsidR="000E71A7" w:rsidRPr="00193B50" w:rsidRDefault="000E71A7" w:rsidP="00AE4A01">
      <w:pPr>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C5588" w:rsidRPr="00193B50">
        <w:rPr>
          <w:rFonts w:ascii="Cambria" w:hAnsi="Cambria" w:cs="Arial"/>
          <w:sz w:val="22"/>
          <w:szCs w:val="22"/>
        </w:rPr>
        <w:t>001/2020</w:t>
      </w:r>
      <w:r w:rsidRPr="00193B50">
        <w:rPr>
          <w:rFonts w:ascii="Cambria" w:hAnsi="Cambria" w:cs="Arial"/>
          <w:sz w:val="22"/>
          <w:szCs w:val="22"/>
        </w:rPr>
        <w:t>, que integra a presente Ata de Registro de Preços, ressalvados os casos de revisão de registro a que se refere o Decreto instituidor do Registro de preços.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Fica ressalvada a possibilidade de alteração das condições para a concessão de reajustes em face da superveniência de normas federais aplicáveis à espécie.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10 </w:t>
      </w:r>
      <w:r w:rsidRPr="00193B50">
        <w:rPr>
          <w:rFonts w:ascii="Cambria" w:hAnsi="Cambria" w:cs="Arial"/>
          <w:b/>
          <w:sz w:val="22"/>
          <w:szCs w:val="22"/>
        </w:rPr>
        <w:noBreakHyphen/>
        <w:t xml:space="preserve"> DAS CONDIÇÕES DE RECEBIMENTO DO OBJETO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O objeto desta Ata de Registro de preços será recebido pela unidade requisitante consoante o disposto no art.73, II “a” e “b”, da Lei Federal 8.666/93.e demais normas pertinentes.</w:t>
      </w:r>
    </w:p>
    <w:p w:rsidR="000E71A7" w:rsidRPr="00193B50" w:rsidRDefault="000E71A7" w:rsidP="000E71A7">
      <w:pPr>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II </w:t>
      </w:r>
      <w:r w:rsidRPr="00193B50">
        <w:rPr>
          <w:rFonts w:ascii="Cambria" w:hAnsi="Cambria" w:cs="Arial"/>
          <w:sz w:val="22"/>
          <w:szCs w:val="22"/>
        </w:rPr>
        <w:noBreakHyphen/>
        <w:t xml:space="preserve"> A cada fornecimento serão emitidos recibos, nos termos do art. 73, II, “a” e “b”, da Lei Federal 8.666/93.</w:t>
      </w:r>
    </w:p>
    <w:p w:rsidR="000E71A7" w:rsidRPr="00193B50" w:rsidRDefault="000E71A7" w:rsidP="000E71A7">
      <w:pPr>
        <w:tabs>
          <w:tab w:val="right" w:pos="8512"/>
        </w:tabs>
        <w:spacing w:line="200" w:lineRule="atLeast"/>
        <w:jc w:val="both"/>
        <w:rPr>
          <w:rFonts w:ascii="Cambria" w:hAnsi="Cambria" w:cs="Arial"/>
          <w:sz w:val="22"/>
          <w:szCs w:val="22"/>
        </w:rPr>
      </w:pPr>
    </w:p>
    <w:p w:rsidR="000E71A7" w:rsidRPr="00193B50" w:rsidRDefault="000E71A7" w:rsidP="000E71A7">
      <w:pPr>
        <w:tabs>
          <w:tab w:val="right" w:pos="8512"/>
        </w:tabs>
        <w:spacing w:line="200" w:lineRule="atLeast"/>
        <w:jc w:val="both"/>
        <w:rPr>
          <w:rFonts w:ascii="Cambria" w:hAnsi="Cambria"/>
          <w:sz w:val="22"/>
          <w:szCs w:val="22"/>
        </w:rPr>
      </w:pPr>
      <w:r w:rsidRPr="00193B50">
        <w:rPr>
          <w:rFonts w:ascii="Cambria" w:hAnsi="Cambria" w:cs="Arial"/>
          <w:b/>
          <w:sz w:val="22"/>
          <w:szCs w:val="22"/>
        </w:rPr>
        <w:t xml:space="preserve">11 </w:t>
      </w:r>
      <w:r w:rsidRPr="00193B50">
        <w:rPr>
          <w:rFonts w:ascii="Cambria" w:hAnsi="Cambria" w:cs="Arial"/>
          <w:b/>
          <w:sz w:val="22"/>
          <w:szCs w:val="22"/>
        </w:rPr>
        <w:noBreakHyphen/>
        <w:t xml:space="preserve"> DO CANCELAMENTO DA ATA DE REGISTRO DE PREÇOS</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 xml:space="preserve">I </w:t>
      </w:r>
      <w:r w:rsidRPr="00193B50">
        <w:rPr>
          <w:rFonts w:ascii="Cambria" w:hAnsi="Cambria" w:cs="Arial"/>
          <w:sz w:val="22"/>
          <w:szCs w:val="22"/>
        </w:rPr>
        <w:noBreakHyphen/>
        <w:t xml:space="preserve"> A presente Ata de Registro de Preços poderá ser cancelada, de pleno direito:</w:t>
      </w:r>
    </w:p>
    <w:p w:rsidR="000E71A7" w:rsidRPr="00193B50" w:rsidRDefault="000E71A7" w:rsidP="000E71A7">
      <w:pPr>
        <w:tabs>
          <w:tab w:val="left" w:pos="226"/>
        </w:tabs>
        <w:spacing w:line="200" w:lineRule="atLeast"/>
        <w:jc w:val="both"/>
        <w:rPr>
          <w:rFonts w:ascii="Cambria" w:hAnsi="Cambria" w:cs="Arial"/>
          <w:b/>
          <w:sz w:val="22"/>
          <w:szCs w:val="22"/>
        </w:rPr>
      </w:pPr>
    </w:p>
    <w:p w:rsidR="000E71A7" w:rsidRPr="00193B50" w:rsidRDefault="000E71A7" w:rsidP="000E71A7">
      <w:pPr>
        <w:tabs>
          <w:tab w:val="left" w:pos="226"/>
        </w:tabs>
        <w:spacing w:line="200" w:lineRule="atLeast"/>
        <w:jc w:val="both"/>
        <w:rPr>
          <w:rFonts w:ascii="Cambria" w:hAnsi="Cambria"/>
          <w:sz w:val="22"/>
          <w:szCs w:val="22"/>
        </w:rPr>
      </w:pPr>
      <w:r w:rsidRPr="00193B50">
        <w:rPr>
          <w:rFonts w:ascii="Cambria" w:hAnsi="Cambria" w:cs="Arial"/>
          <w:b/>
          <w:sz w:val="22"/>
          <w:szCs w:val="22"/>
        </w:rPr>
        <w:t>Pela Administração, quando:</w:t>
      </w:r>
    </w:p>
    <w:p w:rsidR="000E71A7" w:rsidRPr="00193B50" w:rsidRDefault="000E71A7" w:rsidP="000E71A7">
      <w:pPr>
        <w:tabs>
          <w:tab w:val="left" w:pos="715"/>
        </w:tabs>
        <w:spacing w:line="200" w:lineRule="atLeast"/>
        <w:jc w:val="both"/>
        <w:rPr>
          <w:rFonts w:ascii="Cambria" w:hAnsi="Cambria" w:cs="Arial"/>
          <w:b/>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detentora não cumprir as obrigações constantes desta Ata de Registro de Preços;</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B </w:t>
      </w:r>
      <w:r w:rsidRPr="00193B50">
        <w:rPr>
          <w:rFonts w:ascii="Cambria" w:hAnsi="Cambria" w:cs="Arial"/>
          <w:sz w:val="22"/>
          <w:szCs w:val="22"/>
        </w:rPr>
        <w:noBreakHyphen/>
        <w:t xml:space="preserve"> a detentora não retirar qualquer Ordem de Fornecimento, no prazo estabelecido, e a Administração não aceitar sua justificativa;</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C </w:t>
      </w:r>
      <w:r w:rsidRPr="00193B50">
        <w:rPr>
          <w:rFonts w:ascii="Cambria" w:hAnsi="Cambria" w:cs="Arial"/>
          <w:sz w:val="22"/>
          <w:szCs w:val="22"/>
        </w:rPr>
        <w:noBreakHyphen/>
        <w:t xml:space="preserve"> a detentora der causa a rescisão administrativa de contrato decorrente de registro de preços, a critério da Administração;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D </w:t>
      </w:r>
      <w:r w:rsidRPr="00193B50">
        <w:rPr>
          <w:rFonts w:ascii="Cambria" w:hAnsi="Cambria" w:cs="Arial"/>
          <w:sz w:val="22"/>
          <w:szCs w:val="22"/>
        </w:rPr>
        <w:noBreakHyphen/>
        <w:t xml:space="preserve"> em qualquer das hipóteses de inexecução total ou parcial de contrato decorrente de registro de preços, se assim for decidido pela Administração;</w:t>
      </w:r>
    </w:p>
    <w:p w:rsidR="000E71A7" w:rsidRPr="00193B50" w:rsidRDefault="000E71A7" w:rsidP="000E71A7">
      <w:pPr>
        <w:tabs>
          <w:tab w:val="right" w:pos="8371"/>
        </w:tabs>
        <w:spacing w:line="200" w:lineRule="atLeast"/>
        <w:jc w:val="both"/>
        <w:rPr>
          <w:rFonts w:ascii="Cambria" w:hAnsi="Cambria" w:cs="Arial"/>
          <w:sz w:val="22"/>
          <w:szCs w:val="22"/>
        </w:rPr>
      </w:pPr>
    </w:p>
    <w:p w:rsidR="000E71A7" w:rsidRPr="00193B50" w:rsidRDefault="000E71A7" w:rsidP="000E71A7">
      <w:pPr>
        <w:tabs>
          <w:tab w:val="right" w:pos="8371"/>
        </w:tabs>
        <w:spacing w:line="200" w:lineRule="atLeast"/>
        <w:jc w:val="both"/>
        <w:rPr>
          <w:rFonts w:ascii="Cambria" w:hAnsi="Cambria"/>
          <w:sz w:val="22"/>
          <w:szCs w:val="22"/>
        </w:rPr>
      </w:pPr>
      <w:r w:rsidRPr="00193B50">
        <w:rPr>
          <w:rFonts w:ascii="Cambria" w:hAnsi="Cambria" w:cs="Arial"/>
          <w:sz w:val="22"/>
          <w:szCs w:val="22"/>
        </w:rPr>
        <w:t xml:space="preserve">E </w:t>
      </w:r>
      <w:r w:rsidRPr="00193B50">
        <w:rPr>
          <w:rFonts w:ascii="Cambria" w:hAnsi="Cambria" w:cs="Arial"/>
          <w:sz w:val="22"/>
          <w:szCs w:val="22"/>
        </w:rPr>
        <w:noBreakHyphen/>
        <w:t xml:space="preserve"> os preços registrados se apresentarem superiores aos praticados no mercado;</w:t>
      </w:r>
    </w:p>
    <w:p w:rsidR="000E71A7" w:rsidRPr="00193B50" w:rsidRDefault="000E71A7" w:rsidP="000E71A7">
      <w:pPr>
        <w:tabs>
          <w:tab w:val="left" w:pos="715"/>
        </w:tabs>
        <w:spacing w:line="200" w:lineRule="atLeast"/>
        <w:jc w:val="both"/>
        <w:rPr>
          <w:rFonts w:ascii="Cambria" w:hAnsi="Cambria" w:cs="Arial"/>
          <w:sz w:val="22"/>
          <w:szCs w:val="22"/>
        </w:rPr>
      </w:pPr>
    </w:p>
    <w:p w:rsidR="000E71A7" w:rsidRPr="00193B50" w:rsidRDefault="000E71A7" w:rsidP="000E71A7">
      <w:pPr>
        <w:tabs>
          <w:tab w:val="left" w:pos="715"/>
        </w:tabs>
        <w:spacing w:line="200" w:lineRule="atLeast"/>
        <w:jc w:val="both"/>
        <w:rPr>
          <w:rFonts w:ascii="Cambria" w:hAnsi="Cambria"/>
          <w:sz w:val="22"/>
          <w:szCs w:val="22"/>
        </w:rPr>
      </w:pPr>
      <w:r w:rsidRPr="00193B50">
        <w:rPr>
          <w:rFonts w:ascii="Cambria" w:hAnsi="Cambria" w:cs="Arial"/>
          <w:sz w:val="22"/>
          <w:szCs w:val="22"/>
        </w:rPr>
        <w:t xml:space="preserve">F </w:t>
      </w:r>
      <w:r w:rsidRPr="00193B50">
        <w:rPr>
          <w:rFonts w:ascii="Cambria" w:hAnsi="Cambria" w:cs="Arial"/>
          <w:sz w:val="22"/>
          <w:szCs w:val="22"/>
        </w:rPr>
        <w:noBreakHyphen/>
        <w:t xml:space="preserve"> por razões de interesse público devidamente demonstradas e justificadas pela Administração;</w:t>
      </w:r>
    </w:p>
    <w:p w:rsidR="000E71A7" w:rsidRPr="00193B50" w:rsidRDefault="000E71A7" w:rsidP="000E71A7">
      <w:pPr>
        <w:pStyle w:val="Recuodecorpodetexto"/>
        <w:spacing w:line="200" w:lineRule="atLeast"/>
        <w:ind w:firstLine="0"/>
        <w:rPr>
          <w:rFonts w:ascii="Cambria" w:hAnsi="Cambria" w:cs="Verdana"/>
          <w:sz w:val="22"/>
          <w:szCs w:val="22"/>
        </w:rPr>
      </w:pPr>
    </w:p>
    <w:p w:rsidR="000E71A7" w:rsidRPr="00193B50" w:rsidRDefault="000E71A7" w:rsidP="000E71A7">
      <w:pPr>
        <w:pStyle w:val="Recuodecorpodetexto"/>
        <w:spacing w:line="200" w:lineRule="atLeast"/>
        <w:ind w:firstLine="0"/>
        <w:rPr>
          <w:rFonts w:ascii="Cambria" w:hAnsi="Cambria"/>
          <w:sz w:val="22"/>
          <w:szCs w:val="22"/>
        </w:rPr>
      </w:pPr>
      <w:r w:rsidRPr="00193B50">
        <w:rPr>
          <w:rFonts w:ascii="Cambria" w:hAnsi="Cambria" w:cs="Verdana"/>
          <w:sz w:val="22"/>
          <w:szCs w:val="22"/>
        </w:rPr>
        <w:t xml:space="preserve">G </w:t>
      </w:r>
      <w:r w:rsidRPr="00193B50">
        <w:rPr>
          <w:rFonts w:ascii="Cambria" w:hAnsi="Cambria" w:cs="Verdana"/>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lastRenderedPageBreak/>
        <w:t>*no caso de ser ignorado, incerto ou inacessível o endereço da detentora, a comunicação será feita por publicação no órgão encarregado das publicações oficiais do Município, considerando-se cancelado o preço registrado a partir da publicação.</w:t>
      </w:r>
    </w:p>
    <w:p w:rsidR="000E71A7" w:rsidRPr="00193B50" w:rsidRDefault="000E71A7" w:rsidP="000E71A7">
      <w:pPr>
        <w:pStyle w:val="Recuodecorpodetexto23"/>
        <w:spacing w:after="0" w:line="200" w:lineRule="atLeast"/>
        <w:ind w:left="0"/>
        <w:rPr>
          <w:rFonts w:ascii="Cambria" w:hAnsi="Cambria" w:cs="Verdana"/>
          <w:sz w:val="22"/>
          <w:szCs w:val="22"/>
        </w:rPr>
      </w:pPr>
    </w:p>
    <w:p w:rsidR="000E71A7" w:rsidRPr="00193B50" w:rsidRDefault="000E71A7" w:rsidP="000E71A7">
      <w:pPr>
        <w:pStyle w:val="Recuodecorpodetexto23"/>
        <w:spacing w:after="0" w:line="200" w:lineRule="atLeast"/>
        <w:ind w:left="0"/>
        <w:jc w:val="both"/>
        <w:rPr>
          <w:rFonts w:ascii="Cambria" w:hAnsi="Cambria"/>
          <w:sz w:val="22"/>
          <w:szCs w:val="22"/>
        </w:rPr>
      </w:pPr>
      <w:r w:rsidRPr="00193B50">
        <w:rPr>
          <w:rFonts w:ascii="Cambria" w:hAnsi="Cambria" w:cs="Arial"/>
          <w:b/>
          <w:sz w:val="22"/>
          <w:szCs w:val="22"/>
        </w:rPr>
        <w:t>Pelas detentoras, quando</w:t>
      </w:r>
      <w:r w:rsidRPr="00193B50">
        <w:rPr>
          <w:rFonts w:ascii="Cambria" w:hAnsi="Cambria"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0E71A7" w:rsidRPr="00193B50" w:rsidRDefault="000E71A7" w:rsidP="000E71A7">
      <w:pPr>
        <w:pStyle w:val="Recuodecorpodetexto23"/>
        <w:spacing w:after="0" w:line="200" w:lineRule="atLeast"/>
        <w:ind w:left="0"/>
        <w:jc w:val="both"/>
        <w:rPr>
          <w:rFonts w:ascii="Cambria" w:hAnsi="Cambria" w:cs="Verdana"/>
          <w:sz w:val="22"/>
          <w:szCs w:val="22"/>
        </w:rPr>
      </w:pPr>
    </w:p>
    <w:p w:rsidR="000E71A7" w:rsidRPr="00193B50" w:rsidRDefault="000E71A7" w:rsidP="000E71A7">
      <w:pPr>
        <w:tabs>
          <w:tab w:val="left" w:pos="717"/>
        </w:tabs>
        <w:spacing w:line="200" w:lineRule="atLeast"/>
        <w:jc w:val="both"/>
        <w:rPr>
          <w:rFonts w:ascii="Cambria" w:hAnsi="Cambria"/>
          <w:sz w:val="22"/>
          <w:szCs w:val="22"/>
        </w:rPr>
      </w:pPr>
      <w:r w:rsidRPr="00193B50">
        <w:rPr>
          <w:rFonts w:ascii="Cambria" w:hAnsi="Cambria" w:cs="Arial"/>
          <w:sz w:val="22"/>
          <w:szCs w:val="22"/>
        </w:rPr>
        <w:t xml:space="preserve">A </w:t>
      </w:r>
      <w:r w:rsidRPr="00193B50">
        <w:rPr>
          <w:rFonts w:ascii="Cambria" w:hAnsi="Cambria" w:cs="Arial"/>
          <w:sz w:val="22"/>
          <w:szCs w:val="22"/>
        </w:rPr>
        <w:noBreakHyphen/>
        <w:t>a solicitação das detentoras para cancelamento dos preços registrados deverá ser formulada com a antecedência de 30 (trinta) dias, facultada a Administração a aplicação das penalidades previstas na Cláusula VIII, caso não aceitas as razões do pedido.</w:t>
      </w:r>
    </w:p>
    <w:p w:rsidR="000E71A7" w:rsidRPr="00193B50" w:rsidRDefault="000E71A7" w:rsidP="000E71A7">
      <w:pPr>
        <w:tabs>
          <w:tab w:val="right" w:pos="6945"/>
        </w:tabs>
        <w:spacing w:line="200" w:lineRule="atLeast"/>
        <w:jc w:val="both"/>
        <w:rPr>
          <w:rFonts w:ascii="Cambria" w:hAnsi="Cambria" w:cs="Arial"/>
          <w:b/>
          <w:sz w:val="22"/>
          <w:szCs w:val="22"/>
        </w:rPr>
      </w:pPr>
    </w:p>
    <w:p w:rsidR="000E71A7" w:rsidRPr="00193B50" w:rsidRDefault="000E71A7" w:rsidP="000E71A7">
      <w:pPr>
        <w:tabs>
          <w:tab w:val="right" w:pos="6945"/>
        </w:tabs>
        <w:spacing w:line="200" w:lineRule="atLeast"/>
        <w:jc w:val="both"/>
        <w:rPr>
          <w:rFonts w:ascii="Cambria" w:hAnsi="Cambria"/>
          <w:sz w:val="22"/>
          <w:szCs w:val="22"/>
        </w:rPr>
      </w:pPr>
      <w:r w:rsidRPr="00193B50">
        <w:rPr>
          <w:rFonts w:ascii="Cambria" w:hAnsi="Cambria" w:cs="Arial"/>
          <w:b/>
          <w:sz w:val="22"/>
          <w:szCs w:val="22"/>
        </w:rPr>
        <w:t xml:space="preserve">12 </w:t>
      </w:r>
      <w:r w:rsidRPr="00193B50">
        <w:rPr>
          <w:rFonts w:ascii="Cambria" w:hAnsi="Cambria" w:cs="Arial"/>
          <w:b/>
          <w:sz w:val="22"/>
          <w:szCs w:val="22"/>
        </w:rPr>
        <w:noBreakHyphen/>
        <w:t xml:space="preserve"> DA AUTORIZAÇÃO PARA FORNECIMENTO</w:t>
      </w:r>
    </w:p>
    <w:p w:rsidR="000E71A7" w:rsidRPr="00193B50" w:rsidRDefault="000E71A7" w:rsidP="000E71A7">
      <w:pPr>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I</w:t>
      </w:r>
      <w:r w:rsidRPr="00193B50">
        <w:rPr>
          <w:rFonts w:ascii="Cambria" w:hAnsi="Cambria" w:cs="Arial"/>
          <w:b/>
          <w:sz w:val="22"/>
          <w:szCs w:val="22"/>
        </w:rPr>
        <w:noBreakHyphen/>
      </w:r>
      <w:r w:rsidRPr="00193B50">
        <w:rPr>
          <w:rFonts w:ascii="Cambria" w:hAnsi="Cambria" w:cs="Arial"/>
          <w:sz w:val="22"/>
          <w:szCs w:val="22"/>
        </w:rPr>
        <w:t xml:space="preserve"> As aquisições do objeto da presente Ata de Registro de Preços serão autorizadas, caso a caso, pela Secretaria requisitante.</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13- DAS DISPOSIÇÕES FINAIS</w:t>
      </w:r>
    </w:p>
    <w:p w:rsidR="000E71A7" w:rsidRPr="00193B50" w:rsidRDefault="000E71A7" w:rsidP="000E71A7">
      <w:pPr>
        <w:pStyle w:val="Corpodetexto"/>
        <w:tabs>
          <w:tab w:val="left" w:pos="50"/>
          <w:tab w:val="right" w:leader="dot" w:pos="8981"/>
          <w:tab w:val="right" w:pos="9111"/>
        </w:tabs>
        <w:spacing w:after="0" w:line="200" w:lineRule="atLeast"/>
        <w:rPr>
          <w:rFonts w:ascii="Cambria" w:hAnsi="Cambria" w:cs="Arial"/>
          <w:b/>
          <w:sz w:val="22"/>
          <w:szCs w:val="22"/>
        </w:rPr>
      </w:pPr>
    </w:p>
    <w:p w:rsidR="000E71A7" w:rsidRPr="00193B50" w:rsidRDefault="000E71A7" w:rsidP="000E71A7">
      <w:pPr>
        <w:pStyle w:val="Corpodetexto"/>
        <w:tabs>
          <w:tab w:val="left" w:pos="50"/>
          <w:tab w:val="right" w:leader="dot" w:pos="8981"/>
          <w:tab w:val="right" w:pos="9111"/>
        </w:tabs>
        <w:spacing w:after="0" w:line="200" w:lineRule="atLeast"/>
        <w:jc w:val="both"/>
        <w:rPr>
          <w:rFonts w:ascii="Cambria" w:hAnsi="Cambria"/>
          <w:sz w:val="22"/>
          <w:szCs w:val="22"/>
        </w:rPr>
      </w:pPr>
      <w:r w:rsidRPr="00193B50">
        <w:rPr>
          <w:rFonts w:ascii="Cambria" w:hAnsi="Cambria" w:cs="Arial"/>
          <w:sz w:val="22"/>
          <w:szCs w:val="22"/>
        </w:rPr>
        <w:t xml:space="preserve">14.1. Integram esta Ata, o edital do Pregão nº </w:t>
      </w:r>
      <w:r w:rsidR="00C030BE">
        <w:rPr>
          <w:rFonts w:ascii="Cambria" w:hAnsi="Cambria" w:cs="Arial"/>
          <w:sz w:val="22"/>
          <w:szCs w:val="22"/>
        </w:rPr>
        <w:t>016/2020</w:t>
      </w:r>
      <w:r w:rsidRPr="00193B50">
        <w:rPr>
          <w:rFonts w:ascii="Cambria" w:hAnsi="Cambria" w:cs="Arial"/>
          <w:sz w:val="22"/>
          <w:szCs w:val="22"/>
        </w:rPr>
        <w:t xml:space="preserve"> e as propostas das empresas classificadas no certame supranumerado.</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tabs>
          <w:tab w:val="right" w:pos="9112"/>
        </w:tabs>
        <w:spacing w:line="200" w:lineRule="atLeast"/>
        <w:jc w:val="both"/>
        <w:rPr>
          <w:rFonts w:ascii="Cambria" w:hAnsi="Cambria"/>
          <w:sz w:val="22"/>
          <w:szCs w:val="22"/>
        </w:rPr>
      </w:pPr>
      <w:r w:rsidRPr="00193B50">
        <w:rPr>
          <w:rFonts w:ascii="Cambria" w:hAnsi="Cambria" w:cs="Arial"/>
          <w:sz w:val="22"/>
          <w:szCs w:val="22"/>
        </w:rPr>
        <w:t xml:space="preserve">14.2. Fica eleito o foro desta Comarca de </w:t>
      </w:r>
      <w:r w:rsidR="00A93C29">
        <w:rPr>
          <w:rFonts w:ascii="Cambria" w:hAnsi="Cambria" w:cs="Arial"/>
          <w:sz w:val="22"/>
          <w:szCs w:val="22"/>
        </w:rPr>
        <w:t>Para de Minas</w:t>
      </w:r>
      <w:r w:rsidRPr="00193B50">
        <w:rPr>
          <w:rFonts w:ascii="Cambria" w:hAnsi="Cambria" w:cs="Arial"/>
          <w:sz w:val="22"/>
          <w:szCs w:val="22"/>
        </w:rPr>
        <w:t>/MG para dirimir quaisquer questões decorrentes da utilização da presente Ata.</w:t>
      </w:r>
    </w:p>
    <w:p w:rsidR="000E71A7" w:rsidRPr="00193B50" w:rsidRDefault="000E71A7" w:rsidP="000E71A7">
      <w:pPr>
        <w:tabs>
          <w:tab w:val="right" w:pos="9112"/>
        </w:tabs>
        <w:spacing w:line="200" w:lineRule="atLeast"/>
        <w:jc w:val="both"/>
        <w:rPr>
          <w:rFonts w:ascii="Cambria" w:hAnsi="Cambria" w:cs="Verdana"/>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14.3. Os casos omissos serão resolvidos de acordo com a Lei Federal 8.666/93, Lei 10.520/02 e demais normas aplicáveis. Subsidiariamente, aplicar-se-ão os princípios gerais de Direito.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cs="Arial"/>
          <w:sz w:val="22"/>
          <w:szCs w:val="22"/>
        </w:rPr>
      </w:pPr>
    </w:p>
    <w:p w:rsidR="000E71A7" w:rsidRPr="00193B50" w:rsidRDefault="00A93C29" w:rsidP="000E71A7">
      <w:pPr>
        <w:spacing w:line="200" w:lineRule="atLeast"/>
        <w:jc w:val="both"/>
        <w:rPr>
          <w:rFonts w:ascii="Cambria" w:hAnsi="Cambria"/>
          <w:sz w:val="22"/>
          <w:szCs w:val="22"/>
        </w:rPr>
      </w:pPr>
      <w:r>
        <w:rPr>
          <w:rFonts w:ascii="Cambria" w:hAnsi="Cambria" w:cs="Arial"/>
          <w:sz w:val="22"/>
          <w:szCs w:val="22"/>
        </w:rPr>
        <w:t>Pequi</w:t>
      </w:r>
      <w:r w:rsidR="000E71A7" w:rsidRPr="00193B50">
        <w:rPr>
          <w:rFonts w:ascii="Cambria" w:hAnsi="Cambria" w:cs="Arial"/>
          <w:sz w:val="22"/>
          <w:szCs w:val="22"/>
        </w:rPr>
        <w:t>, ____de ______________ de ______.</w:t>
      </w: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 xml:space="preserve">Município de </w:t>
      </w:r>
      <w:r w:rsidR="00A93C29">
        <w:rPr>
          <w:rFonts w:ascii="Cambria" w:hAnsi="Cambria" w:cs="Arial"/>
          <w:sz w:val="22"/>
          <w:szCs w:val="22"/>
        </w:rPr>
        <w:t>Pequi</w:t>
      </w:r>
      <w:r w:rsidRPr="00193B50">
        <w:rPr>
          <w:rFonts w:ascii="Cambria" w:hAnsi="Cambria" w:cs="Arial"/>
          <w:sz w:val="22"/>
          <w:szCs w:val="22"/>
        </w:rPr>
        <w:t xml:space="preserve">/MG  </w:t>
      </w:r>
    </w:p>
    <w:p w:rsidR="000E71A7" w:rsidRPr="00193B50" w:rsidRDefault="00B70ED6" w:rsidP="000E71A7">
      <w:pPr>
        <w:pStyle w:val="Corpodetexto"/>
        <w:spacing w:after="0" w:line="200" w:lineRule="atLeast"/>
        <w:jc w:val="center"/>
        <w:rPr>
          <w:rFonts w:ascii="Cambria" w:hAnsi="Cambria"/>
          <w:sz w:val="22"/>
          <w:szCs w:val="22"/>
        </w:rPr>
      </w:pPr>
      <w:r>
        <w:rPr>
          <w:rFonts w:ascii="Cambria" w:hAnsi="Cambria" w:cs="Arial"/>
          <w:sz w:val="22"/>
          <w:szCs w:val="22"/>
        </w:rPr>
        <w:t>João de Castro Barbosa</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__________________________</w:t>
      </w:r>
    </w:p>
    <w:p w:rsidR="000E71A7" w:rsidRPr="00193B50" w:rsidRDefault="000E71A7" w:rsidP="000E71A7">
      <w:pPr>
        <w:pStyle w:val="Corpodetexto"/>
        <w:spacing w:after="0" w:line="200" w:lineRule="atLeast"/>
        <w:jc w:val="center"/>
        <w:rPr>
          <w:rFonts w:ascii="Cambria" w:hAnsi="Cambria"/>
          <w:sz w:val="22"/>
          <w:szCs w:val="22"/>
        </w:rPr>
      </w:pPr>
      <w:r w:rsidRPr="00193B50">
        <w:rPr>
          <w:rFonts w:ascii="Cambria" w:hAnsi="Cambria" w:cs="Arial"/>
          <w:sz w:val="22"/>
          <w:szCs w:val="22"/>
        </w:rPr>
        <w:t>Licitante</w:t>
      </w:r>
    </w:p>
    <w:p w:rsidR="000E71A7" w:rsidRPr="00193B50" w:rsidRDefault="000E71A7" w:rsidP="000E71A7">
      <w:pPr>
        <w:pStyle w:val="Corpodetexto"/>
        <w:spacing w:after="0" w:line="200" w:lineRule="atLeast"/>
        <w:jc w:val="center"/>
        <w:rPr>
          <w:rFonts w:ascii="Cambria" w:hAnsi="Cambria" w:cs="Arial"/>
          <w:sz w:val="22"/>
          <w:szCs w:val="22"/>
        </w:rPr>
      </w:pPr>
    </w:p>
    <w:p w:rsidR="000E71A7" w:rsidRPr="00193B50" w:rsidRDefault="000E71A7" w:rsidP="000E71A7">
      <w:pPr>
        <w:pageBreakBefore/>
        <w:spacing w:line="200" w:lineRule="atLeast"/>
        <w:jc w:val="both"/>
        <w:rPr>
          <w:rFonts w:ascii="Cambria" w:hAnsi="Cambria" w:cs="Verdana"/>
          <w:b/>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C030BE">
        <w:rPr>
          <w:rFonts w:ascii="Cambria" w:hAnsi="Cambria" w:cs="Verdana"/>
          <w:b/>
          <w:sz w:val="22"/>
          <w:szCs w:val="22"/>
        </w:rPr>
        <w:t>039/2020</w:t>
      </w:r>
    </w:p>
    <w:p w:rsidR="000E71A7" w:rsidRPr="00193B50" w:rsidRDefault="000E71A7" w:rsidP="000E71A7">
      <w:pPr>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Resumo"/>
        <w:spacing w:after="0" w:line="200" w:lineRule="atLeast"/>
        <w:ind w:firstLine="0"/>
        <w:jc w:val="both"/>
        <w:rPr>
          <w:rFonts w:ascii="Cambria" w:hAnsi="Cambria" w:cs="Verdana"/>
          <w:b/>
          <w:bCs/>
          <w:color w:val="auto"/>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b/>
          <w:sz w:val="22"/>
          <w:szCs w:val="22"/>
        </w:rPr>
        <w:t>MODELO DE DECLARAÇÃO DE ATENDIMENTO AO INCISO VII DO ART. 4º DA LEI Nº 10.520/2002</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center"/>
        <w:rPr>
          <w:rFonts w:ascii="Cambria" w:hAnsi="Cambria"/>
          <w:sz w:val="22"/>
          <w:szCs w:val="22"/>
        </w:rPr>
      </w:pPr>
      <w:r w:rsidRPr="00193B50">
        <w:rPr>
          <w:rFonts w:ascii="Cambria" w:hAnsi="Cambria" w:cs="Arial"/>
          <w:sz w:val="22"/>
          <w:szCs w:val="22"/>
        </w:rPr>
        <w:t>DECLARAÇÃO</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jc w:val="both"/>
        <w:rPr>
          <w:rFonts w:ascii="Cambria" w:hAnsi="Cambria"/>
          <w:sz w:val="22"/>
          <w:szCs w:val="22"/>
        </w:rPr>
      </w:pPr>
      <w:r w:rsidRPr="00193B50">
        <w:rPr>
          <w:rFonts w:ascii="Cambria" w:hAnsi="Cambria"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C030BE">
        <w:rPr>
          <w:rFonts w:ascii="Cambria" w:hAnsi="Cambria" w:cs="Arial"/>
          <w:sz w:val="22"/>
          <w:szCs w:val="22"/>
        </w:rPr>
        <w:t>016/2020</w:t>
      </w:r>
      <w:r w:rsidRPr="00193B50">
        <w:rPr>
          <w:rFonts w:ascii="Cambria" w:hAnsi="Cambria" w:cs="Arial"/>
          <w:sz w:val="22"/>
          <w:szCs w:val="22"/>
        </w:rPr>
        <w:t>, DECLARA expressamente que cumpre plenamente os requisitos de habilitação com todos os termos estabelecidos neste Edital.</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_______________________, ______ de ___________ de</w:t>
      </w:r>
      <w:r w:rsidR="006B3ED1" w:rsidRPr="00193B50">
        <w:rPr>
          <w:rFonts w:ascii="Cambria" w:hAnsi="Cambria" w:cs="Arial"/>
          <w:sz w:val="22"/>
          <w:szCs w:val="22"/>
        </w:rPr>
        <w:t>2020</w:t>
      </w:r>
      <w:r w:rsidRPr="00193B50">
        <w:rPr>
          <w:rFonts w:ascii="Cambria" w:hAnsi="Cambria" w:cs="Arial"/>
          <w:sz w:val="22"/>
          <w:szCs w:val="22"/>
        </w:rPr>
        <w:t>.</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______________________________________________</w:t>
      </w:r>
    </w:p>
    <w:p w:rsidR="000E71A7" w:rsidRPr="00193B50" w:rsidRDefault="000E71A7" w:rsidP="000E71A7">
      <w:pPr>
        <w:pStyle w:val="TextoBoletim"/>
        <w:spacing w:after="0" w:line="200" w:lineRule="atLeast"/>
        <w:ind w:firstLine="0"/>
        <w:rPr>
          <w:rFonts w:ascii="Cambria" w:hAnsi="Cambria"/>
          <w:sz w:val="22"/>
          <w:szCs w:val="22"/>
        </w:rPr>
      </w:pPr>
      <w:r w:rsidRPr="00193B50">
        <w:rPr>
          <w:rFonts w:ascii="Cambria" w:hAnsi="Cambria" w:cs="Verdana"/>
          <w:b w:val="0"/>
          <w:sz w:val="22"/>
          <w:szCs w:val="22"/>
        </w:rPr>
        <w:t>Assinatura do Representante Legal da Licitante</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Nome: _______________________________________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Nº Cédula de Identidade: _________________________</w:t>
      </w: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Resumo"/>
        <w:spacing w:after="0" w:line="200" w:lineRule="atLeast"/>
        <w:ind w:firstLine="0"/>
        <w:jc w:val="both"/>
        <w:rPr>
          <w:rFonts w:ascii="Cambria" w:hAnsi="Cambria"/>
          <w:color w:val="auto"/>
          <w:sz w:val="22"/>
          <w:szCs w:val="22"/>
        </w:rPr>
      </w:pPr>
      <w:r w:rsidRPr="00193B50">
        <w:rPr>
          <w:rFonts w:ascii="Cambria" w:hAnsi="Cambria" w:cs="Verdana"/>
          <w:b/>
          <w:bCs/>
          <w:color w:val="auto"/>
          <w:sz w:val="22"/>
          <w:szCs w:val="22"/>
        </w:rPr>
        <w:t xml:space="preserve">OBSERVAÇÃO: ESSA DECLARAÇÃO DEVERÁ SER ENTREGUE AO PREGOEIRO, PELO INTERESSADO OU SEU REPRESENTANTE, </w:t>
      </w:r>
      <w:r w:rsidRPr="00193B50">
        <w:rPr>
          <w:rFonts w:ascii="Cambria" w:hAnsi="Cambria" w:cs="Verdana"/>
          <w:b/>
          <w:bCs/>
          <w:color w:val="auto"/>
          <w:sz w:val="22"/>
          <w:szCs w:val="22"/>
          <w:u w:val="single"/>
        </w:rPr>
        <w:t>FORA DO ENVELOPE</w:t>
      </w:r>
      <w:r w:rsidRPr="00193B50">
        <w:rPr>
          <w:rFonts w:ascii="Cambria" w:hAnsi="Cambria" w:cs="Verdana"/>
          <w:b/>
          <w:bCs/>
          <w:color w:val="auto"/>
          <w:sz w:val="22"/>
          <w:szCs w:val="22"/>
        </w:rPr>
        <w:t>, NA ABERTURA DA SESSÃO.</w:t>
      </w:r>
    </w:p>
    <w:p w:rsidR="000E71A7" w:rsidRPr="00193B50" w:rsidRDefault="000E71A7" w:rsidP="000E71A7">
      <w:pPr>
        <w:spacing w:line="200" w:lineRule="atLeast"/>
        <w:rPr>
          <w:rFonts w:ascii="Cambria" w:hAnsi="Cambria" w:cs="Arial"/>
          <w:b/>
          <w:bCs/>
          <w:sz w:val="22"/>
          <w:szCs w:val="22"/>
        </w:rPr>
      </w:pPr>
    </w:p>
    <w:p w:rsidR="000E71A7" w:rsidRPr="00193B50" w:rsidRDefault="000E71A7" w:rsidP="000E71A7">
      <w:pPr>
        <w:pageBreakBefore/>
        <w:spacing w:line="200" w:lineRule="atLeast"/>
        <w:jc w:val="both"/>
        <w:rPr>
          <w:rFonts w:ascii="Cambria" w:hAnsi="Cambria" w:cs="Verdana"/>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Verdana"/>
          <w:b/>
          <w:sz w:val="22"/>
          <w:szCs w:val="22"/>
        </w:rPr>
        <w:t xml:space="preserve">PROCESSO LICITATÓRIO Nº </w:t>
      </w:r>
      <w:r w:rsidR="00C030BE">
        <w:rPr>
          <w:rFonts w:ascii="Cambria" w:hAnsi="Cambria" w:cs="Verdana"/>
          <w:b/>
          <w:sz w:val="22"/>
          <w:szCs w:val="22"/>
        </w:rPr>
        <w:t>039/2020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tabs>
          <w:tab w:val="left" w:pos="1440"/>
        </w:tabs>
        <w:spacing w:line="200" w:lineRule="atLeast"/>
        <w:jc w:val="both"/>
        <w:rPr>
          <w:rFonts w:ascii="Cambria" w:hAnsi="Cambria" w:cs="Verdana"/>
          <w:b/>
          <w:sz w:val="22"/>
          <w:szCs w:val="22"/>
        </w:rPr>
      </w:pPr>
    </w:p>
    <w:p w:rsidR="000E71A7" w:rsidRPr="00193B50" w:rsidRDefault="000E71A7" w:rsidP="000E71A7">
      <w:pPr>
        <w:pStyle w:val="WW-Padro"/>
        <w:tabs>
          <w:tab w:val="left" w:pos="1440"/>
        </w:tabs>
        <w:spacing w:line="200" w:lineRule="atLeast"/>
        <w:jc w:val="center"/>
        <w:rPr>
          <w:rFonts w:ascii="Cambria" w:hAnsi="Cambria" w:cs="Verdana"/>
          <w:b/>
          <w:sz w:val="22"/>
          <w:szCs w:val="22"/>
          <w:lang w:val="pt-BR"/>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bCs/>
          <w:sz w:val="22"/>
          <w:szCs w:val="22"/>
          <w:lang w:val="pt-BR"/>
        </w:rPr>
        <w:t xml:space="preserve">ANEXO VI </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sz w:val="22"/>
          <w:szCs w:val="22"/>
          <w:lang w:val="pt-BR"/>
        </w:rPr>
      </w:pPr>
      <w:r w:rsidRPr="00193B50">
        <w:rPr>
          <w:rFonts w:ascii="Cambria" w:hAnsi="Cambria" w:cs="Arial"/>
          <w:b/>
          <w:bCs/>
          <w:sz w:val="22"/>
          <w:szCs w:val="22"/>
          <w:lang w:val="pt-BR"/>
        </w:rPr>
        <w:t>MODELO DE DECLARAÇÃO</w:t>
      </w: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tabs>
          <w:tab w:val="left" w:pos="1440"/>
        </w:tabs>
        <w:spacing w:line="200" w:lineRule="atLeast"/>
        <w:jc w:val="center"/>
        <w:rPr>
          <w:rFonts w:ascii="Cambria" w:hAnsi="Cambria" w:cs="Arial"/>
          <w:b/>
          <w:bCs/>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b/>
          <w:sz w:val="22"/>
          <w:szCs w:val="22"/>
          <w:lang w:val="pt-BR"/>
        </w:rPr>
        <w:t>DECLARAÇÃO</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b/>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sz w:val="22"/>
          <w:szCs w:val="22"/>
          <w:lang w:val="pt-BR"/>
        </w:rPr>
      </w:pPr>
      <w:r w:rsidRPr="00193B50">
        <w:rPr>
          <w:rFonts w:ascii="Cambria" w:hAnsi="Cambria"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Data e local</w:t>
      </w: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WW-Padro"/>
        <w:keepNext/>
        <w:keepLines/>
        <w:pBdr>
          <w:top w:val="single" w:sz="4" w:space="1" w:color="000000"/>
          <w:left w:val="single" w:sz="4" w:space="4" w:color="000000"/>
          <w:bottom w:val="single" w:sz="4" w:space="1" w:color="000000"/>
          <w:right w:val="single" w:sz="1" w:space="4" w:color="000000"/>
        </w:pBdr>
        <w:spacing w:line="200" w:lineRule="atLeast"/>
        <w:jc w:val="both"/>
        <w:rPr>
          <w:rFonts w:ascii="Cambria" w:hAnsi="Cambria" w:cs="Arial"/>
          <w:sz w:val="22"/>
          <w:szCs w:val="22"/>
          <w:lang w:val="pt-BR"/>
        </w:rPr>
      </w:pPr>
    </w:p>
    <w:p w:rsidR="000E71A7" w:rsidRPr="00193B50" w:rsidRDefault="000E71A7" w:rsidP="000E71A7">
      <w:pPr>
        <w:pStyle w:val="Rodap"/>
        <w:keepNext/>
        <w:keepLines/>
        <w:pBdr>
          <w:top w:val="single" w:sz="4" w:space="1" w:color="000000"/>
          <w:left w:val="single" w:sz="4" w:space="4" w:color="000000"/>
          <w:bottom w:val="single" w:sz="4" w:space="1" w:color="000000"/>
          <w:right w:val="single" w:sz="1" w:space="4" w:color="000000"/>
        </w:pBdr>
        <w:spacing w:line="200" w:lineRule="atLeast"/>
        <w:jc w:val="center"/>
        <w:rPr>
          <w:rFonts w:ascii="Cambria" w:hAnsi="Cambria"/>
        </w:rPr>
      </w:pPr>
      <w:r w:rsidRPr="00193B50">
        <w:rPr>
          <w:rFonts w:ascii="Cambria" w:hAnsi="Cambria" w:cs="Arial"/>
        </w:rPr>
        <w:t>_____________________________________________</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sz w:val="22"/>
          <w:szCs w:val="22"/>
          <w:lang w:val="pt-BR"/>
        </w:rPr>
      </w:pPr>
      <w:r w:rsidRPr="00193B50">
        <w:rPr>
          <w:rFonts w:ascii="Cambria" w:hAnsi="Cambria" w:cs="Arial"/>
          <w:sz w:val="22"/>
          <w:szCs w:val="22"/>
          <w:lang w:val="pt-BR"/>
        </w:rPr>
        <w:t>Nome e assinatura do Diretor ou Representante Legal</w:t>
      </w: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Style w:val="WW-Padro"/>
        <w:pBdr>
          <w:top w:val="single" w:sz="4" w:space="1" w:color="000000"/>
          <w:left w:val="single" w:sz="4" w:space="4" w:color="000000"/>
          <w:bottom w:val="single" w:sz="4" w:space="1" w:color="000000"/>
          <w:right w:val="single" w:sz="1" w:space="4" w:color="000000"/>
        </w:pBdr>
        <w:spacing w:line="200" w:lineRule="atLeast"/>
        <w:jc w:val="center"/>
        <w:rPr>
          <w:rFonts w:ascii="Cambria" w:hAnsi="Cambria" w:cs="Arial"/>
          <w:sz w:val="22"/>
          <w:szCs w:val="22"/>
          <w:lang w:val="pt-BR"/>
        </w:rPr>
      </w:pPr>
    </w:p>
    <w:p w:rsidR="000E71A7" w:rsidRPr="00193B50" w:rsidRDefault="000E71A7" w:rsidP="000E71A7">
      <w:pPr>
        <w:pageBreakBefore/>
        <w:spacing w:line="200" w:lineRule="atLeast"/>
        <w:jc w:val="both"/>
        <w:rPr>
          <w:rFonts w:ascii="Cambria" w:hAnsi="Cambria"/>
          <w:sz w:val="22"/>
          <w:szCs w:val="22"/>
        </w:rPr>
      </w:pPr>
      <w:r w:rsidRPr="00193B50">
        <w:rPr>
          <w:rFonts w:ascii="Cambria" w:hAnsi="Cambria" w:cs="Verdana"/>
          <w:b/>
          <w:sz w:val="22"/>
          <w:szCs w:val="22"/>
        </w:rPr>
        <w:lastRenderedPageBreak/>
        <w:t xml:space="preserve">PROCESSO LICITATÓRIO Nº </w:t>
      </w:r>
      <w:r w:rsidR="00C030BE">
        <w:rPr>
          <w:rFonts w:ascii="Cambria" w:hAnsi="Cambria" w:cs="Verdana"/>
          <w:b/>
          <w:sz w:val="22"/>
          <w:szCs w:val="22"/>
        </w:rPr>
        <w:t>039/2020</w:t>
      </w:r>
    </w:p>
    <w:p w:rsidR="000E71A7" w:rsidRPr="00193B50" w:rsidRDefault="000E71A7" w:rsidP="000E71A7">
      <w:pPr>
        <w:tabs>
          <w:tab w:val="left" w:pos="1440"/>
        </w:tabs>
        <w:spacing w:line="200" w:lineRule="atLeast"/>
        <w:jc w:val="both"/>
        <w:rPr>
          <w:rFonts w:ascii="Cambria" w:hAnsi="Cambria"/>
          <w:sz w:val="22"/>
          <w:szCs w:val="22"/>
        </w:rPr>
      </w:pPr>
      <w:r w:rsidRPr="00193B50">
        <w:rPr>
          <w:rFonts w:ascii="Cambria" w:hAnsi="Cambria" w:cs="Arial"/>
          <w:b/>
          <w:sz w:val="22"/>
          <w:szCs w:val="22"/>
        </w:rPr>
        <w:t xml:space="preserve">PREGÃO PRESENCIAL Nº </w:t>
      </w:r>
      <w:r w:rsidR="00C030BE">
        <w:rPr>
          <w:rFonts w:ascii="Cambria" w:hAnsi="Cambria" w:cs="Arial"/>
          <w:b/>
          <w:sz w:val="22"/>
          <w:szCs w:val="22"/>
        </w:rPr>
        <w:t>016/2020</w:t>
      </w: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tabs>
          <w:tab w:val="left" w:pos="1440"/>
        </w:tabs>
        <w:spacing w:line="200" w:lineRule="atLeast"/>
        <w:jc w:val="both"/>
        <w:rPr>
          <w:rFonts w:ascii="Cambria" w:hAnsi="Cambria" w:cs="Arial"/>
          <w:b/>
          <w:sz w:val="22"/>
          <w:szCs w:val="22"/>
        </w:rPr>
      </w:pPr>
    </w:p>
    <w:p w:rsidR="000E71A7" w:rsidRPr="00193B50" w:rsidRDefault="000E71A7" w:rsidP="000E71A7">
      <w:pPr>
        <w:pStyle w:val="WW-Padro"/>
        <w:tabs>
          <w:tab w:val="left" w:pos="1440"/>
        </w:tabs>
        <w:spacing w:line="200" w:lineRule="atLeast"/>
        <w:jc w:val="both"/>
        <w:rPr>
          <w:rFonts w:ascii="Cambria" w:hAnsi="Cambria"/>
          <w:sz w:val="22"/>
          <w:szCs w:val="22"/>
          <w:lang w:val="pt-BR"/>
        </w:rPr>
      </w:pPr>
      <w:r w:rsidRPr="00193B50">
        <w:rPr>
          <w:rFonts w:ascii="Cambria" w:hAnsi="Cambria" w:cs="Arial"/>
          <w:b/>
          <w:sz w:val="22"/>
          <w:szCs w:val="22"/>
          <w:lang w:val="pt-BR"/>
        </w:rPr>
        <w:t xml:space="preserve">ANEXO VII </w:t>
      </w:r>
    </w:p>
    <w:p w:rsidR="000E71A7" w:rsidRPr="00193B50" w:rsidRDefault="000E71A7" w:rsidP="000E71A7">
      <w:pPr>
        <w:pStyle w:val="WW-Padro"/>
        <w:tabs>
          <w:tab w:val="left" w:pos="1440"/>
        </w:tabs>
        <w:spacing w:line="200" w:lineRule="atLeast"/>
        <w:jc w:val="center"/>
        <w:rPr>
          <w:rFonts w:ascii="Cambria" w:hAnsi="Cambria" w:cs="Arial"/>
          <w:b/>
          <w:sz w:val="22"/>
          <w:szCs w:val="22"/>
          <w:lang w:val="pt-BR"/>
        </w:rPr>
      </w:pPr>
    </w:p>
    <w:p w:rsidR="000E71A7" w:rsidRPr="00193B50" w:rsidRDefault="000E71A7" w:rsidP="000E71A7">
      <w:pPr>
        <w:pStyle w:val="WW-Padro"/>
        <w:spacing w:line="200" w:lineRule="atLeast"/>
        <w:jc w:val="center"/>
        <w:rPr>
          <w:rFonts w:ascii="Cambria" w:hAnsi="Cambria"/>
          <w:sz w:val="22"/>
          <w:szCs w:val="22"/>
          <w:lang w:val="pt-BR"/>
        </w:rPr>
      </w:pPr>
      <w:r w:rsidRPr="00193B50">
        <w:rPr>
          <w:rFonts w:ascii="Cambria" w:hAnsi="Cambria" w:cs="Arial"/>
          <w:b/>
          <w:sz w:val="22"/>
          <w:szCs w:val="22"/>
          <w:lang w:val="pt-BR"/>
        </w:rPr>
        <w:t>MODELO DE DECLARAÇÃO</w:t>
      </w:r>
    </w:p>
    <w:p w:rsidR="000E71A7" w:rsidRPr="00193B50" w:rsidRDefault="000E71A7" w:rsidP="000E71A7">
      <w:pPr>
        <w:spacing w:line="200" w:lineRule="atLeast"/>
        <w:jc w:val="both"/>
        <w:rPr>
          <w:rFonts w:ascii="Cambria" w:hAnsi="Cambria" w:cs="Arial"/>
          <w:b/>
          <w:sz w:val="22"/>
          <w:szCs w:val="22"/>
        </w:rPr>
      </w:pPr>
    </w:p>
    <w:p w:rsidR="000E71A7" w:rsidRPr="00193B50" w:rsidRDefault="000E71A7" w:rsidP="000E71A7">
      <w:pPr>
        <w:spacing w:line="200" w:lineRule="atLeast"/>
        <w:jc w:val="both"/>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sz w:val="22"/>
          <w:szCs w:val="22"/>
        </w:rPr>
      </w:pPr>
      <w:r w:rsidRPr="00193B50">
        <w:rPr>
          <w:rFonts w:ascii="Cambria" w:hAnsi="Cambria" w:cs="Arial"/>
          <w:sz w:val="22"/>
          <w:szCs w:val="22"/>
        </w:rPr>
        <w:t>Ref.: (identificação da licitação)</w:t>
      </w: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Corpodetexto"/>
        <w:spacing w:after="0" w:line="200" w:lineRule="atLeast"/>
        <w:rPr>
          <w:rFonts w:ascii="Cambria" w:hAnsi="Cambria" w:cs="Arial"/>
          <w:sz w:val="22"/>
          <w:szCs w:val="22"/>
        </w:rPr>
      </w:pPr>
    </w:p>
    <w:p w:rsidR="000E71A7" w:rsidRPr="00193B50" w:rsidRDefault="000E71A7" w:rsidP="000E71A7">
      <w:pPr>
        <w:pStyle w:val="Textoembloco3"/>
        <w:spacing w:before="0" w:after="0" w:line="200" w:lineRule="atLeast"/>
        <w:ind w:left="0" w:right="0"/>
        <w:rPr>
          <w:rFonts w:ascii="Cambria" w:hAnsi="Cambria"/>
          <w:sz w:val="22"/>
          <w:szCs w:val="22"/>
        </w:rPr>
      </w:pPr>
      <w:r w:rsidRPr="00193B50">
        <w:rPr>
          <w:rFonts w:ascii="Cambria" w:hAnsi="Cambria" w:cs="Verdana"/>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0E71A7" w:rsidRPr="00193B50" w:rsidRDefault="000E71A7" w:rsidP="000E71A7">
      <w:pPr>
        <w:spacing w:line="200" w:lineRule="atLeast"/>
        <w:jc w:val="both"/>
        <w:rPr>
          <w:rFonts w:ascii="Cambria" w:hAnsi="Cambria" w:cs="Arial"/>
          <w:b/>
          <w:bCs/>
          <w:sz w:val="22"/>
          <w:szCs w:val="22"/>
        </w:rPr>
      </w:pPr>
    </w:p>
    <w:p w:rsidR="000E71A7" w:rsidRPr="00193B50" w:rsidRDefault="000E71A7" w:rsidP="000E71A7">
      <w:pPr>
        <w:spacing w:line="200" w:lineRule="atLeast"/>
        <w:jc w:val="both"/>
        <w:rPr>
          <w:rFonts w:ascii="Cambria" w:hAnsi="Cambria"/>
          <w:sz w:val="22"/>
          <w:szCs w:val="22"/>
        </w:rPr>
      </w:pPr>
      <w:r w:rsidRPr="00193B50">
        <w:rPr>
          <w:rFonts w:ascii="Cambria" w:hAnsi="Cambria" w:cs="Arial"/>
          <w:sz w:val="22"/>
          <w:szCs w:val="22"/>
        </w:rPr>
        <w:t>Ressalva: emprega menor, a partir de quatorze anos, na condição de aprendiz (  ).</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(data)</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w:t>
      </w: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(representante legal)</w:t>
      </w: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cs="Arial"/>
          <w:sz w:val="22"/>
          <w:szCs w:val="22"/>
        </w:rPr>
      </w:pPr>
    </w:p>
    <w:p w:rsidR="000E71A7" w:rsidRPr="00193B50" w:rsidRDefault="000E71A7" w:rsidP="000E71A7">
      <w:pPr>
        <w:spacing w:line="200" w:lineRule="atLeast"/>
        <w:rPr>
          <w:rFonts w:ascii="Cambria" w:hAnsi="Cambria"/>
          <w:sz w:val="22"/>
          <w:szCs w:val="22"/>
        </w:rPr>
      </w:pPr>
      <w:r w:rsidRPr="00193B50">
        <w:rPr>
          <w:rFonts w:ascii="Cambria" w:hAnsi="Cambria" w:cs="Arial"/>
          <w:sz w:val="22"/>
          <w:szCs w:val="22"/>
        </w:rPr>
        <w:t>(Observação: em caso afirmativo, assinalar a ressalva acima)</w:t>
      </w:r>
    </w:p>
    <w:p w:rsidR="00E33182" w:rsidRPr="00193B50" w:rsidRDefault="00E33182" w:rsidP="000E71A7">
      <w:pPr>
        <w:rPr>
          <w:rFonts w:ascii="Cambria" w:hAnsi="Cambria"/>
          <w:sz w:val="22"/>
          <w:szCs w:val="22"/>
        </w:rPr>
      </w:pPr>
    </w:p>
    <w:sectPr w:rsidR="00E33182" w:rsidRPr="00193B50" w:rsidSect="000015CB">
      <w:headerReference w:type="default" r:id="rId9"/>
      <w:footerReference w:type="default" r:id="rId10"/>
      <w:pgSz w:w="11906" w:h="16838" w:code="9"/>
      <w:pgMar w:top="1892" w:right="1701" w:bottom="1418" w:left="1701" w:header="70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D07" w:rsidRDefault="00183D07" w:rsidP="00E00126">
      <w:r>
        <w:separator/>
      </w:r>
    </w:p>
  </w:endnote>
  <w:endnote w:type="continuationSeparator" w:id="1">
    <w:p w:rsidR="00183D07" w:rsidRDefault="00183D07" w:rsidP="00E0012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C" w:rsidRDefault="000C3DAC" w:rsidP="00C53940">
    <w:pPr>
      <w:pStyle w:val="Footer"/>
      <w:ind w:left="-993"/>
      <w:jc w:val="center"/>
      <w:rPr>
        <w:sz w:val="20"/>
        <w:szCs w:val="20"/>
      </w:rPr>
    </w:pPr>
    <w:r>
      <w:rPr>
        <w:sz w:val="20"/>
        <w:szCs w:val="20"/>
      </w:rPr>
      <w:t>____________________________________________________________________________________</w:t>
    </w:r>
  </w:p>
  <w:p w:rsidR="000C3DAC" w:rsidRDefault="000C3DAC" w:rsidP="00C53940">
    <w:pPr>
      <w:pStyle w:val="Footer"/>
      <w:ind w:left="-993"/>
      <w:jc w:val="center"/>
      <w:rPr>
        <w:sz w:val="20"/>
        <w:szCs w:val="20"/>
      </w:rPr>
    </w:pPr>
    <w:r>
      <w:rPr>
        <w:sz w:val="20"/>
        <w:szCs w:val="20"/>
      </w:rPr>
      <w:t>Praça Santo Antônio, nº 190, Centro, Pequi/MG – CEP 35.667-000</w:t>
    </w:r>
  </w:p>
  <w:p w:rsidR="000C3DAC" w:rsidRPr="00072194" w:rsidRDefault="000C3DAC" w:rsidP="00C53940">
    <w:pPr>
      <w:pStyle w:val="Footer"/>
      <w:ind w:left="-993"/>
      <w:jc w:val="center"/>
      <w:rPr>
        <w:sz w:val="20"/>
        <w:szCs w:val="20"/>
        <w:lang w:val="en-US"/>
      </w:rPr>
    </w:pPr>
    <w:r w:rsidRPr="00072194">
      <w:rPr>
        <w:sz w:val="20"/>
        <w:szCs w:val="20"/>
        <w:lang w:val="en-US"/>
      </w:rPr>
      <w:t>Tel: (37) 3278-1247- Fax: (37) 3278-1272</w:t>
    </w:r>
  </w:p>
  <w:p w:rsidR="000C3DAC" w:rsidRPr="00C53940" w:rsidRDefault="000C3DAC" w:rsidP="00C53940">
    <w:pPr>
      <w:pStyle w:val="Footer"/>
      <w:ind w:left="-993"/>
      <w:jc w:val="center"/>
      <w:rPr>
        <w:szCs w:val="20"/>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D07" w:rsidRDefault="00183D07" w:rsidP="00E00126">
      <w:r>
        <w:separator/>
      </w:r>
    </w:p>
  </w:footnote>
  <w:footnote w:type="continuationSeparator" w:id="1">
    <w:p w:rsidR="00183D07" w:rsidRDefault="00183D07" w:rsidP="00E001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AC" w:rsidRDefault="000C3DAC" w:rsidP="00C53940">
    <w:pPr>
      <w:pStyle w:val="Header"/>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C3DAC" w:rsidRDefault="000C3DAC" w:rsidP="00C53940">
    <w:pPr>
      <w:pStyle w:val="Header"/>
      <w:jc w:val="center"/>
      <w:rPr>
        <w:sz w:val="32"/>
        <w:szCs w:val="32"/>
      </w:rPr>
    </w:pPr>
    <w:r>
      <w:rPr>
        <w:sz w:val="32"/>
        <w:szCs w:val="32"/>
      </w:rPr>
      <w:t>Estado de Minas Gerais</w:t>
    </w:r>
  </w:p>
  <w:p w:rsidR="000C3DAC" w:rsidRDefault="000C3DAC" w:rsidP="00C53940">
    <w:pPr>
      <w:pStyle w:val="Header"/>
      <w:jc w:val="center"/>
      <w:rPr>
        <w:sz w:val="32"/>
        <w:szCs w:val="32"/>
      </w:rPr>
    </w:pPr>
  </w:p>
  <w:p w:rsidR="000C3DAC" w:rsidRDefault="000C3DAC" w:rsidP="00C53940">
    <w:pPr>
      <w:pStyle w:val="Header"/>
      <w:jc w:val="center"/>
      <w:rPr>
        <w:sz w:val="32"/>
        <w:szCs w:val="32"/>
      </w:rPr>
    </w:pPr>
  </w:p>
  <w:p w:rsidR="000C3DAC" w:rsidRDefault="000C3DAC" w:rsidP="00C53940">
    <w:pPr>
      <w:pStyle w:val="Header"/>
      <w:jc w:val="center"/>
      <w:rPr>
        <w:sz w:val="32"/>
        <w:szCs w:val="32"/>
      </w:rPr>
    </w:pPr>
  </w:p>
  <w:p w:rsidR="000C3DAC" w:rsidRPr="00C53940" w:rsidRDefault="000C3DAC" w:rsidP="00C53940">
    <w:pPr>
      <w:pStyle w:val="Header"/>
      <w:jc w:val="center"/>
    </w:pPr>
    <w:r>
      <w:rPr>
        <w:sz w:val="32"/>
        <w:szCs w:val="32"/>
      </w:rPr>
      <w:t>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pStyle w:val="Ttulo3"/>
      <w:suff w:val="nothing"/>
      <w:lvlText w:val=""/>
      <w:lvlJc w:val="left"/>
      <w:pPr>
        <w:tabs>
          <w:tab w:val="num" w:pos="720"/>
        </w:tabs>
        <w:ind w:left="720" w:hanging="720"/>
      </w:pPr>
    </w:lvl>
    <w:lvl w:ilvl="3">
      <w:start w:val="1"/>
      <w:numFmt w:val="none"/>
      <w:pStyle w:val="Ttulo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pStyle w:val="Ttulo6"/>
      <w:suff w:val="nothing"/>
      <w:lvlText w:val=""/>
      <w:lvlJc w:val="left"/>
      <w:pPr>
        <w:tabs>
          <w:tab w:val="num" w:pos="1152"/>
        </w:tabs>
        <w:ind w:left="1152" w:hanging="1152"/>
      </w:pPr>
    </w:lvl>
    <w:lvl w:ilvl="6">
      <w:start w:val="1"/>
      <w:numFmt w:val="none"/>
      <w:pStyle w:val="Ttulo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676325"/>
    <w:multiLevelType w:val="hybridMultilevel"/>
    <w:tmpl w:val="7D129F1E"/>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
    <w:nsid w:val="087939BC"/>
    <w:multiLevelType w:val="hybridMultilevel"/>
    <w:tmpl w:val="20EA268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385D7447"/>
    <w:multiLevelType w:val="multilevel"/>
    <w:tmpl w:val="53647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913A2B"/>
    <w:multiLevelType w:val="hybridMultilevel"/>
    <w:tmpl w:val="F5AEB82E"/>
    <w:lvl w:ilvl="0" w:tplc="04160001">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hdrShapeDefaults>
    <o:shapedefaults v:ext="edit" spidmax="17410"/>
  </w:hdrShapeDefaults>
  <w:footnotePr>
    <w:footnote w:id="0"/>
    <w:footnote w:id="1"/>
  </w:footnotePr>
  <w:endnotePr>
    <w:endnote w:id="0"/>
    <w:endnote w:id="1"/>
  </w:endnotePr>
  <w:compat/>
  <w:rsids>
    <w:rsidRoot w:val="00E00126"/>
    <w:rsid w:val="000015CB"/>
    <w:rsid w:val="00002096"/>
    <w:rsid w:val="00061C5C"/>
    <w:rsid w:val="0007030B"/>
    <w:rsid w:val="000A1E5E"/>
    <w:rsid w:val="000B59C8"/>
    <w:rsid w:val="000B5E89"/>
    <w:rsid w:val="000C3DAC"/>
    <w:rsid w:val="000C5588"/>
    <w:rsid w:val="000D2A80"/>
    <w:rsid w:val="000E71A7"/>
    <w:rsid w:val="00125835"/>
    <w:rsid w:val="001415A9"/>
    <w:rsid w:val="00183D07"/>
    <w:rsid w:val="00193B50"/>
    <w:rsid w:val="001D11D8"/>
    <w:rsid w:val="00241A72"/>
    <w:rsid w:val="00246BE5"/>
    <w:rsid w:val="002529EF"/>
    <w:rsid w:val="00262690"/>
    <w:rsid w:val="00270A46"/>
    <w:rsid w:val="00285A24"/>
    <w:rsid w:val="002936D7"/>
    <w:rsid w:val="002B07B1"/>
    <w:rsid w:val="002E4EE1"/>
    <w:rsid w:val="002F53E0"/>
    <w:rsid w:val="002F68A3"/>
    <w:rsid w:val="00313AE3"/>
    <w:rsid w:val="00320D56"/>
    <w:rsid w:val="0033296D"/>
    <w:rsid w:val="003525DA"/>
    <w:rsid w:val="003972D1"/>
    <w:rsid w:val="003C3340"/>
    <w:rsid w:val="004057BD"/>
    <w:rsid w:val="0041652F"/>
    <w:rsid w:val="004231C4"/>
    <w:rsid w:val="004779CE"/>
    <w:rsid w:val="00496843"/>
    <w:rsid w:val="004C2D12"/>
    <w:rsid w:val="004D44C9"/>
    <w:rsid w:val="004E6DCB"/>
    <w:rsid w:val="004F7166"/>
    <w:rsid w:val="0050162C"/>
    <w:rsid w:val="005131B1"/>
    <w:rsid w:val="00523BAD"/>
    <w:rsid w:val="00553358"/>
    <w:rsid w:val="00566936"/>
    <w:rsid w:val="00596E7F"/>
    <w:rsid w:val="005C231D"/>
    <w:rsid w:val="005D2D60"/>
    <w:rsid w:val="0060474C"/>
    <w:rsid w:val="00613B20"/>
    <w:rsid w:val="00656E4B"/>
    <w:rsid w:val="006620EE"/>
    <w:rsid w:val="0067722B"/>
    <w:rsid w:val="00681EA6"/>
    <w:rsid w:val="00683E89"/>
    <w:rsid w:val="006A4B63"/>
    <w:rsid w:val="006A76CE"/>
    <w:rsid w:val="006B33E7"/>
    <w:rsid w:val="006B3ED1"/>
    <w:rsid w:val="006E517A"/>
    <w:rsid w:val="006E7555"/>
    <w:rsid w:val="00782317"/>
    <w:rsid w:val="00794EF0"/>
    <w:rsid w:val="007968A2"/>
    <w:rsid w:val="007B2225"/>
    <w:rsid w:val="007D2ED6"/>
    <w:rsid w:val="007E1ADC"/>
    <w:rsid w:val="008019BE"/>
    <w:rsid w:val="0081121D"/>
    <w:rsid w:val="008239A1"/>
    <w:rsid w:val="00830DC6"/>
    <w:rsid w:val="008601FF"/>
    <w:rsid w:val="00881860"/>
    <w:rsid w:val="009131E0"/>
    <w:rsid w:val="00951CA0"/>
    <w:rsid w:val="0097482B"/>
    <w:rsid w:val="009A2F76"/>
    <w:rsid w:val="009B0F0D"/>
    <w:rsid w:val="009B7D22"/>
    <w:rsid w:val="009C457E"/>
    <w:rsid w:val="009C6F3A"/>
    <w:rsid w:val="009F537C"/>
    <w:rsid w:val="00A34779"/>
    <w:rsid w:val="00A84F05"/>
    <w:rsid w:val="00A93C29"/>
    <w:rsid w:val="00AA7655"/>
    <w:rsid w:val="00AC7219"/>
    <w:rsid w:val="00AE4A01"/>
    <w:rsid w:val="00B05A9B"/>
    <w:rsid w:val="00B06970"/>
    <w:rsid w:val="00B53D45"/>
    <w:rsid w:val="00B70ED6"/>
    <w:rsid w:val="00B742EB"/>
    <w:rsid w:val="00BE5B6A"/>
    <w:rsid w:val="00C030BE"/>
    <w:rsid w:val="00C12C5D"/>
    <w:rsid w:val="00C32826"/>
    <w:rsid w:val="00C463FA"/>
    <w:rsid w:val="00C4784D"/>
    <w:rsid w:val="00C517ED"/>
    <w:rsid w:val="00C53940"/>
    <w:rsid w:val="00C616CB"/>
    <w:rsid w:val="00C812D5"/>
    <w:rsid w:val="00CF27AB"/>
    <w:rsid w:val="00CF4A14"/>
    <w:rsid w:val="00D04C73"/>
    <w:rsid w:val="00D13824"/>
    <w:rsid w:val="00D14190"/>
    <w:rsid w:val="00D217E3"/>
    <w:rsid w:val="00D52DED"/>
    <w:rsid w:val="00D712BA"/>
    <w:rsid w:val="00D71775"/>
    <w:rsid w:val="00D72542"/>
    <w:rsid w:val="00D91B73"/>
    <w:rsid w:val="00DD75CB"/>
    <w:rsid w:val="00DF6B61"/>
    <w:rsid w:val="00E00126"/>
    <w:rsid w:val="00E033B9"/>
    <w:rsid w:val="00E15535"/>
    <w:rsid w:val="00E33182"/>
    <w:rsid w:val="00E40BB9"/>
    <w:rsid w:val="00E410F6"/>
    <w:rsid w:val="00E42512"/>
    <w:rsid w:val="00E62AE2"/>
    <w:rsid w:val="00E62FC6"/>
    <w:rsid w:val="00E64D65"/>
    <w:rsid w:val="00E858D0"/>
    <w:rsid w:val="00E965FC"/>
    <w:rsid w:val="00EB0DF1"/>
    <w:rsid w:val="00EC127C"/>
    <w:rsid w:val="00F21A0A"/>
    <w:rsid w:val="00F254F2"/>
    <w:rsid w:val="00F56137"/>
    <w:rsid w:val="00F97562"/>
    <w:rsid w:val="00FE0AB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3B9"/>
    <w:pPr>
      <w:suppressAutoHyphens/>
      <w:spacing w:after="0" w:line="240" w:lineRule="auto"/>
    </w:pPr>
    <w:rPr>
      <w:rFonts w:ascii="Times New Roman" w:eastAsia="Times New Roman" w:hAnsi="Times New Roman" w:cs="Times New Roman"/>
      <w:sz w:val="24"/>
      <w:szCs w:val="24"/>
      <w:lang w:eastAsia="ar-SA"/>
    </w:rPr>
  </w:style>
  <w:style w:type="paragraph" w:styleId="Ttulo1">
    <w:name w:val="heading 1"/>
    <w:basedOn w:val="Normal"/>
    <w:next w:val="Normal"/>
    <w:link w:val="Ttulo1Char"/>
    <w:qFormat/>
    <w:rsid w:val="000E71A7"/>
    <w:pPr>
      <w:keepNext/>
      <w:numPr>
        <w:numId w:val="1"/>
      </w:numPr>
      <w:autoSpaceDE w:val="0"/>
      <w:jc w:val="center"/>
      <w:outlineLvl w:val="0"/>
    </w:pPr>
    <w:rPr>
      <w:rFonts w:ascii="Arial" w:hAnsi="Arial" w:cs="Arial"/>
      <w:color w:val="000000"/>
      <w:kern w:val="1"/>
      <w:sz w:val="28"/>
      <w:szCs w:val="20"/>
      <w:lang w:eastAsia="zh-CN"/>
    </w:rPr>
  </w:style>
  <w:style w:type="paragraph" w:styleId="Ttulo2">
    <w:name w:val="heading 2"/>
    <w:basedOn w:val="Normal"/>
    <w:next w:val="Normal"/>
    <w:link w:val="Ttulo2Char"/>
    <w:qFormat/>
    <w:rsid w:val="000E71A7"/>
    <w:pPr>
      <w:keepNext/>
      <w:numPr>
        <w:ilvl w:val="1"/>
        <w:numId w:val="1"/>
      </w:numPr>
      <w:spacing w:before="240" w:after="60"/>
      <w:outlineLvl w:val="1"/>
    </w:pPr>
    <w:rPr>
      <w:rFonts w:cs="Arial"/>
      <w:b/>
      <w:bCs/>
      <w:i/>
      <w:iCs/>
      <w:kern w:val="1"/>
      <w:sz w:val="28"/>
      <w:szCs w:val="28"/>
      <w:lang w:eastAsia="zh-CN"/>
    </w:rPr>
  </w:style>
  <w:style w:type="paragraph" w:styleId="Ttulo3">
    <w:name w:val="heading 3"/>
    <w:basedOn w:val="Normal"/>
    <w:next w:val="Normal"/>
    <w:link w:val="Ttulo3Char"/>
    <w:qFormat/>
    <w:rsid w:val="000E71A7"/>
    <w:pPr>
      <w:keepNext/>
      <w:numPr>
        <w:ilvl w:val="2"/>
        <w:numId w:val="1"/>
      </w:numPr>
      <w:spacing w:before="240" w:after="60"/>
      <w:outlineLvl w:val="2"/>
    </w:pPr>
    <w:rPr>
      <w:rFonts w:cs="Arial"/>
      <w:b/>
      <w:bCs/>
      <w:kern w:val="1"/>
      <w:sz w:val="26"/>
      <w:szCs w:val="26"/>
      <w:lang w:eastAsia="zh-CN"/>
    </w:rPr>
  </w:style>
  <w:style w:type="paragraph" w:styleId="Ttulo4">
    <w:name w:val="heading 4"/>
    <w:basedOn w:val="Normal"/>
    <w:next w:val="Normal"/>
    <w:link w:val="Ttulo4Char"/>
    <w:qFormat/>
    <w:rsid w:val="000E71A7"/>
    <w:pPr>
      <w:keepNext/>
      <w:numPr>
        <w:ilvl w:val="3"/>
        <w:numId w:val="1"/>
      </w:numPr>
      <w:spacing w:before="240" w:after="60"/>
      <w:outlineLvl w:val="3"/>
    </w:pPr>
    <w:rPr>
      <w:b/>
      <w:bCs/>
      <w:kern w:val="1"/>
      <w:sz w:val="28"/>
      <w:szCs w:val="28"/>
      <w:lang w:eastAsia="zh-CN"/>
    </w:rPr>
  </w:style>
  <w:style w:type="paragraph" w:styleId="Ttulo6">
    <w:name w:val="heading 6"/>
    <w:basedOn w:val="Normal"/>
    <w:next w:val="Normal"/>
    <w:link w:val="Ttulo6Char"/>
    <w:qFormat/>
    <w:rsid w:val="000E71A7"/>
    <w:pPr>
      <w:keepNext/>
      <w:numPr>
        <w:ilvl w:val="5"/>
        <w:numId w:val="1"/>
      </w:numPr>
      <w:outlineLvl w:val="5"/>
    </w:pPr>
    <w:rPr>
      <w:rFonts w:ascii="Arial" w:hAnsi="Arial" w:cs="Arial"/>
      <w:b/>
      <w:bCs/>
      <w:kern w:val="1"/>
      <w:sz w:val="22"/>
      <w:szCs w:val="22"/>
      <w:lang w:eastAsia="zh-CN"/>
    </w:rPr>
  </w:style>
  <w:style w:type="paragraph" w:styleId="Ttulo7">
    <w:name w:val="heading 7"/>
    <w:basedOn w:val="Normal"/>
    <w:next w:val="Normal"/>
    <w:link w:val="Ttulo7Char"/>
    <w:qFormat/>
    <w:rsid w:val="000E71A7"/>
    <w:pPr>
      <w:numPr>
        <w:ilvl w:val="6"/>
        <w:numId w:val="1"/>
      </w:numPr>
      <w:spacing w:before="240" w:after="60"/>
      <w:outlineLvl w:val="6"/>
    </w:pPr>
    <w:rPr>
      <w:kern w:val="1"/>
      <w:lang w:eastAsia="zh-CN"/>
    </w:rPr>
  </w:style>
  <w:style w:type="paragraph" w:styleId="Ttulo8">
    <w:name w:val="heading 8"/>
    <w:basedOn w:val="Normal"/>
    <w:next w:val="Normal"/>
    <w:link w:val="Ttulo8Char"/>
    <w:qFormat/>
    <w:rsid w:val="000E71A7"/>
    <w:pPr>
      <w:spacing w:before="240" w:after="60"/>
      <w:outlineLvl w:val="7"/>
    </w:pPr>
    <w:rPr>
      <w:i/>
      <w:iCs/>
      <w:kern w:val="1"/>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qFormat/>
    <w:rsid w:val="00E00126"/>
  </w:style>
  <w:style w:type="paragraph" w:styleId="Rodap">
    <w:name w:val="footer"/>
    <w:basedOn w:val="Normal"/>
    <w:link w:val="RodapChar"/>
    <w:unhideWhenUsed/>
    <w:rsid w:val="00E00126"/>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qFormat/>
    <w:rsid w:val="00E00126"/>
  </w:style>
  <w:style w:type="table" w:styleId="Tabelacomgrade">
    <w:name w:val="Table Grid"/>
    <w:basedOn w:val="Tabelanormal"/>
    <w:uiPriority w:val="39"/>
    <w:rsid w:val="00E001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nhideWhenUsed/>
    <w:rsid w:val="00E00126"/>
    <w:rPr>
      <w:rFonts w:ascii="Segoe UI" w:hAnsi="Segoe UI" w:cs="Segoe UI"/>
      <w:sz w:val="18"/>
      <w:szCs w:val="18"/>
    </w:rPr>
  </w:style>
  <w:style w:type="character" w:customStyle="1" w:styleId="TextodebaloChar">
    <w:name w:val="Texto de balão Char"/>
    <w:basedOn w:val="Fontepargpadro"/>
    <w:link w:val="Textodebalo"/>
    <w:rsid w:val="00E00126"/>
    <w:rPr>
      <w:rFonts w:ascii="Segoe UI" w:hAnsi="Segoe UI" w:cs="Segoe UI"/>
      <w:sz w:val="18"/>
      <w:szCs w:val="18"/>
    </w:rPr>
  </w:style>
  <w:style w:type="paragraph" w:customStyle="1" w:styleId="TabelaBoletim">
    <w:name w:val="Tabela_Boletim"/>
    <w:basedOn w:val="Normal"/>
    <w:rsid w:val="00E033B9"/>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E033B9"/>
    <w:pPr>
      <w:shd w:val="clear" w:color="auto" w:fill="auto"/>
      <w:jc w:val="both"/>
    </w:pPr>
    <w:rPr>
      <w:rFonts w:ascii="Arial" w:hAnsi="Arial" w:cs="Arial"/>
      <w:b w:val="0"/>
      <w:caps w:val="0"/>
      <w:sz w:val="24"/>
      <w:szCs w:val="24"/>
    </w:rPr>
  </w:style>
  <w:style w:type="character" w:customStyle="1" w:styleId="Ttulo1Char">
    <w:name w:val="Título 1 Char"/>
    <w:basedOn w:val="Fontepargpadro"/>
    <w:link w:val="Ttulo1"/>
    <w:rsid w:val="000E71A7"/>
    <w:rPr>
      <w:rFonts w:ascii="Arial" w:eastAsia="Times New Roman" w:hAnsi="Arial" w:cs="Arial"/>
      <w:color w:val="000000"/>
      <w:kern w:val="1"/>
      <w:sz w:val="28"/>
      <w:szCs w:val="20"/>
      <w:lang w:eastAsia="zh-CN"/>
    </w:rPr>
  </w:style>
  <w:style w:type="character" w:customStyle="1" w:styleId="Ttulo2Char">
    <w:name w:val="Título 2 Char"/>
    <w:basedOn w:val="Fontepargpadro"/>
    <w:link w:val="Ttulo2"/>
    <w:rsid w:val="000E71A7"/>
    <w:rPr>
      <w:rFonts w:ascii="Times New Roman" w:eastAsia="Times New Roman" w:hAnsi="Times New Roman" w:cs="Arial"/>
      <w:b/>
      <w:bCs/>
      <w:i/>
      <w:iCs/>
      <w:kern w:val="1"/>
      <w:sz w:val="28"/>
      <w:szCs w:val="28"/>
      <w:lang w:eastAsia="zh-CN"/>
    </w:rPr>
  </w:style>
  <w:style w:type="character" w:customStyle="1" w:styleId="Ttulo3Char">
    <w:name w:val="Título 3 Char"/>
    <w:basedOn w:val="Fontepargpadro"/>
    <w:link w:val="Ttulo3"/>
    <w:rsid w:val="000E71A7"/>
    <w:rPr>
      <w:rFonts w:ascii="Times New Roman" w:eastAsia="Times New Roman" w:hAnsi="Times New Roman" w:cs="Arial"/>
      <w:b/>
      <w:bCs/>
      <w:kern w:val="1"/>
      <w:sz w:val="26"/>
      <w:szCs w:val="26"/>
      <w:lang w:eastAsia="zh-CN"/>
    </w:rPr>
  </w:style>
  <w:style w:type="character" w:customStyle="1" w:styleId="Ttulo4Char">
    <w:name w:val="Título 4 Char"/>
    <w:basedOn w:val="Fontepargpadro"/>
    <w:link w:val="Ttulo4"/>
    <w:rsid w:val="000E71A7"/>
    <w:rPr>
      <w:rFonts w:ascii="Times New Roman" w:eastAsia="Times New Roman" w:hAnsi="Times New Roman" w:cs="Times New Roman"/>
      <w:b/>
      <w:bCs/>
      <w:kern w:val="1"/>
      <w:sz w:val="28"/>
      <w:szCs w:val="28"/>
      <w:lang w:eastAsia="zh-CN"/>
    </w:rPr>
  </w:style>
  <w:style w:type="character" w:customStyle="1" w:styleId="Ttulo6Char">
    <w:name w:val="Título 6 Char"/>
    <w:basedOn w:val="Fontepargpadro"/>
    <w:link w:val="Ttulo6"/>
    <w:rsid w:val="000E71A7"/>
    <w:rPr>
      <w:rFonts w:ascii="Arial" w:eastAsia="Times New Roman" w:hAnsi="Arial" w:cs="Arial"/>
      <w:b/>
      <w:bCs/>
      <w:kern w:val="1"/>
      <w:lang w:eastAsia="zh-CN"/>
    </w:rPr>
  </w:style>
  <w:style w:type="character" w:customStyle="1" w:styleId="Ttulo7Char">
    <w:name w:val="Título 7 Char"/>
    <w:basedOn w:val="Fontepargpadro"/>
    <w:link w:val="Ttulo7"/>
    <w:rsid w:val="000E71A7"/>
    <w:rPr>
      <w:rFonts w:ascii="Times New Roman" w:eastAsia="Times New Roman" w:hAnsi="Times New Roman" w:cs="Times New Roman"/>
      <w:kern w:val="1"/>
      <w:sz w:val="24"/>
      <w:szCs w:val="24"/>
      <w:lang w:eastAsia="zh-CN"/>
    </w:rPr>
  </w:style>
  <w:style w:type="character" w:customStyle="1" w:styleId="Ttulo8Char">
    <w:name w:val="Título 8 Char"/>
    <w:basedOn w:val="Fontepargpadro"/>
    <w:link w:val="Ttulo8"/>
    <w:rsid w:val="000E71A7"/>
    <w:rPr>
      <w:rFonts w:ascii="Times New Roman" w:eastAsia="Times New Roman" w:hAnsi="Times New Roman" w:cs="Times New Roman"/>
      <w:i/>
      <w:iCs/>
      <w:kern w:val="1"/>
      <w:sz w:val="24"/>
      <w:szCs w:val="24"/>
      <w:lang w:eastAsia="zh-CN"/>
    </w:rPr>
  </w:style>
  <w:style w:type="character" w:customStyle="1" w:styleId="WW8Num1z0">
    <w:name w:val="WW8Num1z0"/>
    <w:rsid w:val="000E71A7"/>
  </w:style>
  <w:style w:type="character" w:customStyle="1" w:styleId="WW8Num1z1">
    <w:name w:val="WW8Num1z1"/>
    <w:rsid w:val="000E71A7"/>
  </w:style>
  <w:style w:type="character" w:customStyle="1" w:styleId="WW8Num1z2">
    <w:name w:val="WW8Num1z2"/>
    <w:rsid w:val="000E71A7"/>
  </w:style>
  <w:style w:type="character" w:customStyle="1" w:styleId="WW8Num1z3">
    <w:name w:val="WW8Num1z3"/>
    <w:rsid w:val="000E71A7"/>
  </w:style>
  <w:style w:type="character" w:customStyle="1" w:styleId="WW8Num1z4">
    <w:name w:val="WW8Num1z4"/>
    <w:rsid w:val="000E71A7"/>
  </w:style>
  <w:style w:type="character" w:customStyle="1" w:styleId="WW8Num1z5">
    <w:name w:val="WW8Num1z5"/>
    <w:rsid w:val="000E71A7"/>
  </w:style>
  <w:style w:type="character" w:customStyle="1" w:styleId="WW8Num1z6">
    <w:name w:val="WW8Num1z6"/>
    <w:rsid w:val="000E71A7"/>
  </w:style>
  <w:style w:type="character" w:customStyle="1" w:styleId="WW8Num1z7">
    <w:name w:val="WW8Num1z7"/>
    <w:rsid w:val="000E71A7"/>
  </w:style>
  <w:style w:type="character" w:customStyle="1" w:styleId="WW8Num1z8">
    <w:name w:val="WW8Num1z8"/>
    <w:rsid w:val="000E71A7"/>
  </w:style>
  <w:style w:type="character" w:customStyle="1" w:styleId="WW8Num2z0">
    <w:name w:val="WW8Num2z0"/>
    <w:rsid w:val="000E71A7"/>
  </w:style>
  <w:style w:type="character" w:customStyle="1" w:styleId="WW8Num2z1">
    <w:name w:val="WW8Num2z1"/>
    <w:rsid w:val="000E71A7"/>
  </w:style>
  <w:style w:type="character" w:customStyle="1" w:styleId="WW8Num2z2">
    <w:name w:val="WW8Num2z2"/>
    <w:rsid w:val="000E71A7"/>
  </w:style>
  <w:style w:type="character" w:customStyle="1" w:styleId="WW8Num2z3">
    <w:name w:val="WW8Num2z3"/>
    <w:rsid w:val="000E71A7"/>
  </w:style>
  <w:style w:type="character" w:customStyle="1" w:styleId="WW8Num2z4">
    <w:name w:val="WW8Num2z4"/>
    <w:rsid w:val="000E71A7"/>
  </w:style>
  <w:style w:type="character" w:customStyle="1" w:styleId="WW8Num2z5">
    <w:name w:val="WW8Num2z5"/>
    <w:rsid w:val="000E71A7"/>
  </w:style>
  <w:style w:type="character" w:customStyle="1" w:styleId="WW8Num2z6">
    <w:name w:val="WW8Num2z6"/>
    <w:rsid w:val="000E71A7"/>
  </w:style>
  <w:style w:type="character" w:customStyle="1" w:styleId="WW8Num2z7">
    <w:name w:val="WW8Num2z7"/>
    <w:rsid w:val="000E71A7"/>
  </w:style>
  <w:style w:type="character" w:customStyle="1" w:styleId="WW8Num2z8">
    <w:name w:val="WW8Num2z8"/>
    <w:rsid w:val="000E71A7"/>
  </w:style>
  <w:style w:type="character" w:customStyle="1" w:styleId="Fontepargpadro9">
    <w:name w:val="Fonte parág. padrão9"/>
    <w:rsid w:val="000E71A7"/>
  </w:style>
  <w:style w:type="character" w:customStyle="1" w:styleId="Absatz-Standardschriftart">
    <w:name w:val="Absatz-Standardschriftart"/>
    <w:rsid w:val="000E71A7"/>
  </w:style>
  <w:style w:type="character" w:customStyle="1" w:styleId="WW-Absatz-Standardschriftart">
    <w:name w:val="WW-Absatz-Standardschriftart"/>
    <w:rsid w:val="000E71A7"/>
  </w:style>
  <w:style w:type="character" w:customStyle="1" w:styleId="WW-Absatz-Standardschriftart1">
    <w:name w:val="WW-Absatz-Standardschriftart1"/>
    <w:rsid w:val="000E71A7"/>
  </w:style>
  <w:style w:type="character" w:customStyle="1" w:styleId="WW-Absatz-Standardschriftart11">
    <w:name w:val="WW-Absatz-Standardschriftart11"/>
    <w:rsid w:val="000E71A7"/>
  </w:style>
  <w:style w:type="character" w:customStyle="1" w:styleId="WW-Absatz-Standardschriftart111">
    <w:name w:val="WW-Absatz-Standardschriftart111"/>
    <w:rsid w:val="000E71A7"/>
  </w:style>
  <w:style w:type="character" w:customStyle="1" w:styleId="WW-Absatz-Standardschriftart1111">
    <w:name w:val="WW-Absatz-Standardschriftart1111"/>
    <w:rsid w:val="000E71A7"/>
  </w:style>
  <w:style w:type="character" w:customStyle="1" w:styleId="WW-Absatz-Standardschriftart11111">
    <w:name w:val="WW-Absatz-Standardschriftart11111"/>
    <w:rsid w:val="000E71A7"/>
  </w:style>
  <w:style w:type="character" w:customStyle="1" w:styleId="WW-Absatz-Standardschriftart111111">
    <w:name w:val="WW-Absatz-Standardschriftart111111"/>
    <w:rsid w:val="000E71A7"/>
  </w:style>
  <w:style w:type="character" w:customStyle="1" w:styleId="Fontepargpadro8">
    <w:name w:val="Fonte parág. padrão8"/>
    <w:rsid w:val="000E71A7"/>
  </w:style>
  <w:style w:type="character" w:customStyle="1" w:styleId="WW-Absatz-Standardschriftart1111111">
    <w:name w:val="WW-Absatz-Standardschriftart1111111"/>
    <w:rsid w:val="000E71A7"/>
  </w:style>
  <w:style w:type="character" w:customStyle="1" w:styleId="WW-Absatz-Standardschriftart11111111">
    <w:name w:val="WW-Absatz-Standardschriftart11111111"/>
    <w:rsid w:val="000E71A7"/>
  </w:style>
  <w:style w:type="character" w:customStyle="1" w:styleId="WW-Absatz-Standardschriftart111111111">
    <w:name w:val="WW-Absatz-Standardschriftart111111111"/>
    <w:rsid w:val="000E71A7"/>
  </w:style>
  <w:style w:type="character" w:customStyle="1" w:styleId="WW-Absatz-Standardschriftart1111111111">
    <w:name w:val="WW-Absatz-Standardschriftart1111111111"/>
    <w:rsid w:val="000E71A7"/>
  </w:style>
  <w:style w:type="character" w:customStyle="1" w:styleId="WW-Absatz-Standardschriftart11111111111">
    <w:name w:val="WW-Absatz-Standardschriftart11111111111"/>
    <w:rsid w:val="000E71A7"/>
  </w:style>
  <w:style w:type="character" w:customStyle="1" w:styleId="WW-Absatz-Standardschriftart111111111111">
    <w:name w:val="WW-Absatz-Standardschriftart111111111111"/>
    <w:rsid w:val="000E71A7"/>
  </w:style>
  <w:style w:type="character" w:customStyle="1" w:styleId="WW-Absatz-Standardschriftart1111111111111">
    <w:name w:val="WW-Absatz-Standardschriftart1111111111111"/>
    <w:rsid w:val="000E71A7"/>
  </w:style>
  <w:style w:type="character" w:customStyle="1" w:styleId="WW-Absatz-Standardschriftart11111111111111">
    <w:name w:val="WW-Absatz-Standardschriftart11111111111111"/>
    <w:rsid w:val="000E71A7"/>
  </w:style>
  <w:style w:type="character" w:customStyle="1" w:styleId="WW-Absatz-Standardschriftart111111111111111">
    <w:name w:val="WW-Absatz-Standardschriftart111111111111111"/>
    <w:rsid w:val="000E71A7"/>
  </w:style>
  <w:style w:type="character" w:customStyle="1" w:styleId="WW-Absatz-Standardschriftart1111111111111111">
    <w:name w:val="WW-Absatz-Standardschriftart1111111111111111"/>
    <w:rsid w:val="000E71A7"/>
  </w:style>
  <w:style w:type="character" w:customStyle="1" w:styleId="Fontepargpadro7">
    <w:name w:val="Fonte parág. padrão7"/>
    <w:rsid w:val="000E71A7"/>
  </w:style>
  <w:style w:type="character" w:customStyle="1" w:styleId="WW8Num4z1">
    <w:name w:val="WW8Num4z1"/>
    <w:rsid w:val="000E71A7"/>
    <w:rPr>
      <w:b w:val="0"/>
    </w:rPr>
  </w:style>
  <w:style w:type="character" w:customStyle="1" w:styleId="WW-Absatz-Standardschriftart11111111111111111">
    <w:name w:val="WW-Absatz-Standardschriftart11111111111111111"/>
    <w:rsid w:val="000E71A7"/>
  </w:style>
  <w:style w:type="character" w:customStyle="1" w:styleId="WW-Absatz-Standardschriftart111111111111111111">
    <w:name w:val="WW-Absatz-Standardschriftart111111111111111111"/>
    <w:rsid w:val="000E71A7"/>
  </w:style>
  <w:style w:type="character" w:customStyle="1" w:styleId="WW-Absatz-Standardschriftart1111111111111111111">
    <w:name w:val="WW-Absatz-Standardschriftart1111111111111111111"/>
    <w:rsid w:val="000E71A7"/>
  </w:style>
  <w:style w:type="character" w:customStyle="1" w:styleId="WW-Absatz-Standardschriftart11111111111111111111">
    <w:name w:val="WW-Absatz-Standardschriftart11111111111111111111"/>
    <w:rsid w:val="000E71A7"/>
  </w:style>
  <w:style w:type="character" w:customStyle="1" w:styleId="WW-Absatz-Standardschriftart111111111111111111111">
    <w:name w:val="WW-Absatz-Standardschriftart111111111111111111111"/>
    <w:rsid w:val="000E71A7"/>
  </w:style>
  <w:style w:type="character" w:customStyle="1" w:styleId="WW-Absatz-Standardschriftart1111111111111111111111">
    <w:name w:val="WW-Absatz-Standardschriftart1111111111111111111111"/>
    <w:rsid w:val="000E71A7"/>
  </w:style>
  <w:style w:type="character" w:customStyle="1" w:styleId="WW-Absatz-Standardschriftart11111111111111111111111">
    <w:name w:val="WW-Absatz-Standardschriftart11111111111111111111111"/>
    <w:rsid w:val="000E71A7"/>
  </w:style>
  <w:style w:type="character" w:customStyle="1" w:styleId="WW-Absatz-Standardschriftart111111111111111111111111">
    <w:name w:val="WW-Absatz-Standardschriftart111111111111111111111111"/>
    <w:rsid w:val="000E71A7"/>
  </w:style>
  <w:style w:type="character" w:customStyle="1" w:styleId="WW-Absatz-Standardschriftart1111111111111111111111111">
    <w:name w:val="WW-Absatz-Standardschriftart1111111111111111111111111"/>
    <w:rsid w:val="000E71A7"/>
  </w:style>
  <w:style w:type="character" w:customStyle="1" w:styleId="WW-Absatz-Standardschriftart11111111111111111111111111">
    <w:name w:val="WW-Absatz-Standardschriftart11111111111111111111111111"/>
    <w:rsid w:val="000E71A7"/>
  </w:style>
  <w:style w:type="character" w:customStyle="1" w:styleId="WW-Absatz-Standardschriftart111111111111111111111111111">
    <w:name w:val="WW-Absatz-Standardschriftart111111111111111111111111111"/>
    <w:rsid w:val="000E71A7"/>
  </w:style>
  <w:style w:type="character" w:customStyle="1" w:styleId="WW-Absatz-Standardschriftart1111111111111111111111111111">
    <w:name w:val="WW-Absatz-Standardschriftart1111111111111111111111111111"/>
    <w:rsid w:val="000E71A7"/>
  </w:style>
  <w:style w:type="character" w:customStyle="1" w:styleId="WW-Absatz-Standardschriftart11111111111111111111111111111">
    <w:name w:val="WW-Absatz-Standardschriftart11111111111111111111111111111"/>
    <w:rsid w:val="000E71A7"/>
  </w:style>
  <w:style w:type="character" w:customStyle="1" w:styleId="WW-Absatz-Standardschriftart111111111111111111111111111111">
    <w:name w:val="WW-Absatz-Standardschriftart111111111111111111111111111111"/>
    <w:rsid w:val="000E71A7"/>
  </w:style>
  <w:style w:type="character" w:customStyle="1" w:styleId="WW-Absatz-Standardschriftart1111111111111111111111111111111">
    <w:name w:val="WW-Absatz-Standardschriftart1111111111111111111111111111111"/>
    <w:rsid w:val="000E71A7"/>
  </w:style>
  <w:style w:type="character" w:customStyle="1" w:styleId="WW-Absatz-Standardschriftart11111111111111111111111111111111">
    <w:name w:val="WW-Absatz-Standardschriftart11111111111111111111111111111111"/>
    <w:rsid w:val="000E71A7"/>
  </w:style>
  <w:style w:type="character" w:customStyle="1" w:styleId="WW-Absatz-Standardschriftart111111111111111111111111111111111">
    <w:name w:val="WW-Absatz-Standardschriftart111111111111111111111111111111111"/>
    <w:rsid w:val="000E71A7"/>
  </w:style>
  <w:style w:type="character" w:customStyle="1" w:styleId="WW-Absatz-Standardschriftart1111111111111111111111111111111111">
    <w:name w:val="WW-Absatz-Standardschriftart1111111111111111111111111111111111"/>
    <w:rsid w:val="000E71A7"/>
  </w:style>
  <w:style w:type="character" w:customStyle="1" w:styleId="WW-Absatz-Standardschriftart11111111111111111111111111111111111">
    <w:name w:val="WW-Absatz-Standardschriftart11111111111111111111111111111111111"/>
    <w:rsid w:val="000E71A7"/>
  </w:style>
  <w:style w:type="character" w:customStyle="1" w:styleId="WW-Absatz-Standardschriftart111111111111111111111111111111111111">
    <w:name w:val="WW-Absatz-Standardschriftart111111111111111111111111111111111111"/>
    <w:rsid w:val="000E71A7"/>
  </w:style>
  <w:style w:type="character" w:customStyle="1" w:styleId="WW-Absatz-Standardschriftart1111111111111111111111111111111111111">
    <w:name w:val="WW-Absatz-Standardschriftart1111111111111111111111111111111111111"/>
    <w:rsid w:val="000E71A7"/>
  </w:style>
  <w:style w:type="character" w:customStyle="1" w:styleId="WW-Absatz-Standardschriftart11111111111111111111111111111111111111">
    <w:name w:val="WW-Absatz-Standardschriftart11111111111111111111111111111111111111"/>
    <w:rsid w:val="000E71A7"/>
  </w:style>
  <w:style w:type="character" w:customStyle="1" w:styleId="WW-Absatz-Standardschriftart111111111111111111111111111111111111111">
    <w:name w:val="WW-Absatz-Standardschriftart111111111111111111111111111111111111111"/>
    <w:rsid w:val="000E71A7"/>
  </w:style>
  <w:style w:type="character" w:customStyle="1" w:styleId="WW-Absatz-Standardschriftart1111111111111111111111111111111111111111">
    <w:name w:val="WW-Absatz-Standardschriftart1111111111111111111111111111111111111111"/>
    <w:rsid w:val="000E71A7"/>
  </w:style>
  <w:style w:type="character" w:customStyle="1" w:styleId="WW-Absatz-Standardschriftart11111111111111111111111111111111111111111">
    <w:name w:val="WW-Absatz-Standardschriftart11111111111111111111111111111111111111111"/>
    <w:rsid w:val="000E71A7"/>
  </w:style>
  <w:style w:type="character" w:customStyle="1" w:styleId="WW-Absatz-Standardschriftart111111111111111111111111111111111111111111">
    <w:name w:val="WW-Absatz-Standardschriftart111111111111111111111111111111111111111111"/>
    <w:rsid w:val="000E71A7"/>
  </w:style>
  <w:style w:type="character" w:customStyle="1" w:styleId="WW-Absatz-Standardschriftart1111111111111111111111111111111111111111111">
    <w:name w:val="WW-Absatz-Standardschriftart1111111111111111111111111111111111111111111"/>
    <w:rsid w:val="000E71A7"/>
  </w:style>
  <w:style w:type="character" w:customStyle="1" w:styleId="WW-Absatz-Standardschriftart11111111111111111111111111111111111111111111">
    <w:name w:val="WW-Absatz-Standardschriftart11111111111111111111111111111111111111111111"/>
    <w:rsid w:val="000E71A7"/>
  </w:style>
  <w:style w:type="character" w:customStyle="1" w:styleId="WW-Absatz-Standardschriftart111111111111111111111111111111111111111111111">
    <w:name w:val="WW-Absatz-Standardschriftart111111111111111111111111111111111111111111111"/>
    <w:rsid w:val="000E71A7"/>
  </w:style>
  <w:style w:type="character" w:customStyle="1" w:styleId="WW-Absatz-Standardschriftart1111111111111111111111111111111111111111111111">
    <w:name w:val="WW-Absatz-Standardschriftart1111111111111111111111111111111111111111111111"/>
    <w:rsid w:val="000E71A7"/>
  </w:style>
  <w:style w:type="character" w:customStyle="1" w:styleId="WW-Absatz-Standardschriftart11111111111111111111111111111111111111111111111">
    <w:name w:val="WW-Absatz-Standardschriftart11111111111111111111111111111111111111111111111"/>
    <w:rsid w:val="000E71A7"/>
  </w:style>
  <w:style w:type="character" w:customStyle="1" w:styleId="WW-Absatz-Standardschriftart111111111111111111111111111111111111111111111111">
    <w:name w:val="WW-Absatz-Standardschriftart111111111111111111111111111111111111111111111111"/>
    <w:rsid w:val="000E71A7"/>
  </w:style>
  <w:style w:type="character" w:customStyle="1" w:styleId="WW-Absatz-Standardschriftart1111111111111111111111111111111111111111111111111">
    <w:name w:val="WW-Absatz-Standardschriftart1111111111111111111111111111111111111111111111111"/>
    <w:rsid w:val="000E71A7"/>
  </w:style>
  <w:style w:type="character" w:customStyle="1" w:styleId="Fontepargpadro6">
    <w:name w:val="Fonte parág. padrão6"/>
    <w:rsid w:val="000E71A7"/>
  </w:style>
  <w:style w:type="character" w:customStyle="1" w:styleId="WW-Absatz-Standardschriftart11111111111111111111111111111111111111111111111111">
    <w:name w:val="WW-Absatz-Standardschriftart11111111111111111111111111111111111111111111111111"/>
    <w:rsid w:val="000E71A7"/>
  </w:style>
  <w:style w:type="character" w:customStyle="1" w:styleId="Fontepargpadro5">
    <w:name w:val="Fonte parág. padrão5"/>
    <w:rsid w:val="000E71A7"/>
  </w:style>
  <w:style w:type="character" w:customStyle="1" w:styleId="WW-Absatz-Standardschriftart111111111111111111111111111111111111111111111111111">
    <w:name w:val="WW-Absatz-Standardschriftart111111111111111111111111111111111111111111111111111"/>
    <w:rsid w:val="000E71A7"/>
  </w:style>
  <w:style w:type="character" w:customStyle="1" w:styleId="WW-Absatz-Standardschriftart1111111111111111111111111111111111111111111111111111">
    <w:name w:val="WW-Absatz-Standardschriftart1111111111111111111111111111111111111111111111111111"/>
    <w:rsid w:val="000E71A7"/>
  </w:style>
  <w:style w:type="character" w:customStyle="1" w:styleId="Fontepargpadro4">
    <w:name w:val="Fonte parág. padrão4"/>
    <w:rsid w:val="000E71A7"/>
  </w:style>
  <w:style w:type="character" w:customStyle="1" w:styleId="WW-Absatz-Standardschriftart11111111111111111111111111111111111111111111111111111">
    <w:name w:val="WW-Absatz-Standardschriftart11111111111111111111111111111111111111111111111111111"/>
    <w:rsid w:val="000E71A7"/>
  </w:style>
  <w:style w:type="character" w:customStyle="1" w:styleId="WW-Absatz-Standardschriftart111111111111111111111111111111111111111111111111111111">
    <w:name w:val="WW-Absatz-Standardschriftart111111111111111111111111111111111111111111111111111111"/>
    <w:rsid w:val="000E71A7"/>
  </w:style>
  <w:style w:type="character" w:customStyle="1" w:styleId="WW-Absatz-Standardschriftart1111111111111111111111111111111111111111111111111111111">
    <w:name w:val="WW-Absatz-Standardschriftart1111111111111111111111111111111111111111111111111111111"/>
    <w:rsid w:val="000E71A7"/>
  </w:style>
  <w:style w:type="character" w:customStyle="1" w:styleId="WW-Absatz-Standardschriftart11111111111111111111111111111111111111111111111111111111">
    <w:name w:val="WW-Absatz-Standardschriftart11111111111111111111111111111111111111111111111111111111"/>
    <w:rsid w:val="000E71A7"/>
  </w:style>
  <w:style w:type="character" w:customStyle="1" w:styleId="WW-Absatz-Standardschriftart111111111111111111111111111111111111111111111111111111111">
    <w:name w:val="WW-Absatz-Standardschriftart111111111111111111111111111111111111111111111111111111111"/>
    <w:rsid w:val="000E71A7"/>
  </w:style>
  <w:style w:type="character" w:customStyle="1" w:styleId="Fontepargpadro3">
    <w:name w:val="Fonte parág. padrão3"/>
    <w:rsid w:val="000E71A7"/>
  </w:style>
  <w:style w:type="character" w:customStyle="1" w:styleId="Fontepargpadro2">
    <w:name w:val="Fonte parág. padrão2"/>
    <w:rsid w:val="000E71A7"/>
  </w:style>
  <w:style w:type="character" w:customStyle="1" w:styleId="WW-Absatz-Standardschriftart1111111111111111111111111111111111111111111111111111111111">
    <w:name w:val="WW-Absatz-Standardschriftart1111111111111111111111111111111111111111111111111111111111"/>
    <w:rsid w:val="000E71A7"/>
  </w:style>
  <w:style w:type="character" w:customStyle="1" w:styleId="WW-Absatz-Standardschriftart11111111111111111111111111111111111111111111111111111111111">
    <w:name w:val="WW-Absatz-Standardschriftart11111111111111111111111111111111111111111111111111111111111"/>
    <w:rsid w:val="000E71A7"/>
  </w:style>
  <w:style w:type="character" w:customStyle="1" w:styleId="WW-Absatz-Standardschriftart111111111111111111111111111111111111111111111111111111111111">
    <w:name w:val="WW-Absatz-Standardschriftart111111111111111111111111111111111111111111111111111111111111"/>
    <w:rsid w:val="000E71A7"/>
  </w:style>
  <w:style w:type="character" w:customStyle="1" w:styleId="WW-Absatz-Standardschriftart1111111111111111111111111111111111111111111111111111111111111">
    <w:name w:val="WW-Absatz-Standardschriftart1111111111111111111111111111111111111111111111111111111111111"/>
    <w:rsid w:val="000E71A7"/>
  </w:style>
  <w:style w:type="character" w:customStyle="1" w:styleId="WW-Absatz-Standardschriftart11111111111111111111111111111111111111111111111111111111111111">
    <w:name w:val="WW-Absatz-Standardschriftart11111111111111111111111111111111111111111111111111111111111111"/>
    <w:rsid w:val="000E71A7"/>
  </w:style>
  <w:style w:type="character" w:customStyle="1" w:styleId="Fontepargpadro1">
    <w:name w:val="Fonte parág. padrão1"/>
    <w:rsid w:val="000E71A7"/>
  </w:style>
  <w:style w:type="character" w:styleId="Hyperlink">
    <w:name w:val="Hyperlink"/>
    <w:uiPriority w:val="99"/>
    <w:rsid w:val="000E71A7"/>
    <w:rPr>
      <w:strike w:val="0"/>
      <w:dstrike w:val="0"/>
      <w:color w:val="000099"/>
      <w:u w:val="none"/>
    </w:rPr>
  </w:style>
  <w:style w:type="character" w:styleId="HiperlinkVisitado">
    <w:name w:val="FollowedHyperlink"/>
    <w:rsid w:val="000E71A7"/>
    <w:rPr>
      <w:color w:val="800080"/>
      <w:u w:val="single"/>
    </w:rPr>
  </w:style>
  <w:style w:type="character" w:customStyle="1" w:styleId="Marcas">
    <w:name w:val="Marcas"/>
    <w:rsid w:val="000E71A7"/>
    <w:rPr>
      <w:rFonts w:ascii="OpenSymbol" w:eastAsia="OpenSymbol" w:hAnsi="OpenSymbol" w:cs="OpenSymbol"/>
    </w:rPr>
  </w:style>
  <w:style w:type="character" w:customStyle="1" w:styleId="Smbolosdenumerao">
    <w:name w:val="Símbolos de numeração"/>
    <w:rsid w:val="000E71A7"/>
  </w:style>
  <w:style w:type="character" w:customStyle="1" w:styleId="conteudodestaquepeqlaranja1">
    <w:name w:val="conteudo_destaque_peq_laranja1"/>
    <w:rsid w:val="000E71A7"/>
    <w:rPr>
      <w:rFonts w:ascii="Trebuchet MS" w:hAnsi="Trebuchet MS" w:cs="Trebuchet MS"/>
      <w:b/>
      <w:bCs/>
      <w:strike w:val="0"/>
      <w:dstrike w:val="0"/>
      <w:color w:val="D76406"/>
      <w:sz w:val="16"/>
      <w:szCs w:val="16"/>
      <w:u w:val="none"/>
    </w:rPr>
  </w:style>
  <w:style w:type="character" w:styleId="Forte">
    <w:name w:val="Strong"/>
    <w:qFormat/>
    <w:rsid w:val="000E71A7"/>
    <w:rPr>
      <w:b/>
      <w:bCs/>
    </w:rPr>
  </w:style>
  <w:style w:type="character" w:customStyle="1" w:styleId="CorpodetextoChar">
    <w:name w:val="Corpo de texto Char"/>
    <w:rsid w:val="000E71A7"/>
    <w:rPr>
      <w:kern w:val="1"/>
      <w:sz w:val="24"/>
      <w:szCs w:val="24"/>
    </w:rPr>
  </w:style>
  <w:style w:type="character" w:customStyle="1" w:styleId="RecuodecorpodetextoChar">
    <w:name w:val="Recuo de corpo de texto Char"/>
    <w:rsid w:val="000E71A7"/>
    <w:rPr>
      <w:rFonts w:ascii="Arial" w:hAnsi="Arial" w:cs="Arial"/>
      <w:kern w:val="1"/>
      <w:sz w:val="24"/>
      <w:szCs w:val="24"/>
    </w:rPr>
  </w:style>
  <w:style w:type="paragraph" w:customStyle="1" w:styleId="Ttulo10">
    <w:name w:val="Título1"/>
    <w:basedOn w:val="Normal"/>
    <w:next w:val="Subttulo"/>
    <w:rsid w:val="000E71A7"/>
    <w:pPr>
      <w:jc w:val="center"/>
    </w:pPr>
    <w:rPr>
      <w:rFonts w:ascii="Arial" w:hAnsi="Arial" w:cs="Arial"/>
      <w:b/>
      <w:bCs/>
      <w:kern w:val="1"/>
      <w:sz w:val="28"/>
      <w:lang w:eastAsia="zh-CN"/>
    </w:rPr>
  </w:style>
  <w:style w:type="paragraph" w:styleId="Corpodetexto">
    <w:name w:val="Body Text"/>
    <w:basedOn w:val="Normal"/>
    <w:link w:val="CorpodetextoChar1"/>
    <w:rsid w:val="000E71A7"/>
    <w:pPr>
      <w:spacing w:after="120"/>
    </w:pPr>
    <w:rPr>
      <w:kern w:val="1"/>
      <w:lang w:eastAsia="zh-CN"/>
    </w:rPr>
  </w:style>
  <w:style w:type="character" w:customStyle="1" w:styleId="CorpodetextoChar1">
    <w:name w:val="Corpo de texto Char1"/>
    <w:basedOn w:val="Fontepargpadro"/>
    <w:link w:val="Corpodetexto"/>
    <w:rsid w:val="000E71A7"/>
    <w:rPr>
      <w:rFonts w:ascii="Times New Roman" w:eastAsia="Times New Roman" w:hAnsi="Times New Roman" w:cs="Times New Roman"/>
      <w:kern w:val="1"/>
      <w:sz w:val="24"/>
      <w:szCs w:val="24"/>
      <w:lang w:eastAsia="zh-CN"/>
    </w:rPr>
  </w:style>
  <w:style w:type="paragraph" w:styleId="Lista">
    <w:name w:val="List"/>
    <w:basedOn w:val="Corpodetexto"/>
    <w:rsid w:val="000E71A7"/>
    <w:rPr>
      <w:rFonts w:cs="Tahoma"/>
    </w:rPr>
  </w:style>
  <w:style w:type="paragraph" w:styleId="Legenda">
    <w:name w:val="caption"/>
    <w:basedOn w:val="Normal"/>
    <w:qFormat/>
    <w:rsid w:val="000E71A7"/>
    <w:pPr>
      <w:suppressLineNumbers/>
      <w:spacing w:before="120" w:after="120"/>
    </w:pPr>
    <w:rPr>
      <w:rFonts w:cs="Mangal"/>
      <w:i/>
      <w:iCs/>
      <w:kern w:val="1"/>
      <w:lang w:eastAsia="zh-CN"/>
    </w:rPr>
  </w:style>
  <w:style w:type="paragraph" w:customStyle="1" w:styleId="ndice">
    <w:name w:val="Índice"/>
    <w:basedOn w:val="Normal"/>
    <w:rsid w:val="000E71A7"/>
    <w:pPr>
      <w:suppressLineNumbers/>
    </w:pPr>
    <w:rPr>
      <w:rFonts w:cs="Tahoma"/>
      <w:kern w:val="1"/>
      <w:lang w:eastAsia="zh-CN"/>
    </w:rPr>
  </w:style>
  <w:style w:type="paragraph" w:customStyle="1" w:styleId="Captulo">
    <w:name w:val="Capítulo"/>
    <w:basedOn w:val="Normal"/>
    <w:next w:val="Corpodetexto"/>
    <w:rsid w:val="000E71A7"/>
    <w:pPr>
      <w:keepNext/>
      <w:spacing w:before="240" w:after="120"/>
    </w:pPr>
    <w:rPr>
      <w:rFonts w:ascii="Arial" w:eastAsia="Lucida Sans Unicode" w:hAnsi="Arial" w:cs="Tahoma"/>
      <w:kern w:val="1"/>
      <w:sz w:val="28"/>
      <w:szCs w:val="28"/>
      <w:lang w:eastAsia="zh-CN"/>
    </w:rPr>
  </w:style>
  <w:style w:type="paragraph" w:customStyle="1" w:styleId="Legenda8">
    <w:name w:val="Legenda8"/>
    <w:basedOn w:val="Normal"/>
    <w:rsid w:val="000E71A7"/>
    <w:pPr>
      <w:suppressLineNumbers/>
      <w:spacing w:before="120" w:after="120"/>
    </w:pPr>
    <w:rPr>
      <w:rFonts w:cs="Tahoma"/>
      <w:i/>
      <w:iCs/>
      <w:kern w:val="1"/>
      <w:lang w:eastAsia="zh-CN"/>
    </w:rPr>
  </w:style>
  <w:style w:type="paragraph" w:customStyle="1" w:styleId="Legenda7">
    <w:name w:val="Legenda7"/>
    <w:basedOn w:val="Normal"/>
    <w:rsid w:val="000E71A7"/>
    <w:pPr>
      <w:suppressLineNumbers/>
      <w:spacing w:before="120" w:after="120"/>
    </w:pPr>
    <w:rPr>
      <w:rFonts w:cs="Tahoma"/>
      <w:i/>
      <w:iCs/>
      <w:kern w:val="1"/>
      <w:lang w:eastAsia="zh-CN"/>
    </w:rPr>
  </w:style>
  <w:style w:type="paragraph" w:customStyle="1" w:styleId="Legenda6">
    <w:name w:val="Legenda6"/>
    <w:basedOn w:val="Normal"/>
    <w:rsid w:val="000E71A7"/>
    <w:pPr>
      <w:suppressLineNumbers/>
      <w:spacing w:before="120" w:after="120"/>
    </w:pPr>
    <w:rPr>
      <w:rFonts w:cs="Tahoma"/>
      <w:i/>
      <w:iCs/>
      <w:kern w:val="1"/>
      <w:lang w:eastAsia="zh-CN"/>
    </w:rPr>
  </w:style>
  <w:style w:type="paragraph" w:customStyle="1" w:styleId="Legenda5">
    <w:name w:val="Legenda5"/>
    <w:basedOn w:val="Normal"/>
    <w:rsid w:val="000E71A7"/>
    <w:pPr>
      <w:suppressLineNumbers/>
      <w:spacing w:before="120" w:after="120"/>
    </w:pPr>
    <w:rPr>
      <w:rFonts w:cs="Tahoma"/>
      <w:i/>
      <w:iCs/>
      <w:kern w:val="1"/>
      <w:lang w:eastAsia="zh-CN"/>
    </w:rPr>
  </w:style>
  <w:style w:type="paragraph" w:customStyle="1" w:styleId="Legenda4">
    <w:name w:val="Legenda4"/>
    <w:basedOn w:val="Normal"/>
    <w:rsid w:val="000E71A7"/>
    <w:pPr>
      <w:suppressLineNumbers/>
      <w:spacing w:before="120" w:after="120"/>
    </w:pPr>
    <w:rPr>
      <w:rFonts w:cs="Tahoma"/>
      <w:i/>
      <w:iCs/>
      <w:kern w:val="1"/>
      <w:lang w:eastAsia="zh-CN"/>
    </w:rPr>
  </w:style>
  <w:style w:type="paragraph" w:customStyle="1" w:styleId="Legenda3">
    <w:name w:val="Legenda3"/>
    <w:basedOn w:val="Normal"/>
    <w:rsid w:val="000E71A7"/>
    <w:pPr>
      <w:suppressLineNumbers/>
      <w:spacing w:before="120" w:after="120"/>
    </w:pPr>
    <w:rPr>
      <w:rFonts w:cs="Tahoma"/>
      <w:i/>
      <w:iCs/>
      <w:kern w:val="1"/>
      <w:lang w:eastAsia="zh-CN"/>
    </w:rPr>
  </w:style>
  <w:style w:type="paragraph" w:customStyle="1" w:styleId="Legenda2">
    <w:name w:val="Legenda2"/>
    <w:basedOn w:val="Normal"/>
    <w:rsid w:val="000E71A7"/>
    <w:pPr>
      <w:suppressLineNumbers/>
      <w:spacing w:before="120" w:after="120"/>
    </w:pPr>
    <w:rPr>
      <w:rFonts w:cs="Tahoma"/>
      <w:i/>
      <w:iCs/>
      <w:kern w:val="1"/>
      <w:lang w:eastAsia="zh-CN"/>
    </w:rPr>
  </w:style>
  <w:style w:type="paragraph" w:customStyle="1" w:styleId="Legenda1">
    <w:name w:val="Legenda1"/>
    <w:basedOn w:val="Normal"/>
    <w:rsid w:val="000E71A7"/>
    <w:pPr>
      <w:suppressLineNumbers/>
      <w:spacing w:before="120" w:after="120"/>
    </w:pPr>
    <w:rPr>
      <w:rFonts w:cs="Tahoma"/>
      <w:i/>
      <w:iCs/>
      <w:kern w:val="1"/>
      <w:lang w:eastAsia="zh-CN"/>
    </w:rPr>
  </w:style>
  <w:style w:type="paragraph" w:customStyle="1" w:styleId="Contedodatabela">
    <w:name w:val="Conteúdo da tabela"/>
    <w:basedOn w:val="Normal"/>
    <w:rsid w:val="000E71A7"/>
    <w:pPr>
      <w:suppressLineNumbers/>
    </w:pPr>
    <w:rPr>
      <w:kern w:val="1"/>
      <w:lang w:eastAsia="zh-CN"/>
    </w:rPr>
  </w:style>
  <w:style w:type="paragraph" w:customStyle="1" w:styleId="Ttulodatabela">
    <w:name w:val="Título da tabela"/>
    <w:basedOn w:val="Contedodatabela"/>
    <w:rsid w:val="000E71A7"/>
    <w:pPr>
      <w:jc w:val="center"/>
    </w:pPr>
    <w:rPr>
      <w:b/>
      <w:bCs/>
    </w:rPr>
  </w:style>
  <w:style w:type="paragraph" w:customStyle="1" w:styleId="Corpodetexto21">
    <w:name w:val="Corpo de texto 21"/>
    <w:basedOn w:val="Normal"/>
    <w:rsid w:val="000E71A7"/>
    <w:pPr>
      <w:jc w:val="both"/>
    </w:pPr>
    <w:rPr>
      <w:kern w:val="1"/>
      <w:sz w:val="28"/>
      <w:szCs w:val="20"/>
      <w:lang w:eastAsia="zh-CN"/>
    </w:rPr>
  </w:style>
  <w:style w:type="paragraph" w:styleId="Recuodecorpodetexto">
    <w:name w:val="Body Text Indent"/>
    <w:basedOn w:val="Normal"/>
    <w:link w:val="RecuodecorpodetextoChar1"/>
    <w:rsid w:val="000E71A7"/>
    <w:pPr>
      <w:ind w:firstLine="1440"/>
      <w:jc w:val="both"/>
    </w:pPr>
    <w:rPr>
      <w:rFonts w:ascii="Arial" w:hAnsi="Arial" w:cs="Arial"/>
      <w:kern w:val="1"/>
      <w:lang w:eastAsia="zh-CN"/>
    </w:rPr>
  </w:style>
  <w:style w:type="character" w:customStyle="1" w:styleId="RecuodecorpodetextoChar1">
    <w:name w:val="Recuo de corpo de texto Char1"/>
    <w:basedOn w:val="Fontepargpadro"/>
    <w:link w:val="Recuodecorpodetexto"/>
    <w:rsid w:val="000E71A7"/>
    <w:rPr>
      <w:rFonts w:ascii="Arial" w:eastAsia="Times New Roman" w:hAnsi="Arial" w:cs="Arial"/>
      <w:kern w:val="1"/>
      <w:sz w:val="24"/>
      <w:szCs w:val="24"/>
      <w:lang w:eastAsia="zh-CN"/>
    </w:rPr>
  </w:style>
  <w:style w:type="paragraph" w:customStyle="1" w:styleId="Corpodetexto31">
    <w:name w:val="Corpo de texto 31"/>
    <w:basedOn w:val="Normal"/>
    <w:rsid w:val="000E71A7"/>
    <w:pPr>
      <w:spacing w:line="360" w:lineRule="auto"/>
      <w:jc w:val="center"/>
    </w:pPr>
    <w:rPr>
      <w:kern w:val="1"/>
      <w:sz w:val="28"/>
      <w:lang w:eastAsia="zh-CN"/>
    </w:rPr>
  </w:style>
  <w:style w:type="paragraph" w:customStyle="1" w:styleId="p5">
    <w:name w:val="p5"/>
    <w:basedOn w:val="Normal"/>
    <w:rsid w:val="000E71A7"/>
    <w:pPr>
      <w:widowControl w:val="0"/>
      <w:tabs>
        <w:tab w:val="left" w:pos="-17092"/>
      </w:tabs>
      <w:spacing w:line="380" w:lineRule="atLeast"/>
      <w:ind w:left="1440" w:firstLine="4608"/>
      <w:jc w:val="both"/>
    </w:pPr>
    <w:rPr>
      <w:kern w:val="1"/>
      <w:szCs w:val="20"/>
      <w:lang w:eastAsia="zh-CN"/>
    </w:rPr>
  </w:style>
  <w:style w:type="paragraph" w:customStyle="1" w:styleId="Corpodetexto22">
    <w:name w:val="Corpo de texto 22"/>
    <w:basedOn w:val="Normal"/>
    <w:rsid w:val="000E71A7"/>
    <w:pPr>
      <w:spacing w:line="360" w:lineRule="auto"/>
      <w:jc w:val="both"/>
    </w:pPr>
    <w:rPr>
      <w:rFonts w:ascii="Arial" w:hAnsi="Arial" w:cs="Arial"/>
      <w:kern w:val="1"/>
      <w:lang w:eastAsia="zh-CN"/>
    </w:rPr>
  </w:style>
  <w:style w:type="paragraph" w:customStyle="1" w:styleId="Textoembloco1">
    <w:name w:val="Texto em bloco1"/>
    <w:basedOn w:val="Normal"/>
    <w:rsid w:val="000E71A7"/>
    <w:pPr>
      <w:autoSpaceDE w:val="0"/>
      <w:spacing w:before="100" w:after="100"/>
      <w:ind w:left="720" w:right="720"/>
      <w:jc w:val="both"/>
    </w:pPr>
    <w:rPr>
      <w:rFonts w:ascii="Arial" w:hAnsi="Arial" w:cs="Arial"/>
      <w:color w:val="000000"/>
      <w:kern w:val="1"/>
      <w:lang w:eastAsia="zh-CN"/>
    </w:rPr>
  </w:style>
  <w:style w:type="paragraph" w:customStyle="1" w:styleId="Corpodetexto220">
    <w:name w:val="Corpo de texto 22"/>
    <w:basedOn w:val="Normal"/>
    <w:rsid w:val="000E71A7"/>
    <w:pPr>
      <w:jc w:val="both"/>
    </w:pPr>
    <w:rPr>
      <w:rFonts w:cs="Arial"/>
      <w:kern w:val="1"/>
      <w:lang w:eastAsia="zh-CN"/>
    </w:rPr>
  </w:style>
  <w:style w:type="paragraph" w:customStyle="1" w:styleId="Recuodecorpodetexto32">
    <w:name w:val="Recuo de corpo de texto 32"/>
    <w:basedOn w:val="Normal"/>
    <w:rsid w:val="000E71A7"/>
    <w:pPr>
      <w:spacing w:after="120"/>
      <w:ind w:left="283"/>
    </w:pPr>
    <w:rPr>
      <w:kern w:val="1"/>
      <w:sz w:val="16"/>
      <w:szCs w:val="16"/>
      <w:lang w:eastAsia="zh-CN"/>
    </w:rPr>
  </w:style>
  <w:style w:type="paragraph" w:customStyle="1" w:styleId="Textoembloco2">
    <w:name w:val="Texto em bloco2"/>
    <w:basedOn w:val="Normal"/>
    <w:rsid w:val="000E71A7"/>
    <w:pPr>
      <w:spacing w:before="100" w:after="100"/>
      <w:ind w:left="720" w:right="720"/>
      <w:jc w:val="both"/>
    </w:pPr>
    <w:rPr>
      <w:rFonts w:cs="Arial"/>
      <w:b/>
      <w:bCs/>
      <w:kern w:val="1"/>
      <w:lang w:eastAsia="zh-CN"/>
    </w:rPr>
  </w:style>
  <w:style w:type="paragraph" w:customStyle="1" w:styleId="Recuodecorpodetexto21">
    <w:name w:val="Recuo de corpo de texto 21"/>
    <w:basedOn w:val="Normal"/>
    <w:rsid w:val="000E71A7"/>
    <w:pPr>
      <w:spacing w:after="120" w:line="480" w:lineRule="auto"/>
      <w:ind w:left="283"/>
    </w:pPr>
    <w:rPr>
      <w:kern w:val="1"/>
      <w:lang w:eastAsia="zh-CN"/>
    </w:rPr>
  </w:style>
  <w:style w:type="paragraph" w:customStyle="1" w:styleId="BodyText21">
    <w:name w:val="Body Text 21"/>
    <w:basedOn w:val="Normal"/>
    <w:rsid w:val="000E71A7"/>
    <w:pPr>
      <w:jc w:val="both"/>
    </w:pPr>
    <w:rPr>
      <w:rFonts w:ascii="Arial" w:hAnsi="Arial" w:cs="Arial"/>
      <w:kern w:val="1"/>
      <w:sz w:val="22"/>
      <w:szCs w:val="20"/>
      <w:lang w:eastAsia="zh-CN"/>
    </w:rPr>
  </w:style>
  <w:style w:type="paragraph" w:customStyle="1" w:styleId="Recuodecorpodetexto31">
    <w:name w:val="Recuo de corpo de texto 31"/>
    <w:basedOn w:val="Normal"/>
    <w:rsid w:val="000E71A7"/>
    <w:pPr>
      <w:spacing w:after="120"/>
      <w:ind w:left="283"/>
    </w:pPr>
    <w:rPr>
      <w:kern w:val="1"/>
      <w:sz w:val="16"/>
      <w:szCs w:val="16"/>
      <w:lang w:eastAsia="zh-CN"/>
    </w:rPr>
  </w:style>
  <w:style w:type="paragraph" w:customStyle="1" w:styleId="Resumo">
    <w:name w:val="Resumo"/>
    <w:basedOn w:val="Normal"/>
    <w:rsid w:val="000E71A7"/>
    <w:pPr>
      <w:tabs>
        <w:tab w:val="left" w:pos="1270"/>
      </w:tabs>
      <w:autoSpaceDE w:val="0"/>
      <w:spacing w:after="120"/>
      <w:ind w:firstLine="567"/>
    </w:pPr>
    <w:rPr>
      <w:rFonts w:ascii="Arial" w:hAnsi="Arial" w:cs="Arial"/>
      <w:color w:val="000000"/>
      <w:kern w:val="1"/>
      <w:lang w:eastAsia="zh-CN"/>
    </w:rPr>
  </w:style>
  <w:style w:type="paragraph" w:customStyle="1" w:styleId="WW-Padro">
    <w:name w:val="WW-Padrão"/>
    <w:rsid w:val="000E71A7"/>
    <w:pPr>
      <w:suppressAutoHyphens/>
      <w:spacing w:after="0" w:line="240" w:lineRule="auto"/>
    </w:pPr>
    <w:rPr>
      <w:rFonts w:ascii="Times New Roman" w:eastAsia="Arial" w:hAnsi="Times New Roman" w:cs="Times New Roman"/>
      <w:kern w:val="1"/>
      <w:sz w:val="24"/>
      <w:szCs w:val="20"/>
      <w:lang w:val="en-US" w:eastAsia="zh-CN"/>
    </w:rPr>
  </w:style>
  <w:style w:type="paragraph" w:customStyle="1" w:styleId="A010178">
    <w:name w:val="_A010178"/>
    <w:rsid w:val="000E71A7"/>
    <w:pPr>
      <w:suppressAutoHyphens/>
      <w:spacing w:after="0" w:line="240" w:lineRule="auto"/>
      <w:jc w:val="both"/>
    </w:pPr>
    <w:rPr>
      <w:rFonts w:ascii="Times New Roman" w:eastAsia="Arial" w:hAnsi="Times New Roman" w:cs="Times New Roman"/>
      <w:color w:val="000000"/>
      <w:kern w:val="1"/>
      <w:sz w:val="24"/>
      <w:szCs w:val="20"/>
      <w:lang w:eastAsia="zh-CN"/>
    </w:rPr>
  </w:style>
  <w:style w:type="paragraph" w:customStyle="1" w:styleId="Contedodetabela">
    <w:name w:val="Conteúdo de tabela"/>
    <w:basedOn w:val="Corpodetexto"/>
    <w:rsid w:val="000E71A7"/>
    <w:pPr>
      <w:spacing w:after="0"/>
    </w:pPr>
    <w:rPr>
      <w:color w:val="000000"/>
      <w:sz w:val="16"/>
      <w:szCs w:val="20"/>
    </w:rPr>
  </w:style>
  <w:style w:type="paragraph" w:customStyle="1" w:styleId="Recuodecorpodetexto33">
    <w:name w:val="Recuo de corpo de texto 33"/>
    <w:basedOn w:val="Normal"/>
    <w:rsid w:val="000E71A7"/>
    <w:pPr>
      <w:spacing w:after="120"/>
      <w:ind w:left="283"/>
    </w:pPr>
    <w:rPr>
      <w:kern w:val="1"/>
      <w:sz w:val="16"/>
      <w:szCs w:val="16"/>
      <w:lang w:eastAsia="zh-CN"/>
    </w:rPr>
  </w:style>
  <w:style w:type="paragraph" w:customStyle="1" w:styleId="TextoBoletim">
    <w:name w:val="TextoBoletim"/>
    <w:basedOn w:val="Normal"/>
    <w:rsid w:val="000E71A7"/>
    <w:pPr>
      <w:keepLines/>
      <w:tabs>
        <w:tab w:val="left" w:pos="1843"/>
      </w:tabs>
      <w:spacing w:after="120"/>
      <w:ind w:firstLine="567"/>
      <w:jc w:val="both"/>
    </w:pPr>
    <w:rPr>
      <w:rFonts w:ascii="Arial" w:hAnsi="Arial" w:cs="Arial"/>
      <w:b/>
      <w:kern w:val="1"/>
      <w:szCs w:val="20"/>
      <w:lang w:eastAsia="zh-CN"/>
    </w:rPr>
  </w:style>
  <w:style w:type="paragraph" w:customStyle="1" w:styleId="Corpodetexto32">
    <w:name w:val="Corpo de texto 32"/>
    <w:basedOn w:val="Normal"/>
    <w:rsid w:val="000E71A7"/>
    <w:pPr>
      <w:widowControl w:val="0"/>
      <w:tabs>
        <w:tab w:val="left" w:pos="2993"/>
      </w:tabs>
      <w:autoSpaceDE w:val="0"/>
      <w:jc w:val="center"/>
    </w:pPr>
    <w:rPr>
      <w:b/>
      <w:i/>
      <w:iCs/>
      <w:kern w:val="1"/>
      <w:u w:val="single"/>
      <w:lang w:val="pt-PT" w:eastAsia="zh-CN"/>
    </w:rPr>
  </w:style>
  <w:style w:type="paragraph" w:styleId="Subttulo">
    <w:name w:val="Subtitle"/>
    <w:basedOn w:val="Captulo"/>
    <w:next w:val="Corpodetexto"/>
    <w:link w:val="SubttuloChar"/>
    <w:qFormat/>
    <w:rsid w:val="000E71A7"/>
    <w:pPr>
      <w:jc w:val="center"/>
    </w:pPr>
    <w:rPr>
      <w:i/>
      <w:iCs/>
    </w:rPr>
  </w:style>
  <w:style w:type="character" w:customStyle="1" w:styleId="SubttuloChar">
    <w:name w:val="Subtítulo Char"/>
    <w:basedOn w:val="Fontepargpadro"/>
    <w:link w:val="Subttulo"/>
    <w:rsid w:val="000E71A7"/>
    <w:rPr>
      <w:rFonts w:ascii="Arial" w:eastAsia="Lucida Sans Unicode" w:hAnsi="Arial" w:cs="Tahoma"/>
      <w:i/>
      <w:iCs/>
      <w:kern w:val="1"/>
      <w:sz w:val="28"/>
      <w:szCs w:val="28"/>
      <w:lang w:eastAsia="zh-CN"/>
    </w:rPr>
  </w:style>
  <w:style w:type="paragraph" w:customStyle="1" w:styleId="Recuodecorpodetexto22">
    <w:name w:val="Recuo de corpo de texto 22"/>
    <w:basedOn w:val="Normal"/>
    <w:rsid w:val="000E71A7"/>
    <w:pPr>
      <w:suppressAutoHyphens w:val="0"/>
      <w:spacing w:after="120" w:line="480" w:lineRule="auto"/>
      <w:ind w:left="283"/>
    </w:pPr>
    <w:rPr>
      <w:kern w:val="1"/>
      <w:lang w:eastAsia="zh-CN"/>
    </w:rPr>
  </w:style>
  <w:style w:type="paragraph" w:customStyle="1" w:styleId="Corpodetexto23">
    <w:name w:val="Corpo de texto 23"/>
    <w:basedOn w:val="Normal"/>
    <w:rsid w:val="000E71A7"/>
    <w:pPr>
      <w:spacing w:line="360" w:lineRule="auto"/>
    </w:pPr>
    <w:rPr>
      <w:rFonts w:ascii="Arial" w:hAnsi="Arial" w:cs="Arial"/>
      <w:kern w:val="1"/>
      <w:lang w:eastAsia="zh-CN"/>
    </w:rPr>
  </w:style>
  <w:style w:type="paragraph" w:customStyle="1" w:styleId="Recuodecorpodetexto34">
    <w:name w:val="Recuo de corpo de texto 34"/>
    <w:basedOn w:val="Normal"/>
    <w:rsid w:val="000E71A7"/>
    <w:pPr>
      <w:spacing w:after="120"/>
      <w:ind w:left="283"/>
    </w:pPr>
    <w:rPr>
      <w:kern w:val="1"/>
      <w:sz w:val="16"/>
      <w:szCs w:val="16"/>
      <w:lang w:eastAsia="zh-CN"/>
    </w:rPr>
  </w:style>
  <w:style w:type="paragraph" w:customStyle="1" w:styleId="CAIXINHA">
    <w:name w:val="CAIXINHA"/>
    <w:basedOn w:val="Normal"/>
    <w:rsid w:val="000E71A7"/>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kern w:val="1"/>
      <w:szCs w:val="20"/>
      <w:lang w:eastAsia="zh-CN"/>
    </w:rPr>
  </w:style>
  <w:style w:type="paragraph" w:customStyle="1" w:styleId="TituloBoletim2">
    <w:name w:val="Titulo_Boletim2"/>
    <w:basedOn w:val="Ttulo2"/>
    <w:rsid w:val="000E71A7"/>
    <w:pPr>
      <w:numPr>
        <w:ilvl w:val="0"/>
        <w:numId w:val="0"/>
      </w:numPr>
      <w:spacing w:after="240"/>
    </w:pPr>
    <w:rPr>
      <w:rFonts w:ascii="Tahoma" w:hAnsi="Tahoma" w:cs="Tahoma"/>
      <w:sz w:val="20"/>
      <w:lang w:val="en-US"/>
    </w:rPr>
  </w:style>
  <w:style w:type="paragraph" w:customStyle="1" w:styleId="RealarTexto">
    <w:name w:val="Realçar_Texto"/>
    <w:basedOn w:val="TituloBoletim2"/>
    <w:rsid w:val="000E71A7"/>
    <w:pPr>
      <w:jc w:val="center"/>
    </w:pPr>
    <w:rPr>
      <w:rFonts w:ascii="Arial" w:hAnsi="Arial" w:cs="Arial"/>
      <w:sz w:val="24"/>
      <w:lang w:val="pt-BR"/>
    </w:rPr>
  </w:style>
  <w:style w:type="paragraph" w:customStyle="1" w:styleId="Textoembloco3">
    <w:name w:val="Texto em bloco3"/>
    <w:basedOn w:val="Normal"/>
    <w:rsid w:val="000E71A7"/>
    <w:pPr>
      <w:spacing w:before="280" w:after="280"/>
      <w:ind w:left="720" w:right="720"/>
      <w:jc w:val="both"/>
    </w:pPr>
    <w:rPr>
      <w:rFonts w:ascii="Arial" w:hAnsi="Arial" w:cs="Arial"/>
      <w:b/>
      <w:bCs/>
      <w:kern w:val="1"/>
      <w:szCs w:val="20"/>
      <w:lang w:eastAsia="zh-CN"/>
    </w:rPr>
  </w:style>
  <w:style w:type="paragraph" w:customStyle="1" w:styleId="Corpodetexto33">
    <w:name w:val="Corpo de texto 33"/>
    <w:basedOn w:val="Normal"/>
    <w:rsid w:val="000E71A7"/>
    <w:pPr>
      <w:spacing w:after="120"/>
    </w:pPr>
    <w:rPr>
      <w:kern w:val="1"/>
      <w:sz w:val="16"/>
      <w:szCs w:val="16"/>
      <w:lang w:eastAsia="zh-CN"/>
    </w:rPr>
  </w:style>
  <w:style w:type="paragraph" w:customStyle="1" w:styleId="Recuodecorpodetexto23">
    <w:name w:val="Recuo de corpo de texto 23"/>
    <w:basedOn w:val="Normal"/>
    <w:rsid w:val="000E71A7"/>
    <w:pPr>
      <w:spacing w:after="120" w:line="480" w:lineRule="auto"/>
      <w:ind w:left="283"/>
    </w:pPr>
    <w:rPr>
      <w:kern w:val="1"/>
      <w:lang w:eastAsia="zh-CN"/>
    </w:rPr>
  </w:style>
  <w:style w:type="paragraph" w:customStyle="1" w:styleId="Texto">
    <w:name w:val="Texto"/>
    <w:basedOn w:val="Normal"/>
    <w:rsid w:val="000E71A7"/>
    <w:pPr>
      <w:keepLines/>
      <w:tabs>
        <w:tab w:val="left" w:pos="13713"/>
      </w:tabs>
      <w:autoSpaceDE w:val="0"/>
      <w:spacing w:after="120"/>
      <w:ind w:left="1843" w:firstLine="567"/>
    </w:pPr>
    <w:rPr>
      <w:rFonts w:ascii="Tahoma" w:hAnsi="Tahoma" w:cs="Tahoma"/>
      <w:color w:val="000000"/>
      <w:kern w:val="1"/>
      <w:sz w:val="18"/>
      <w:lang w:eastAsia="zh-CN"/>
    </w:rPr>
  </w:style>
  <w:style w:type="paragraph" w:customStyle="1" w:styleId="Recuodocorpodetexto">
    <w:name w:val="Recuo do corpo de texto"/>
    <w:basedOn w:val="WW-Padro"/>
    <w:rsid w:val="000E71A7"/>
    <w:pPr>
      <w:ind w:left="709" w:firstLine="1"/>
    </w:pPr>
  </w:style>
  <w:style w:type="paragraph" w:customStyle="1" w:styleId="Preformatted">
    <w:name w:val="Preformatted"/>
    <w:basedOn w:val="Normal"/>
    <w:rsid w:val="000E71A7"/>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kern w:val="1"/>
      <w:sz w:val="20"/>
      <w:szCs w:val="20"/>
      <w:lang w:eastAsia="zh-CN"/>
    </w:rPr>
  </w:style>
  <w:style w:type="paragraph" w:customStyle="1" w:styleId="TextoRodape">
    <w:name w:val="TextoRodape"/>
    <w:basedOn w:val="Rodap"/>
    <w:rsid w:val="000E71A7"/>
    <w:pPr>
      <w:tabs>
        <w:tab w:val="center" w:pos="4320"/>
        <w:tab w:val="right" w:pos="8640"/>
      </w:tabs>
      <w:suppressAutoHyphens/>
    </w:pPr>
    <w:rPr>
      <w:rFonts w:ascii="Tahoma" w:eastAsia="Times New Roman" w:hAnsi="Tahoma" w:cs="Tahoma"/>
      <w:color w:val="808080"/>
      <w:kern w:val="1"/>
      <w:sz w:val="16"/>
      <w:szCs w:val="16"/>
      <w:lang w:eastAsia="zh-CN"/>
    </w:rPr>
  </w:style>
  <w:style w:type="paragraph" w:customStyle="1" w:styleId="Contedo1">
    <w:name w:val="Conteúdo 1"/>
    <w:basedOn w:val="WW-Padro"/>
    <w:next w:val="WW-Padro"/>
    <w:rsid w:val="000E71A7"/>
    <w:pPr>
      <w:spacing w:before="120" w:after="120"/>
    </w:pPr>
    <w:rPr>
      <w:b/>
      <w:caps/>
    </w:rPr>
  </w:style>
  <w:style w:type="paragraph" w:customStyle="1" w:styleId="Contedodalista">
    <w:name w:val="Conteúdo da lista"/>
    <w:basedOn w:val="Normal"/>
    <w:rsid w:val="000E71A7"/>
    <w:pPr>
      <w:ind w:left="567"/>
    </w:pPr>
    <w:rPr>
      <w:kern w:val="1"/>
      <w:lang w:eastAsia="zh-CN"/>
    </w:rPr>
  </w:style>
  <w:style w:type="character" w:customStyle="1" w:styleId="TextodebaloChar1">
    <w:name w:val="Texto de balão Char1"/>
    <w:basedOn w:val="Fontepargpadro"/>
    <w:rsid w:val="000E71A7"/>
    <w:rPr>
      <w:rFonts w:ascii="Tahoma" w:hAnsi="Tahoma" w:cs="Tahoma"/>
      <w:kern w:val="1"/>
      <w:sz w:val="16"/>
      <w:szCs w:val="16"/>
      <w:lang w:eastAsia="zh-CN"/>
    </w:rPr>
  </w:style>
  <w:style w:type="paragraph" w:styleId="NormalWeb">
    <w:name w:val="Normal (Web)"/>
    <w:basedOn w:val="Normal"/>
    <w:rsid w:val="000E71A7"/>
    <w:pPr>
      <w:suppressAutoHyphens w:val="0"/>
      <w:spacing w:before="280"/>
      <w:jc w:val="both"/>
    </w:pPr>
    <w:rPr>
      <w:color w:val="000000"/>
      <w:kern w:val="1"/>
      <w:lang w:eastAsia="zh-CN"/>
    </w:rPr>
  </w:style>
  <w:style w:type="paragraph" w:customStyle="1" w:styleId="Ttulodetabela">
    <w:name w:val="Título de tabela"/>
    <w:basedOn w:val="Contedodatabela"/>
    <w:rsid w:val="000E71A7"/>
    <w:pPr>
      <w:jc w:val="center"/>
    </w:pPr>
    <w:rPr>
      <w:b/>
      <w:bCs/>
    </w:rPr>
  </w:style>
  <w:style w:type="paragraph" w:styleId="SemEspaamento">
    <w:name w:val="No Spacing"/>
    <w:uiPriority w:val="1"/>
    <w:qFormat/>
    <w:rsid w:val="000E71A7"/>
    <w:pPr>
      <w:suppressAutoHyphens/>
      <w:spacing w:after="0" w:line="240" w:lineRule="auto"/>
    </w:pPr>
    <w:rPr>
      <w:rFonts w:ascii="Times New Roman" w:eastAsia="Times New Roman" w:hAnsi="Times New Roman" w:cs="Times New Roman"/>
      <w:kern w:val="2"/>
      <w:sz w:val="24"/>
      <w:szCs w:val="24"/>
      <w:lang w:eastAsia="ar-SA"/>
    </w:rPr>
  </w:style>
  <w:style w:type="character" w:customStyle="1" w:styleId="apple-converted-space">
    <w:name w:val="apple-converted-space"/>
    <w:rsid w:val="000E71A7"/>
  </w:style>
  <w:style w:type="paragraph" w:customStyle="1" w:styleId="Padro">
    <w:name w:val="Padrão"/>
    <w:rsid w:val="000E71A7"/>
    <w:pPr>
      <w:spacing w:after="0" w:line="240" w:lineRule="auto"/>
    </w:pPr>
    <w:rPr>
      <w:rFonts w:ascii="Times New Roman" w:eastAsia="Times New Roman" w:hAnsi="Times New Roman" w:cs="Times New Roman"/>
      <w:sz w:val="24"/>
      <w:szCs w:val="20"/>
      <w:lang w:eastAsia="pt-BR"/>
    </w:rPr>
  </w:style>
  <w:style w:type="paragraph" w:styleId="PargrafodaLista">
    <w:name w:val="List Paragraph"/>
    <w:basedOn w:val="Normal"/>
    <w:uiPriority w:val="34"/>
    <w:qFormat/>
    <w:rsid w:val="00320D56"/>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Textbody">
    <w:name w:val="Text body"/>
    <w:basedOn w:val="Normal"/>
    <w:rsid w:val="00553358"/>
    <w:pPr>
      <w:autoSpaceDN w:val="0"/>
      <w:spacing w:after="140" w:line="276" w:lineRule="auto"/>
      <w:textAlignment w:val="baseline"/>
    </w:pPr>
    <w:rPr>
      <w:rFonts w:ascii="Liberation Serif" w:eastAsia="NSimSun" w:hAnsi="Liberation Serif" w:cs="Mangal"/>
      <w:kern w:val="3"/>
      <w:lang w:eastAsia="zh-CN" w:bidi="hi-IN"/>
    </w:rPr>
  </w:style>
  <w:style w:type="paragraph" w:customStyle="1" w:styleId="Textbodyindent">
    <w:name w:val="Text body indent"/>
    <w:basedOn w:val="Normal"/>
    <w:rsid w:val="00553358"/>
    <w:pPr>
      <w:autoSpaceDN w:val="0"/>
      <w:ind w:firstLine="1440"/>
      <w:jc w:val="both"/>
      <w:textAlignment w:val="baseline"/>
    </w:pPr>
    <w:rPr>
      <w:rFonts w:ascii="Arial" w:eastAsia="Arial" w:hAnsi="Arial" w:cs="Arial"/>
      <w:kern w:val="3"/>
      <w:lang w:eastAsia="zh-CN" w:bidi="hi-IN"/>
    </w:rPr>
  </w:style>
  <w:style w:type="paragraph" w:customStyle="1" w:styleId="Standard">
    <w:name w:val="Standard"/>
    <w:rsid w:val="00553358"/>
    <w:pPr>
      <w:suppressAutoHyphens/>
      <w:autoSpaceDN w:val="0"/>
      <w:spacing w:after="0" w:line="240" w:lineRule="auto"/>
      <w:textAlignment w:val="baseline"/>
    </w:pPr>
    <w:rPr>
      <w:rFonts w:ascii="Liberation Serif" w:eastAsia="NSimSun" w:hAnsi="Liberation Serif" w:cs="Mangal"/>
      <w:kern w:val="3"/>
      <w:sz w:val="24"/>
      <w:szCs w:val="24"/>
      <w:lang w:eastAsia="zh-CN" w:bidi="hi-IN"/>
    </w:rPr>
  </w:style>
  <w:style w:type="paragraph" w:customStyle="1" w:styleId="Header">
    <w:name w:val="Header"/>
    <w:basedOn w:val="Normal"/>
    <w:uiPriority w:val="99"/>
    <w:rsid w:val="00C53940"/>
    <w:pPr>
      <w:tabs>
        <w:tab w:val="center" w:pos="4252"/>
        <w:tab w:val="right" w:pos="8504"/>
      </w:tabs>
      <w:suppressAutoHyphens w:val="0"/>
    </w:pPr>
    <w:rPr>
      <w:color w:val="00000A"/>
      <w:lang w:eastAsia="pt-BR"/>
    </w:rPr>
  </w:style>
  <w:style w:type="paragraph" w:customStyle="1" w:styleId="Footer">
    <w:name w:val="Footer"/>
    <w:basedOn w:val="Normal"/>
    <w:uiPriority w:val="99"/>
    <w:rsid w:val="00C53940"/>
    <w:pPr>
      <w:tabs>
        <w:tab w:val="center" w:pos="4252"/>
        <w:tab w:val="right" w:pos="8504"/>
      </w:tabs>
      <w:suppressAutoHyphens w:val="0"/>
    </w:pPr>
    <w:rPr>
      <w:color w:val="00000A"/>
      <w:lang w:eastAsia="pt-BR"/>
    </w:rPr>
  </w:style>
</w:styles>
</file>

<file path=word/webSettings.xml><?xml version="1.0" encoding="utf-8"?>
<w:webSettings xmlns:r="http://schemas.openxmlformats.org/officeDocument/2006/relationships" xmlns:w="http://schemas.openxmlformats.org/wordprocessingml/2006/main">
  <w:divs>
    <w:div w:id="194055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3" Type="http://schemas.openxmlformats.org/officeDocument/2006/relationships/settings" Target="settings.xml"/><Relationship Id="rId7" Type="http://schemas.openxmlformats.org/officeDocument/2006/relationships/hyperlink" Target="mailto:licitacoes@pequi.mg.gov.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27</Pages>
  <Words>8584</Words>
  <Characters>46359</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CTB1 - Sandra</dc:creator>
  <cp:lastModifiedBy>User</cp:lastModifiedBy>
  <cp:revision>24</cp:revision>
  <cp:lastPrinted>2019-03-27T13:04:00Z</cp:lastPrinted>
  <dcterms:created xsi:type="dcterms:W3CDTF">2020-05-14T13:02:00Z</dcterms:created>
  <dcterms:modified xsi:type="dcterms:W3CDTF">2020-07-09T16:20:00Z</dcterms:modified>
</cp:coreProperties>
</file>