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2BD" w:rsidRPr="003171DB" w:rsidRDefault="003232BD" w:rsidP="003232BD">
      <w:pPr>
        <w:jc w:val="both"/>
        <w:rPr>
          <w:rFonts w:ascii="Arial" w:hAnsi="Arial" w:cs="Arial"/>
          <w:b/>
          <w:sz w:val="23"/>
          <w:szCs w:val="23"/>
        </w:rPr>
      </w:pPr>
      <w:bookmarkStart w:id="0" w:name="OLE_LINK12"/>
      <w:bookmarkStart w:id="1" w:name="OLE_LINK13"/>
      <w:r w:rsidRPr="003171DB">
        <w:rPr>
          <w:rFonts w:ascii="Arial" w:hAnsi="Arial" w:cs="Arial"/>
          <w:b/>
          <w:sz w:val="23"/>
          <w:szCs w:val="23"/>
        </w:rPr>
        <w:t xml:space="preserve">PROCESSO LICITATÓRIO Nº. </w:t>
      </w:r>
      <w:r w:rsidR="009507DB">
        <w:rPr>
          <w:rFonts w:ascii="Arial" w:hAnsi="Arial" w:cs="Arial"/>
          <w:b/>
          <w:sz w:val="23"/>
          <w:szCs w:val="23"/>
        </w:rPr>
        <w:t>071/2019</w:t>
      </w:r>
    </w:p>
    <w:p w:rsidR="003232BD" w:rsidRPr="003171DB" w:rsidRDefault="003232BD" w:rsidP="003232BD">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bookmarkEnd w:id="0"/>
    <w:bookmarkEnd w:id="1"/>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pStyle w:val="WW-Padro"/>
        <w:jc w:val="both"/>
        <w:rPr>
          <w:rFonts w:ascii="Arial" w:hAnsi="Arial" w:cs="Arial"/>
          <w:sz w:val="23"/>
          <w:szCs w:val="23"/>
          <w:lang w:val="pt-BR"/>
        </w:rPr>
      </w:pPr>
      <w:r w:rsidRPr="003171DB">
        <w:rPr>
          <w:rFonts w:ascii="Arial" w:hAnsi="Arial" w:cs="Arial"/>
          <w:b/>
          <w:bCs/>
          <w:sz w:val="23"/>
          <w:szCs w:val="23"/>
          <w:lang w:val="pt-BR"/>
        </w:rPr>
        <w:t>O Município de Pequi/MG</w:t>
      </w:r>
      <w:r w:rsidRPr="003171DB">
        <w:rPr>
          <w:rFonts w:ascii="Arial" w:hAnsi="Arial" w:cs="Arial"/>
          <w:sz w:val="23"/>
          <w:szCs w:val="23"/>
          <w:lang w:val="pt-BR"/>
        </w:rPr>
        <w:t xml:space="preserve">, realizará Procedimento de Licitação nº </w:t>
      </w:r>
      <w:r w:rsidR="009507DB">
        <w:rPr>
          <w:rFonts w:ascii="Arial" w:hAnsi="Arial" w:cs="Arial"/>
          <w:sz w:val="23"/>
          <w:szCs w:val="23"/>
          <w:lang w:val="pt-BR"/>
        </w:rPr>
        <w:t>048/2019</w:t>
      </w:r>
      <w:r w:rsidRPr="003171DB">
        <w:rPr>
          <w:rFonts w:ascii="Arial" w:hAnsi="Arial" w:cs="Arial"/>
          <w:sz w:val="23"/>
          <w:szCs w:val="23"/>
          <w:lang w:val="pt-BR"/>
        </w:rPr>
        <w:t xml:space="preserve">, modalidade, </w:t>
      </w:r>
      <w:r w:rsidRPr="003171DB">
        <w:rPr>
          <w:rFonts w:ascii="Arial" w:hAnsi="Arial" w:cs="Arial"/>
          <w:b/>
          <w:sz w:val="23"/>
          <w:szCs w:val="23"/>
          <w:lang w:val="pt-BR"/>
        </w:rPr>
        <w:t xml:space="preserve">Pregão Presencial, </w:t>
      </w:r>
      <w:r w:rsidRPr="003171DB">
        <w:rPr>
          <w:rFonts w:ascii="Arial" w:hAnsi="Arial" w:cs="Arial"/>
          <w:sz w:val="23"/>
          <w:szCs w:val="23"/>
          <w:lang w:val="pt-BR"/>
        </w:rPr>
        <w:t xml:space="preserve">tipo menor preço por item,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DB24E0" w:rsidRPr="00DB24E0">
        <w:rPr>
          <w:rFonts w:ascii="Arial" w:hAnsi="Arial" w:cs="Arial"/>
          <w:b/>
          <w:sz w:val="23"/>
          <w:szCs w:val="23"/>
          <w:lang w:val="pt-BR"/>
        </w:rPr>
        <w:t>09</w:t>
      </w:r>
      <w:r w:rsidRPr="003171DB">
        <w:rPr>
          <w:rFonts w:ascii="Arial" w:hAnsi="Arial" w:cs="Arial"/>
          <w:b/>
          <w:bCs/>
          <w:sz w:val="23"/>
          <w:szCs w:val="23"/>
          <w:lang w:val="pt-BR"/>
        </w:rPr>
        <w:t>:00</w:t>
      </w:r>
      <w:r w:rsidRPr="003171DB">
        <w:rPr>
          <w:rFonts w:ascii="Arial" w:hAnsi="Arial" w:cs="Arial"/>
          <w:sz w:val="23"/>
          <w:szCs w:val="23"/>
          <w:lang w:val="pt-BR"/>
        </w:rPr>
        <w:t xml:space="preserve"> </w:t>
      </w:r>
      <w:r w:rsidRPr="003171DB">
        <w:rPr>
          <w:rFonts w:ascii="Arial" w:hAnsi="Arial" w:cs="Arial"/>
          <w:b/>
          <w:bCs/>
          <w:sz w:val="23"/>
          <w:szCs w:val="23"/>
          <w:lang w:val="pt-BR"/>
        </w:rPr>
        <w:t xml:space="preserve">horas do dia </w:t>
      </w:r>
      <w:r w:rsidR="009507DB">
        <w:rPr>
          <w:rFonts w:ascii="Arial" w:hAnsi="Arial" w:cs="Arial"/>
          <w:b/>
          <w:bCs/>
          <w:sz w:val="23"/>
          <w:szCs w:val="23"/>
          <w:lang w:val="pt-BR"/>
        </w:rPr>
        <w:t>24</w:t>
      </w:r>
      <w:r w:rsidRPr="003171DB">
        <w:rPr>
          <w:rFonts w:ascii="Arial" w:hAnsi="Arial" w:cs="Arial"/>
          <w:b/>
          <w:bCs/>
          <w:sz w:val="23"/>
          <w:szCs w:val="23"/>
          <w:lang w:val="pt-BR"/>
        </w:rPr>
        <w:t xml:space="preserve"> de </w:t>
      </w:r>
      <w:r w:rsidR="009507DB">
        <w:rPr>
          <w:rFonts w:ascii="Arial" w:hAnsi="Arial" w:cs="Arial"/>
          <w:b/>
          <w:bCs/>
          <w:sz w:val="23"/>
          <w:szCs w:val="23"/>
          <w:lang w:val="pt-BR"/>
        </w:rPr>
        <w:t>outubro</w:t>
      </w:r>
      <w:r w:rsidRPr="003171DB">
        <w:rPr>
          <w:rFonts w:ascii="Arial" w:hAnsi="Arial" w:cs="Arial"/>
          <w:b/>
          <w:bCs/>
          <w:sz w:val="23"/>
          <w:szCs w:val="23"/>
          <w:lang w:val="pt-BR"/>
        </w:rPr>
        <w:t xml:space="preserve"> de 2019</w:t>
      </w:r>
      <w:r w:rsidRPr="003171DB">
        <w:rPr>
          <w:rFonts w:ascii="Arial" w:hAnsi="Arial" w:cs="Arial"/>
          <w:sz w:val="23"/>
          <w:szCs w:val="23"/>
          <w:lang w:val="pt-BR"/>
        </w:rPr>
        <w:t xml:space="preserve"> na sala da Comissão Permanente de Licitação Prédio da Prefeitura Municipal, situado na Praça Santo Antônio, nº. 190, Centro, nesta Cidade, CEP 35.667-000, oportunidade em que serão examinados.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 DO OBJETO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1.1 A presente licitação tem por objeto a </w:t>
      </w:r>
      <w:bookmarkStart w:id="2" w:name="OLE_LINK3"/>
      <w:bookmarkStart w:id="3" w:name="OLE_LINK4"/>
      <w:r w:rsidRPr="003171DB">
        <w:rPr>
          <w:rFonts w:ascii="Arial" w:hAnsi="Arial" w:cs="Arial"/>
          <w:sz w:val="23"/>
          <w:szCs w:val="23"/>
        </w:rPr>
        <w:t>Prestação de Serviços de Manutenção (preventiva e corretiva) dos aparelhos e equipamentos Médicos Hospitalares, Odontológicos e Periféricos e de Infraestrutura das unidades de saúde, com fornecimento de peças, do município de Pequi/MG</w:t>
      </w:r>
      <w:bookmarkEnd w:id="2"/>
      <w:bookmarkEnd w:id="3"/>
      <w:r w:rsidRPr="003171DB">
        <w:rPr>
          <w:rFonts w:ascii="Arial" w:hAnsi="Arial" w:cs="Arial"/>
          <w:sz w:val="23"/>
          <w:szCs w:val="23"/>
        </w:rPr>
        <w:t xml:space="preserve">, conforme anexo I.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2. DA PARTICIPAÇÃO NA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2.1 Poderão participar da presente licitação os interessados que atenderem a todas as exigências constantes deste Edital e seus anexos, inclusive quanto à documentação.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3. DA IMPUGNAÇÃO DO ATO CONVOCATÓRIO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3 (três) dias úteis.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3.1.1 Caso seja acolhida a petição contra o ato convocatório, será designada nova data para a realização do certame.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3.2 Decairá do direito de impugnar os termos do presente Edital o licitante que não apontar as falhas ou irregularidades supostamente existentes no Edital até o segundo </w:t>
      </w:r>
      <w:r w:rsidRPr="003171DB">
        <w:rPr>
          <w:rFonts w:ascii="Arial" w:hAnsi="Arial" w:cs="Arial"/>
          <w:sz w:val="23"/>
          <w:szCs w:val="23"/>
        </w:rPr>
        <w:lastRenderedPageBreak/>
        <w:t>dia útil que anteceder à data de realização do Pregão. Sendo tempestiva, a comunicação do suposto vício não suspenderá o curso do certame.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4. DA REPRESENTAÇÃO E DO CREDENCIAMENTO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4.1 A licitante deverá se apresentar para credenciamento junto ao Pregoeiro por um representante devidamente munido de documento que o credencie a participar deste procedimento licitatório.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4.2 Cada licitante credenciará apenas um representante que será o único admitido a intervir nas fases do procedimento licitatório e a responder, para todos os atos e efeitos previstos neste Edital, por sua representada.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4.3 Por credenciamento entende-se a apresentação conjunta dos seguintes documentos: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 - documento oficial de identidade;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4.5 A não apresentação ou incorreção de quaisquer dos documentos de credenciamento impedirá a participação do representante da licitante na sessão, para fins de apresentação de lances.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4.6 O representante poderá ser substituído por outro devidamente credenciado.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4.7 Não será admitida a participação de um mesmo representante para mais de uma empresa licitante.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4.8. As autenticações efetuadas na Prefeitura só serão feitas mediante apresentação dos documentos originais.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5. DO RECEBIMENTO DOS ENVELOPES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5.1 No dia, hora e local mencionados no preâmbulo deste Edital, cada licitante entregará ao Pregoeiro e seus auxiliares: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a) Declaração dando ciência de que cumpre plenamente os requisitos de habilitação, conforme Anexo III (a referida declaração deverá estar por fora dos envelopes);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b) Em se tratando de microempresa -ME ou empresa de pequeno porte -EPP, a comprovação desta condição será efetuada mediante certidão expedida pela Junta Comercial, ou outro órgão equivalente, sob pena de não aplicação dos efeitos da Lei Complementar nº. 123/2006.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Em se tratando de MEI – Micro Empreendedor Individual, a comprovação desta condição será efetuada através da apresentação do Certificado de Micro Empreendedor Individual – CCMEI.</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As certidões descritas alíneas ‘b’ e ‘c’ apresentadas após o dia 31 de janeiro do corrente ano, terão, obrigatoriamente, que terem sido emitidas no exercício em curso.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01 (um) envelope contendo a proposta comercial (ENVELOPE Nº 1); 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f) 01 (um) envelope contendo os documentos da habilitação (ENVELOPE Nº 2).</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5.2 Declarado encerrado o credenciamento pelo Pregoeiro, não serão admitidos novos proponentes.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6. DA APRESENTAÇÃO DOS ENVELOPES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6.1 Cada licitante deverá apresentar dois conjuntos de documentos, a saber: “Proposta de Preço” 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6.2 Os conjuntos de documentos relativos à proposta de preço e à habilitação deverão ser entregues separadamente, em envelopes fechados, rubricados no fecho e identificados com o nome da licitante, o número e objeto da licitação e, respectivamente, os títulos dos conteúdos "Proposta de Preço" e "Documentos de Habilitação", na forma dos incisos I e II a seguir: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 - envelope contendo os documentos relativos à Proposta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PREFEITURA MUNICIPAL DE PEQUI/MG</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PREGÃO Nº. </w:t>
      </w:r>
      <w:r w:rsidR="009507DB">
        <w:rPr>
          <w:rFonts w:ascii="Arial" w:hAnsi="Arial" w:cs="Arial"/>
          <w:sz w:val="23"/>
          <w:szCs w:val="23"/>
        </w:rPr>
        <w:t>048/2019</w:t>
      </w:r>
    </w:p>
    <w:p w:rsidR="003232BD" w:rsidRPr="003171DB" w:rsidRDefault="003232BD" w:rsidP="003232BD">
      <w:pPr>
        <w:jc w:val="both"/>
        <w:rPr>
          <w:rFonts w:ascii="Arial" w:hAnsi="Arial" w:cs="Arial"/>
          <w:sz w:val="23"/>
          <w:szCs w:val="23"/>
        </w:rPr>
      </w:pPr>
      <w:r w:rsidRPr="003171DB">
        <w:rPr>
          <w:rFonts w:ascii="Arial" w:hAnsi="Arial" w:cs="Arial"/>
          <w:sz w:val="23"/>
          <w:szCs w:val="23"/>
        </w:rPr>
        <w:t>LICITANTE: 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ENVELOPE Nº. 1 (PROPOSTA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II - envelope contendo os Documentos de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PREFEITURA MUNICIPAL DE PEQUI/MG</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PREGÃO Nº. </w:t>
      </w:r>
      <w:r w:rsidR="009507DB">
        <w:rPr>
          <w:rFonts w:ascii="Arial" w:hAnsi="Arial" w:cs="Arial"/>
          <w:sz w:val="23"/>
          <w:szCs w:val="23"/>
        </w:rPr>
        <w:t>048/2019</w:t>
      </w:r>
    </w:p>
    <w:p w:rsidR="003232BD" w:rsidRPr="003171DB" w:rsidRDefault="003232BD" w:rsidP="003232BD">
      <w:pPr>
        <w:jc w:val="both"/>
        <w:rPr>
          <w:rFonts w:ascii="Arial" w:hAnsi="Arial" w:cs="Arial"/>
          <w:sz w:val="23"/>
          <w:szCs w:val="23"/>
        </w:rPr>
      </w:pPr>
      <w:r w:rsidRPr="003171DB">
        <w:rPr>
          <w:rFonts w:ascii="Arial" w:hAnsi="Arial" w:cs="Arial"/>
          <w:sz w:val="23"/>
          <w:szCs w:val="23"/>
        </w:rPr>
        <w:t>LICITANTE: 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ENVELOPE Nº 2 (DOCUMENTOS DE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6.3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6.4 Não serão aceitos documentos apresentados por meio de fitas, discos magnéticos, filmes ou cópias em fac-símile, mesmo autenticadas, admitindo-se fotos, gravuras, desenhos, gráficos ou catálogos apenas como forma de ilustração das propostas de preços.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6.5 Os documentos necessários à participação na presente licitação, compreendendo aqueles referentes à proposta de preço e à habilitação, além de seus anexos, deverão ser apresentados no idioma oficial do Brasil.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6.6 O CNPJ indicado nos documentos da proposta de preço e da habilitação deverá ser o mesmo do estabelecimento da empresa que emitirá a Fatura.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7. DA PROPOSTA DE PREÇO – ENVELOPE Nº. 1</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7.1. São requisitos da proposta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conter a assinatura do responsável legal da empresa ou representante devidamente qualificado;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ser elaborada, preferencialmente, nos moldes do Anexo IV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conter o prazo de validade da proposta não inferior a 60 (sessenta) dias contados da data limite prevista para entrega das propostas, conforme art. 64, § 3º da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8. DOS DOCUMENTOS DE HABILITAÇÃO – ENVELOPE Nº 02</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8.1. A documentação relativa à habilitação jurídica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Registro Comercial, no caso de empresa individual, ou;</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Ato constitutivo, estatuto ou contrato social em vigor, devidamente registrado.</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b.1) No caso de sociedades por ações, deverá estar acompanhado da documentação de eleição de seus administradores. </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b.2) O contrato social consolidado dispensa a apresentação do contrato original e das alterações anteriores, devendo ser apresentadas alterações posteriores, ainda não consolidadas.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Em se tratando de Micro Empreendedor Individual – MEI, o Contrato Social ou Estatuto poderá ser substituído pelo Certificado da Condição de Micro Empreendedor Individual – CCMEI.</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Inscrição do ato constitutivo, no caso de sociedades civis, acompanhada de prova de diretoria em exercício;</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Decreto de autorização, em se tratando de empresa ou sociedade estrangeira em funcionamento no País, e ato de registro ou autorização para funcionamento expedido pelo Órgão competente, quando a atividade assim o exigir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8.2. A documentação relativa à habilitação fiscal e trabalhista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Prova de inscrição no Cadastro Nacional de Pessoas Jurídicas (CNPJ) atualizado, relativo ao domicílio ou sede do licitante, pertinente e compatível com o objeto desta licitação;</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Certificado de Regularidade de Situação perante o Fundo de Garantia do Tempo de Serviço - FGTS ou documento equivalente que comprove a regularidade.</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Certidão de regularidade com a Fazenda Estadual e Municipal, referente ao domicílio da empresa.</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Certidão Negativa de Débitos Trabalhistas (CNDT), provando a inexistência de débitos inadimplidos perante a Justiça do Trabalho.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8.3. A documentação relativa à habilitação econômico-financeira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Certidão Negativa de falência e concordata, expedida pelo distribuidor da sede da pessoa jurídica, com data de emissão de até 90 (noventa) dias antes da abertura da sessão.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8.4. A documentação relativa à habilitação técnica consistirá 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 Pelo menos um atestado fornecido por pessoa jurídica de direito público ou privado, comprovando aptidão do licitante para desempenho de atividade compatível com o objeto da licitação, qual seja, manutenção preventiva e corretiva em equipamentos da área de saúde. Os equipamentos constantes dos atestados devem ser </w:t>
      </w:r>
      <w:r w:rsidR="00B07193">
        <w:rPr>
          <w:rFonts w:ascii="Arial" w:hAnsi="Arial" w:cs="Arial"/>
          <w:sz w:val="23"/>
          <w:szCs w:val="23"/>
        </w:rPr>
        <w:t xml:space="preserve">compatíveis em características, </w:t>
      </w:r>
      <w:r w:rsidRPr="003171DB">
        <w:rPr>
          <w:rFonts w:ascii="Arial" w:hAnsi="Arial" w:cs="Arial"/>
          <w:sz w:val="23"/>
          <w:szCs w:val="23"/>
        </w:rPr>
        <w:t>complexidade tecnológica e operacional dos tipos de equipamentos descritos no termo de referência.</w:t>
      </w:r>
    </w:p>
    <w:p w:rsidR="003232BD" w:rsidRPr="003171DB" w:rsidRDefault="003232BD" w:rsidP="003232BD">
      <w:pPr>
        <w:jc w:val="both"/>
        <w:rPr>
          <w:rFonts w:ascii="Arial" w:hAnsi="Arial" w:cs="Arial"/>
          <w:sz w:val="23"/>
          <w:szCs w:val="23"/>
        </w:rPr>
      </w:pPr>
    </w:p>
    <w:p w:rsidR="003232BD" w:rsidRPr="003171DB" w:rsidRDefault="00B07193" w:rsidP="003232BD">
      <w:pPr>
        <w:jc w:val="both"/>
        <w:rPr>
          <w:rFonts w:ascii="Arial" w:hAnsi="Arial" w:cs="Arial"/>
          <w:sz w:val="23"/>
          <w:szCs w:val="23"/>
        </w:rPr>
      </w:pPr>
      <w:r>
        <w:rPr>
          <w:rFonts w:ascii="Arial" w:hAnsi="Arial" w:cs="Arial"/>
          <w:sz w:val="23"/>
          <w:szCs w:val="23"/>
        </w:rPr>
        <w:t>b</w:t>
      </w:r>
      <w:r w:rsidR="003232BD" w:rsidRPr="003171DB">
        <w:rPr>
          <w:rFonts w:ascii="Arial" w:hAnsi="Arial" w:cs="Arial"/>
          <w:sz w:val="23"/>
          <w:szCs w:val="23"/>
        </w:rPr>
        <w:t>)</w:t>
      </w:r>
      <w:r w:rsidR="006677DB" w:rsidRPr="003171DB">
        <w:rPr>
          <w:rFonts w:ascii="Arial" w:hAnsi="Arial" w:cs="Arial"/>
          <w:sz w:val="23"/>
          <w:szCs w:val="23"/>
        </w:rPr>
        <w:t xml:space="preserve"> </w:t>
      </w:r>
      <w:r w:rsidR="003232BD" w:rsidRPr="003171DB">
        <w:rPr>
          <w:rFonts w:ascii="Arial" w:hAnsi="Arial" w:cs="Arial"/>
          <w:sz w:val="23"/>
          <w:szCs w:val="23"/>
        </w:rPr>
        <w:t>Declaração de visita técnica, fornecida por este Município, através de sua Secretária Municipal de Saúde, atestando que a empresa licitante visitou e tem pleno conhecimento do local onde será realizado o serviço. As visitas técnicas serão realizadas, das 08:00 às 17:00 horas, até o dia 11 de abril de 2019.</w:t>
      </w:r>
    </w:p>
    <w:p w:rsidR="003232BD" w:rsidRPr="003171DB" w:rsidRDefault="003232BD" w:rsidP="003232BD">
      <w:pPr>
        <w:jc w:val="both"/>
        <w:rPr>
          <w:rFonts w:ascii="Arial" w:hAnsi="Arial" w:cs="Arial"/>
          <w:sz w:val="23"/>
          <w:szCs w:val="23"/>
        </w:rPr>
      </w:pPr>
    </w:p>
    <w:p w:rsidR="003232BD" w:rsidRPr="003171DB" w:rsidRDefault="00B07193" w:rsidP="003232BD">
      <w:pPr>
        <w:jc w:val="both"/>
        <w:rPr>
          <w:rFonts w:ascii="Arial" w:hAnsi="Arial" w:cs="Arial"/>
          <w:sz w:val="23"/>
          <w:szCs w:val="23"/>
        </w:rPr>
      </w:pPr>
      <w:r>
        <w:rPr>
          <w:rFonts w:ascii="Arial" w:hAnsi="Arial" w:cs="Arial"/>
          <w:sz w:val="23"/>
          <w:szCs w:val="23"/>
        </w:rPr>
        <w:t>b.1</w:t>
      </w:r>
      <w:r w:rsidR="003232BD" w:rsidRPr="003171DB">
        <w:rPr>
          <w:rFonts w:ascii="Arial" w:hAnsi="Arial" w:cs="Arial"/>
          <w:sz w:val="23"/>
          <w:szCs w:val="23"/>
        </w:rPr>
        <w:t>) Caso o licitante opte por não realizar visita técnica nos termos descritos na alínea acima, deverá apresentar declaração de dispensa da visita, sob pena de inabilitação.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8.5. Declaração de Cumprimento do Inciso XXXIII, do Art. 7º, da Constituição Federal.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8.6. Declaração expressa, sob as penalidades cabíveis, de inexistência de fato superveniente impeditivo da habilitação, assinado por quem de direito (Anexo V);</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8.7. Declaração expressa de que concorda com todos os termos deste Edital (Anexo VII).</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8.8. As empresas participantes que não apresentarem a documentação exigida, apresentarem incompleta ou incorreta, serão inabilitadas, não se admitindo complementação posterior.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8.9. Sob pena de inabilitação, todos os documentos apresentados para habilitação deverão estar em nome do licitante e, preferencialmente, com número do CNPJ e endereço respectivo, observando-se que: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se o licitante for matriz, todos os documentos deverão estar em nome da matriz; ou</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se o licitante for filial, todos os documentos deverão estar em nome da filial;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c) se o licitante for matriz, e o executor do contrato for filial, a documentação deverá ser apresentada com CNPJ da matriz e da filial, simultaneamente;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serão dispensados da filial aqueles documentos que, pela própria natureza, comprovadamente, forem emitidos somente em nome da matriz.</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9. DA ABERTURA DOS ENVELOPES DE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 Verificada a conformidade com os requisitos estabelecidos neste Edital, o autor da oferta de valor mais baixo e o das ofertas com preços de até 10% (dez por cento) superior àquela, em cada ITEM, poderão fazer novos lances verbais e sucessivos, na forma dos itens subsequentes, até a proclamação do vencedor.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9.4. A oferta dos lances deverá ser efetuada no momento em que for conferida a palavra à licitante, na ordem decrescente dos preços, sendo admitida à disputa para toda a ordem de classificação.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9.5. Na sucessão de lances, a diferença de valor será determinada pelo Pregoeiro na própria sessão.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9.6. É vedada a oferta de lance com vista ao empate.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9.7. Serão desconsideradas quaisquer alternativas de preço ou qualquer outra condição não prevista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9.8. Não poderá haver desistência dos lances já ofertados, sujeitando-se o proponente desistente às penalidades previstas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9.9. A desistência em apresentar lance verbal, quando convocada pelo Pregoeiro, implicará a exclusão da Licitante da etapa de lances verbais e na manutenção do último preço por ela apresentado, para efeito de ordenação das propostas.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9.10. Caso não se realize lance verbal, será verificada a conformidade entre a proposta escrita de menor preço por ITEM e o valor estimado para a contratação, podendo o Pregoeiro negociar diretamente com a proponente, para que seja obtido preço melhor.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9.11. O encerramento da etapa competitiva dar-se-á quando, convocadas pelo Pregoeiro, as LICITANTES manifestarem seu desinteresse em apresentar novos lances.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 Após a fase de lances, se a proposta mais bem classificada não tiver sido ofertada por microempresa – ME, microempreendedor individual – MEI, ou empresa de pequeno porte – EPP e houver proposta apresentada por ME ou EPP até 5% (cinco por cento) superior à melhor proposta, estará configurado o empate previsto no art. 44, § 2º, da Lei Complementar nº. 123/2006.</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 Ocorrendo o empate, proceder-se-á da seguinte forma: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9.12.1.2. Apresentada nova proposta, nos termos do subitem anterior e atendidas as exigências habilitatórias, será adjudicado em seu favor o objeto deste Pregão;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9.12.1.3. Não sendo vencedora a ME, MEI ou EPP mais bem classificada, na forma do subitem anterior, serão convocadas as demais ME, MEI e EPP remanescentes cujas propostas estejam dentro do limite estabelecido no caput desta condição, na ordem classificatória, para o exercício do mesmo direito.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9.12.2. No caso de equivalência dos valores apresentados pelas ME, MEI e EPP que se encontrarem no limite estabelecido no caput</w:t>
      </w:r>
      <w:r w:rsidR="00E42233">
        <w:rPr>
          <w:rFonts w:ascii="Arial" w:hAnsi="Arial" w:cs="Arial"/>
          <w:sz w:val="23"/>
          <w:szCs w:val="23"/>
        </w:rPr>
        <w:t xml:space="preserve"> </w:t>
      </w:r>
      <w:r w:rsidRPr="003171DB">
        <w:rPr>
          <w:rFonts w:ascii="Arial" w:hAnsi="Arial" w:cs="Arial"/>
          <w:sz w:val="23"/>
          <w:szCs w:val="23"/>
        </w:rPr>
        <w:t>desta condição, será realizado sorteio entre elas para que se identifique aquela que primeiro poderá apresenta melhor oferta.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9.13. Na hipótese da não contratação nos termos previstos na condição anterior, o objeto licitado será adjudicado em favor da</w:t>
      </w:r>
      <w:r w:rsidR="00E42233">
        <w:rPr>
          <w:rFonts w:ascii="Arial" w:hAnsi="Arial" w:cs="Arial"/>
          <w:sz w:val="23"/>
          <w:szCs w:val="23"/>
        </w:rPr>
        <w:t xml:space="preserve"> </w:t>
      </w:r>
      <w:r w:rsidRPr="003171DB">
        <w:rPr>
          <w:rFonts w:ascii="Arial" w:hAnsi="Arial" w:cs="Arial"/>
          <w:sz w:val="23"/>
          <w:szCs w:val="23"/>
        </w:rPr>
        <w:t>proposta classificada em 1º lugar na etapa de lances.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9.14. Será considerado vencedor, o licitante que ao final da disputa de lances, observadas as disposições da Lei Complementar nº. 123/2006, ofertar o menor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9.16. A classificação dar-se-á pela ordem crescente de preços propostos e aceitáveis. Será declarado vencedor a LICITANTE que apresentar a proposta de acordo com as especificações deste edital, com o preço de mercado e que ofertar o menor preço por ITEM.</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9.17. Será desclassificada: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a) a proposta que não atender às exigências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a proposta que apresentar preço excessivo ou manifestamente inexequível.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9.19. A sessão pública não será suspensa, salvo motivo excepcional, devendo toda e qualquer informação, acerca do objeto, ser esclarecida previamente junto ao Pregoeiro.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9.20. Caso haja necessidade de adiamento da Sessão Pública, será marcada nova data para continuação dos trabalhos, devendo ficar intimadas, no mesmo ato, as licitantes presentes.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10. DISPOSIÇÕES GERAIS SOBRE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10.1 Concluída a fase de classificação das propostas, será aberto o Envelope nº 2 – “Habilitação” do licitante cuja proposta tenha sido classificada em primeiro lugar.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10.2 Os licitantes apresentarão documentos em cópias legíveis, autenticadas em cartório competente ou por servidor designado para o pregão.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 As ME, MEI e EPP deverão apresentar toda a documentação exigida para a habilitação, inclusive os documentos comprobatórios da regularidade fiscal e trabalhista, mesmo que estes apresentem alguma restrição.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10.3.1. 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10.3.2 A prorrogação do prazo para a regularização fiscal e trabalhista dependerá de requerimento, devidamente fundamentado, a ser dirigido ao Pregoeiro.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10.3.3 Entende-se por tempestivo o requerimento apresentado dentro dos cinco dias úteis inicialmente concedidos.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10.3.4 A não regularização da documentação, no prazo previsto neste item, implicará decadência do direito à contratação, sem prejuízo das sanções cabíveis.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10.4 Todos os documentos deverão ter vigência até o dia previsto para realização do pregão; inexistindo esse prazo, reputar-se-ão válidos por 90 (noventa) dias, contados de sua expedição, ressalvadas as exceções previstas no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10.6 O pregoeiro negociará diretamente com o proponente, para obtenção de melhor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11. DA ADJUDICAÇÃO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11.1 Constatado o atendimento das exigências fixadas no Edital, a LICITANTE será declarada vencedora, sendo-lhe adjudicado o objeto do certame.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12. DOS RECURSOS ADMINISTRATIVOS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12.1 Tendo a licitante manifestado, motivadamente, a intenção de recorrer na sessão pública do Pregão, terá ela o prazo de 03 (três) dias corridos para apresentação das razões de recurso.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12.3 A manifestação na sessão pública e a motivação, no caso de recurso, são pressupostos de admissibilidade dos recursos.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12.4 As razões e contrarrazões do recurso deverão ser encaminhadas, por escrito, ao Pregoeiro, no endereço mencionado no preâmbulo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12.5 O início da contagem dos prazos, bem como seu término, dar-se-á sempre em dias úteis.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12.6 A falta de apresentação de razões, mencionadas no subitem 12.1, importará a decadência do direito de recurso, culminando com a adjudicação do objeto do certame à licitante vencedora.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12.7 O acolhimento do recurso importará a invalidação, apenas, dos atos insuscetíveis de aproveitamento.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12.8 A decisão proferida em grau de recurso será definitiva e dela dar-se-á conhecimento, mediante publicação no Diário Oficial do Município.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12.9 Não serão conhecidas as contrarrazões a recursos intempestivamente apresentadas.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13.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13.2. O prazo para assinatura do contrato poderá ser prorrogado uma única vez, por igual período, quando solicitado pela licitante vencedora durante o seu transcurso, desde que ocorra motivo justificado e aceito pela Administração.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13.4. O contrato a ser firmado com o licitante adjudicatário incluirá as condições estabelecidas neste instrumento convocatório e seus anexos, necessárias à fiel execução do objeto desta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14. DA PRESTAÇÃO DOS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14.1.Efetuar manutenção corretiva e preventiva, para reparo dos equipamentos durante o expediente normal, de preferência na dependência do Contratante, ou, em oficina própria da 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14.2. A nota fiscal/fatura, sem qualquer rasura, deve obrigatoriamente ser  entregue  na Secretaria Municipal de Fazenda.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15. DOS ENCARGOS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15.1 Incumbe à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15.1.1 Efetuar o pagamento à licitante vencedora, conforme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 Incumbe à Licitante vencedora: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15.2.1. Responsabilizar-se por todos e quaisquer danos e/ou prejuízos que vierem causar à contratante ou a terceiros, na execução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15.2.2. Responsabilizar-se pelos salários, encargos sociais, previdenciários, securitários, taxas, impostos e quaisquer outros que incidam ou venham a incidir sobre o seu pessoal necessário à execução do serviço;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15.2.3. Acatar as orientações da Prefeitura Municipal, sujeitando-se à mais ampla e irrestrita fiscalização, prestando os esclarecimentos solicitados e atendendo às reclamações formuladas;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15.2.4. Atender prontamente às solicitações que se fizerem necessárias referentes aos serviços contratados.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16. DA EXECUÇÃO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16.1 A Licitante vencedora fica obrigada a aceitar nas mesmas condições contratuais, os acréscimos ou supressões que se fizerem nas quantidades do material objeto da presente licitação, até 25% (vinte e cinco por cento) do valor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16.2. Os serviços deverá ser iniciado em até 05 (cinco) dias úteis a contar do recebimento da ordem de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16.3. A prorrogação da vigência contratual poderá ocorrer, a critério do Contratante, nos termos da Lei Federal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17. DO PREÇO E DO PAGAMENTO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17.1 Os serviços, objeto do presente edital, serão prestados pelo preço constante na proposta da licitante vencedora.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17.2 O pagamento será realizado em moeda corrente nacional, até o 10º (Décimo) dia útil do mês subsequente após a data da emissão da nota fiscal de prestação de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 DAS PENALIDADES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18.1 Recusando-se a vencedora a contratação sem motivo justificado, caracterizará o descumprimento total da obrigação assumida, sujeitando-se á multa equivalente a 10% </w:t>
      </w:r>
      <w:r w:rsidRPr="003171DB">
        <w:rPr>
          <w:rFonts w:ascii="Arial" w:hAnsi="Arial" w:cs="Arial"/>
          <w:sz w:val="23"/>
          <w:szCs w:val="23"/>
        </w:rPr>
        <w:lastRenderedPageBreak/>
        <w:t>do valor de sua proposta, sem prejuízo da aplicação da sanção administrativa de suspensão temporária do direito de licitar pelo prazo de até cinco anos.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18.2.1 advertência;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18.2.2 multa de 0,3% (três décimos por cento) por dia, até o 10o (décimo) dia de atraso, prestação do serviço, sobre o valor da parcela, por ocorrência;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18.2.3 multa de 20% (vinte por cento) sobre o valor do saldo do valor do contrato, no caso de atraso superior a 10 (dez) dias, com a consequente rescisão contratual, quando for o caso;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18.2.4 multa de 20% (vinte por cento) sobre o valor do contrato, nos casos: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inobservância do nível de qualidade dos serviços;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transferência total ou parcial do contrato a terceiros;</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subcontratação no todo ou em parte do objeto sem prévia autorização formal da Contratante;</w:t>
      </w:r>
    </w:p>
    <w:p w:rsidR="006677DB" w:rsidRPr="003171DB" w:rsidRDefault="006677DB"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descumprimento de cláusula contratual.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18.4 declarações de inidoneidade para licitar ou contratar com a Administração Pública, enquanto perdurarem os motivos determinantes da punição ou até que o contratante promova sua reabilitação.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19. DA DOTAÇÃO ORÇAMENTÁRIA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19.1 As despesas decorrentes desta licitação correrão à conta da dotação orçamentária nº.</w:t>
      </w:r>
    </w:p>
    <w:p w:rsidR="003232BD" w:rsidRPr="003171DB" w:rsidRDefault="003232BD" w:rsidP="003232BD">
      <w:pPr>
        <w:jc w:val="both"/>
        <w:rPr>
          <w:rFonts w:ascii="Arial" w:hAnsi="Arial" w:cs="Arial"/>
          <w:sz w:val="20"/>
          <w:szCs w:val="20"/>
        </w:rPr>
      </w:pPr>
    </w:p>
    <w:p w:rsidR="006677DB" w:rsidRPr="003171DB" w:rsidRDefault="006677DB" w:rsidP="00DE00E4">
      <w:pPr>
        <w:jc w:val="both"/>
        <w:rPr>
          <w:rFonts w:ascii="Arial" w:hAnsi="Arial" w:cs="Arial"/>
          <w:sz w:val="20"/>
          <w:szCs w:val="20"/>
        </w:rPr>
      </w:pPr>
      <w:bookmarkStart w:id="4" w:name="OLE_LINK31"/>
      <w:bookmarkStart w:id="5" w:name="OLE_LINK32"/>
      <w:bookmarkStart w:id="6" w:name="OLE_LINK1"/>
      <w:r w:rsidRPr="003171DB">
        <w:rPr>
          <w:rFonts w:ascii="Arial" w:hAnsi="Arial" w:cs="Arial"/>
          <w:sz w:val="20"/>
          <w:szCs w:val="20"/>
        </w:rPr>
        <w:t xml:space="preserve">Ficha </w:t>
      </w:r>
      <w:r w:rsidR="00FE0D87" w:rsidRPr="003171DB">
        <w:rPr>
          <w:rFonts w:ascii="Arial" w:hAnsi="Arial" w:cs="Arial"/>
          <w:sz w:val="20"/>
          <w:szCs w:val="20"/>
        </w:rPr>
        <w:t>509 10.301.0034.2.045 Manutenção do PSF PAB Médico Enfermagem 3.3.90.30.00.00.00.00 0148 Material de Consumo;</w:t>
      </w:r>
    </w:p>
    <w:p w:rsidR="00D316B3" w:rsidRPr="003171DB" w:rsidRDefault="00D316B3" w:rsidP="00DE00E4">
      <w:pPr>
        <w:jc w:val="both"/>
        <w:rPr>
          <w:rFonts w:ascii="Arial" w:hAnsi="Arial" w:cs="Arial"/>
          <w:sz w:val="20"/>
          <w:szCs w:val="20"/>
        </w:rPr>
      </w:pPr>
    </w:p>
    <w:p w:rsidR="00987EA6" w:rsidRPr="003171DB" w:rsidRDefault="00987EA6" w:rsidP="00987EA6">
      <w:pPr>
        <w:jc w:val="both"/>
        <w:rPr>
          <w:rFonts w:ascii="Arial" w:hAnsi="Arial" w:cs="Arial"/>
          <w:sz w:val="20"/>
          <w:szCs w:val="20"/>
        </w:rPr>
      </w:pPr>
      <w:r w:rsidRPr="003171DB">
        <w:rPr>
          <w:rFonts w:ascii="Arial" w:hAnsi="Arial" w:cs="Arial"/>
          <w:sz w:val="20"/>
          <w:szCs w:val="20"/>
        </w:rPr>
        <w:t>Ficha 511 103010034.2.045 MANUTENÇÃO DO PSF-PAB MÉDICO/ENFERMAGEM 3.3.90.39.00.00.00.00 0148 Outros serviços de Terceiros-Pessoa Jurídica;</w:t>
      </w:r>
    </w:p>
    <w:p w:rsidR="00987EA6" w:rsidRPr="003171DB" w:rsidRDefault="00987EA6" w:rsidP="00DE00E4">
      <w:pPr>
        <w:jc w:val="both"/>
        <w:rPr>
          <w:rFonts w:ascii="Arial" w:hAnsi="Arial" w:cs="Arial"/>
          <w:sz w:val="20"/>
          <w:szCs w:val="20"/>
        </w:rPr>
      </w:pPr>
    </w:p>
    <w:p w:rsidR="00D316B3" w:rsidRPr="003171DB" w:rsidRDefault="00D316B3" w:rsidP="00DE00E4">
      <w:pPr>
        <w:jc w:val="both"/>
        <w:rPr>
          <w:rFonts w:ascii="Arial" w:hAnsi="Arial" w:cs="Arial"/>
          <w:sz w:val="20"/>
          <w:szCs w:val="20"/>
        </w:rPr>
      </w:pPr>
      <w:r w:rsidRPr="003171DB">
        <w:rPr>
          <w:rFonts w:ascii="Arial" w:hAnsi="Arial" w:cs="Arial"/>
          <w:sz w:val="20"/>
          <w:szCs w:val="20"/>
        </w:rPr>
        <w:t>Ficha 519 10.301.0034.2.049 MANUTENÇÃO DO PROGRAMA MUNICIPAL DE ATENÇÃO BÁSICA-PMAB 3.3.90.30.00.00</w:t>
      </w:r>
      <w:r w:rsidR="00DE00E4" w:rsidRPr="003171DB">
        <w:rPr>
          <w:rFonts w:ascii="Arial" w:hAnsi="Arial" w:cs="Arial"/>
          <w:sz w:val="20"/>
          <w:szCs w:val="20"/>
        </w:rPr>
        <w:t>.00.00 0102 Material de Consumo;</w:t>
      </w:r>
    </w:p>
    <w:p w:rsidR="00987EA6" w:rsidRPr="003171DB" w:rsidRDefault="00987EA6" w:rsidP="00DE00E4">
      <w:pPr>
        <w:jc w:val="both"/>
        <w:rPr>
          <w:rFonts w:ascii="Arial" w:hAnsi="Arial" w:cs="Arial"/>
          <w:sz w:val="20"/>
          <w:szCs w:val="20"/>
        </w:rPr>
      </w:pPr>
    </w:p>
    <w:p w:rsidR="00987EA6" w:rsidRPr="003171DB" w:rsidRDefault="00987EA6" w:rsidP="00987EA6">
      <w:pPr>
        <w:jc w:val="both"/>
        <w:rPr>
          <w:rFonts w:ascii="Arial" w:hAnsi="Arial" w:cs="Arial"/>
          <w:sz w:val="20"/>
          <w:szCs w:val="20"/>
        </w:rPr>
      </w:pPr>
      <w:r w:rsidRPr="003171DB">
        <w:rPr>
          <w:rFonts w:ascii="Arial" w:hAnsi="Arial" w:cs="Arial"/>
          <w:sz w:val="20"/>
          <w:szCs w:val="20"/>
        </w:rPr>
        <w:t>Ficha 521 10.301.0034.2.049 MANUTENÇÃO DO PROGRAMA MUNICIPAL DE ATENÇÃO BÁSICA-PMAB 3.3.90.39.00.00.00.00 0102 Outros Serviços de Terceiros-Pessoa Jurídica;</w:t>
      </w:r>
    </w:p>
    <w:p w:rsidR="00987EA6" w:rsidRPr="003171DB" w:rsidRDefault="00987EA6" w:rsidP="00987EA6">
      <w:pPr>
        <w:jc w:val="both"/>
        <w:rPr>
          <w:rFonts w:ascii="Arial" w:hAnsi="Arial" w:cs="Arial"/>
          <w:sz w:val="20"/>
          <w:szCs w:val="20"/>
        </w:rPr>
      </w:pPr>
    </w:p>
    <w:p w:rsidR="00987EA6" w:rsidRPr="003171DB" w:rsidRDefault="00987EA6" w:rsidP="00987EA6">
      <w:pPr>
        <w:jc w:val="both"/>
        <w:rPr>
          <w:rFonts w:ascii="Arial" w:hAnsi="Arial" w:cs="Arial"/>
          <w:sz w:val="20"/>
          <w:szCs w:val="20"/>
        </w:rPr>
      </w:pPr>
      <w:bookmarkStart w:id="7" w:name="OLE_LINK24"/>
      <w:r w:rsidRPr="003171DB">
        <w:rPr>
          <w:rFonts w:ascii="Arial" w:hAnsi="Arial" w:cs="Arial"/>
          <w:sz w:val="20"/>
          <w:szCs w:val="20"/>
        </w:rPr>
        <w:t>Ficha</w:t>
      </w:r>
      <w:bookmarkEnd w:id="7"/>
      <w:r w:rsidRPr="003171DB">
        <w:rPr>
          <w:rFonts w:ascii="Arial" w:hAnsi="Arial" w:cs="Arial"/>
          <w:sz w:val="20"/>
          <w:szCs w:val="20"/>
        </w:rPr>
        <w:t xml:space="preserve"> 523 10.301.0034.2.055 MANUTENÇÃO DO PROGRAMA SAUDE EM CASA 3.3.90.30.00.00.00.00 0155 Material de Consumo;</w:t>
      </w:r>
    </w:p>
    <w:p w:rsidR="00987EA6" w:rsidRPr="003171DB" w:rsidRDefault="00987EA6" w:rsidP="00987EA6">
      <w:pPr>
        <w:jc w:val="both"/>
        <w:rPr>
          <w:rFonts w:ascii="Arial" w:hAnsi="Arial" w:cs="Arial"/>
          <w:sz w:val="20"/>
          <w:szCs w:val="20"/>
        </w:rPr>
      </w:pPr>
    </w:p>
    <w:p w:rsidR="00987EA6" w:rsidRPr="003171DB" w:rsidRDefault="00987EA6" w:rsidP="00987EA6">
      <w:pPr>
        <w:jc w:val="both"/>
        <w:rPr>
          <w:rFonts w:ascii="Arial" w:hAnsi="Arial" w:cs="Arial"/>
          <w:sz w:val="20"/>
          <w:szCs w:val="20"/>
        </w:rPr>
      </w:pPr>
      <w:r w:rsidRPr="003171DB">
        <w:rPr>
          <w:rFonts w:ascii="Arial" w:hAnsi="Arial" w:cs="Arial"/>
          <w:sz w:val="20"/>
          <w:szCs w:val="20"/>
        </w:rPr>
        <w:t>Ficha 525 10.301.0034.2.055 MANUTENÇÃO DO PROGRAMA SAUDE EM CASA 3.3.90.39.00.00.00.00 0155 Outros Serviços de Terceiros -Pessoa Jurídica;</w:t>
      </w:r>
    </w:p>
    <w:p w:rsidR="00987EA6" w:rsidRPr="003171DB" w:rsidRDefault="00987EA6" w:rsidP="00DE00E4">
      <w:pPr>
        <w:jc w:val="both"/>
        <w:rPr>
          <w:rFonts w:ascii="Arial" w:hAnsi="Arial" w:cs="Arial"/>
          <w:sz w:val="20"/>
          <w:szCs w:val="20"/>
        </w:rPr>
      </w:pPr>
    </w:p>
    <w:p w:rsidR="00D316B3" w:rsidRPr="003171DB" w:rsidRDefault="00DE00E4" w:rsidP="00DE00E4">
      <w:pPr>
        <w:jc w:val="both"/>
        <w:rPr>
          <w:rFonts w:ascii="Arial" w:hAnsi="Arial" w:cs="Arial"/>
          <w:sz w:val="20"/>
          <w:szCs w:val="20"/>
        </w:rPr>
      </w:pPr>
      <w:r w:rsidRPr="003171DB">
        <w:rPr>
          <w:rFonts w:ascii="Arial" w:hAnsi="Arial" w:cs="Arial"/>
          <w:sz w:val="20"/>
          <w:szCs w:val="20"/>
        </w:rPr>
        <w:t>Ficha 543</w:t>
      </w:r>
      <w:r w:rsidR="00D316B3" w:rsidRPr="003171DB">
        <w:rPr>
          <w:rFonts w:ascii="Arial" w:hAnsi="Arial" w:cs="Arial"/>
          <w:sz w:val="20"/>
          <w:szCs w:val="20"/>
        </w:rPr>
        <w:t xml:space="preserve"> 10.301.0036.2.047 MANUTENÇÃO DO PROGRAMA ODONTOLÓGICO-PSF/PAB</w:t>
      </w:r>
      <w:r w:rsidR="00E91628" w:rsidRPr="003171DB">
        <w:rPr>
          <w:rFonts w:ascii="Arial" w:hAnsi="Arial" w:cs="Arial"/>
          <w:sz w:val="20"/>
          <w:szCs w:val="20"/>
        </w:rPr>
        <w:t xml:space="preserve"> </w:t>
      </w:r>
      <w:r w:rsidR="00D316B3" w:rsidRPr="003171DB">
        <w:rPr>
          <w:rFonts w:ascii="Arial" w:hAnsi="Arial" w:cs="Arial"/>
          <w:sz w:val="20"/>
          <w:szCs w:val="20"/>
        </w:rPr>
        <w:t>3.3.90.30.00.00.00.00 0148 Material de Consumo</w:t>
      </w:r>
      <w:r w:rsidRPr="003171DB">
        <w:rPr>
          <w:rFonts w:ascii="Arial" w:hAnsi="Arial" w:cs="Arial"/>
          <w:sz w:val="20"/>
          <w:szCs w:val="20"/>
        </w:rPr>
        <w:t>;</w:t>
      </w:r>
    </w:p>
    <w:p w:rsidR="00D316B3" w:rsidRPr="003171DB" w:rsidRDefault="00D316B3" w:rsidP="00DE00E4">
      <w:pPr>
        <w:jc w:val="both"/>
        <w:rPr>
          <w:rFonts w:ascii="Arial" w:hAnsi="Arial" w:cs="Arial"/>
          <w:sz w:val="20"/>
          <w:szCs w:val="20"/>
        </w:rPr>
      </w:pPr>
    </w:p>
    <w:p w:rsidR="00D316B3" w:rsidRPr="003171DB" w:rsidRDefault="00DE00E4" w:rsidP="00DE00E4">
      <w:pPr>
        <w:jc w:val="both"/>
        <w:rPr>
          <w:rFonts w:ascii="Arial" w:hAnsi="Arial" w:cs="Arial"/>
          <w:sz w:val="20"/>
          <w:szCs w:val="20"/>
        </w:rPr>
      </w:pPr>
      <w:r w:rsidRPr="003171DB">
        <w:rPr>
          <w:rFonts w:ascii="Arial" w:hAnsi="Arial" w:cs="Arial"/>
          <w:sz w:val="20"/>
          <w:szCs w:val="20"/>
        </w:rPr>
        <w:t>Ficha 553</w:t>
      </w:r>
      <w:r w:rsidR="00D316B3" w:rsidRPr="003171DB">
        <w:rPr>
          <w:rFonts w:ascii="Arial" w:hAnsi="Arial" w:cs="Arial"/>
          <w:sz w:val="20"/>
          <w:szCs w:val="20"/>
        </w:rPr>
        <w:t xml:space="preserve"> 10.301.0036.2.048 MANUTENÇÃO PROGRAMA MUNICIPAL ODONTOLÓGICO -SAÚDE</w:t>
      </w:r>
    </w:p>
    <w:p w:rsidR="00D316B3" w:rsidRPr="003171DB" w:rsidRDefault="00D316B3" w:rsidP="00DE00E4">
      <w:pPr>
        <w:jc w:val="both"/>
        <w:rPr>
          <w:rFonts w:ascii="Arial" w:hAnsi="Arial" w:cs="Arial"/>
          <w:sz w:val="20"/>
          <w:szCs w:val="20"/>
        </w:rPr>
      </w:pPr>
      <w:r w:rsidRPr="003171DB">
        <w:rPr>
          <w:rFonts w:ascii="Arial" w:hAnsi="Arial" w:cs="Arial"/>
          <w:sz w:val="20"/>
          <w:szCs w:val="20"/>
        </w:rPr>
        <w:t xml:space="preserve">3.3.90.00.00.00.00 0102 Material de </w:t>
      </w:r>
      <w:r w:rsidR="00DE00E4" w:rsidRPr="003171DB">
        <w:rPr>
          <w:rFonts w:ascii="Arial" w:hAnsi="Arial" w:cs="Arial"/>
          <w:sz w:val="20"/>
          <w:szCs w:val="20"/>
        </w:rPr>
        <w:t>C</w:t>
      </w:r>
      <w:r w:rsidRPr="003171DB">
        <w:rPr>
          <w:rFonts w:ascii="Arial" w:hAnsi="Arial" w:cs="Arial"/>
          <w:sz w:val="20"/>
          <w:szCs w:val="20"/>
        </w:rPr>
        <w:t>onsumo</w:t>
      </w:r>
      <w:r w:rsidR="00DE00E4" w:rsidRPr="003171DB">
        <w:rPr>
          <w:rFonts w:ascii="Arial" w:hAnsi="Arial" w:cs="Arial"/>
          <w:sz w:val="20"/>
          <w:szCs w:val="20"/>
        </w:rPr>
        <w:t>;</w:t>
      </w:r>
    </w:p>
    <w:p w:rsidR="00D316B3" w:rsidRPr="003171DB" w:rsidRDefault="00D316B3" w:rsidP="00DE00E4">
      <w:pPr>
        <w:jc w:val="both"/>
        <w:rPr>
          <w:rFonts w:ascii="Arial" w:hAnsi="Arial" w:cs="Arial"/>
          <w:sz w:val="20"/>
          <w:szCs w:val="20"/>
        </w:rPr>
      </w:pPr>
    </w:p>
    <w:p w:rsidR="00D70CB1" w:rsidRPr="003171DB" w:rsidRDefault="00D70CB1" w:rsidP="00D70CB1">
      <w:pPr>
        <w:jc w:val="both"/>
        <w:rPr>
          <w:rFonts w:ascii="Arial" w:hAnsi="Arial" w:cs="Arial"/>
          <w:sz w:val="20"/>
          <w:szCs w:val="20"/>
        </w:rPr>
      </w:pPr>
      <w:r w:rsidRPr="003171DB">
        <w:rPr>
          <w:rFonts w:ascii="Arial" w:hAnsi="Arial" w:cs="Arial"/>
          <w:sz w:val="20"/>
          <w:szCs w:val="20"/>
        </w:rPr>
        <w:t>Ficha 545 10.301.0036.2.047 MANUTENÇÃO DO PROGRAMA ODONTOLÓGICO -PSF/PAB 3.3.90.39.00.00.00.00 0148 Outros Serviços DE Terceiros-Pessoa Jurídica;</w:t>
      </w:r>
    </w:p>
    <w:p w:rsidR="00D70CB1" w:rsidRPr="003171DB" w:rsidRDefault="00D70CB1" w:rsidP="00DE00E4">
      <w:pPr>
        <w:jc w:val="both"/>
        <w:rPr>
          <w:rFonts w:ascii="Arial" w:hAnsi="Arial" w:cs="Arial"/>
          <w:sz w:val="20"/>
          <w:szCs w:val="20"/>
        </w:rPr>
      </w:pPr>
    </w:p>
    <w:p w:rsidR="00D70CB1" w:rsidRPr="003171DB" w:rsidRDefault="0090614A" w:rsidP="00D70CB1">
      <w:pPr>
        <w:jc w:val="both"/>
        <w:rPr>
          <w:rFonts w:ascii="Arial" w:hAnsi="Arial" w:cs="Arial"/>
          <w:sz w:val="20"/>
          <w:szCs w:val="20"/>
        </w:rPr>
      </w:pPr>
      <w:r w:rsidRPr="003171DB">
        <w:rPr>
          <w:rFonts w:ascii="Arial" w:hAnsi="Arial" w:cs="Arial"/>
          <w:sz w:val="20"/>
          <w:szCs w:val="20"/>
        </w:rPr>
        <w:t>Ficha</w:t>
      </w:r>
      <w:r w:rsidR="00D70CB1" w:rsidRPr="003171DB">
        <w:rPr>
          <w:rFonts w:ascii="Arial" w:hAnsi="Arial" w:cs="Arial"/>
          <w:sz w:val="20"/>
          <w:szCs w:val="20"/>
        </w:rPr>
        <w:t xml:space="preserve"> 555 10.301.0036.2.048 MANUTENÇÃO PROGRAMA MUNICIPAL ODONTOLÓGICO-SAUDE 3.3.90.39.00.00.00.00 0102 Outros Serviços de Terceiros -Pessoa Jurídica;</w:t>
      </w:r>
    </w:p>
    <w:p w:rsidR="00D70CB1" w:rsidRPr="003171DB" w:rsidRDefault="00D70CB1" w:rsidP="00DE00E4">
      <w:pPr>
        <w:jc w:val="both"/>
        <w:rPr>
          <w:rFonts w:ascii="Arial" w:hAnsi="Arial" w:cs="Arial"/>
          <w:sz w:val="20"/>
          <w:szCs w:val="20"/>
        </w:rPr>
      </w:pPr>
    </w:p>
    <w:p w:rsidR="00D316B3" w:rsidRPr="003171DB" w:rsidRDefault="00DE00E4" w:rsidP="00DE00E4">
      <w:pPr>
        <w:jc w:val="both"/>
        <w:rPr>
          <w:rFonts w:ascii="Arial" w:hAnsi="Arial" w:cs="Arial"/>
          <w:sz w:val="20"/>
          <w:szCs w:val="20"/>
        </w:rPr>
      </w:pPr>
      <w:r w:rsidRPr="003171DB">
        <w:rPr>
          <w:rFonts w:ascii="Arial" w:hAnsi="Arial" w:cs="Arial"/>
          <w:sz w:val="20"/>
          <w:szCs w:val="20"/>
        </w:rPr>
        <w:t xml:space="preserve">Ficha 563 </w:t>
      </w:r>
      <w:r w:rsidR="00D316B3" w:rsidRPr="003171DB">
        <w:rPr>
          <w:rFonts w:ascii="Arial" w:hAnsi="Arial" w:cs="Arial"/>
          <w:sz w:val="20"/>
          <w:szCs w:val="20"/>
        </w:rPr>
        <w:t>10.301.0037.2.050 MANUTENÇÃO DO PROGRAMA MUNICIPAL DISTRIBUIÇÃO DE MEDICAMENTOS</w:t>
      </w:r>
      <w:r w:rsidRPr="003171DB">
        <w:rPr>
          <w:rFonts w:ascii="Arial" w:hAnsi="Arial" w:cs="Arial"/>
          <w:sz w:val="20"/>
          <w:szCs w:val="20"/>
        </w:rPr>
        <w:t xml:space="preserve"> </w:t>
      </w:r>
      <w:r w:rsidR="00D316B3" w:rsidRPr="003171DB">
        <w:rPr>
          <w:rFonts w:ascii="Arial" w:hAnsi="Arial" w:cs="Arial"/>
          <w:sz w:val="20"/>
          <w:szCs w:val="20"/>
        </w:rPr>
        <w:t>3.3.90.30.00.00.00.00 0102 Material de Consumo</w:t>
      </w:r>
      <w:r w:rsidRPr="003171DB">
        <w:rPr>
          <w:rFonts w:ascii="Arial" w:hAnsi="Arial" w:cs="Arial"/>
          <w:sz w:val="20"/>
          <w:szCs w:val="20"/>
        </w:rPr>
        <w:t>;</w:t>
      </w:r>
    </w:p>
    <w:p w:rsidR="00D316B3" w:rsidRPr="003171DB" w:rsidRDefault="00D316B3" w:rsidP="00DE00E4">
      <w:pPr>
        <w:jc w:val="both"/>
        <w:rPr>
          <w:rFonts w:ascii="Arial" w:hAnsi="Arial" w:cs="Arial"/>
          <w:sz w:val="20"/>
          <w:szCs w:val="20"/>
        </w:rPr>
      </w:pPr>
    </w:p>
    <w:p w:rsidR="0090614A" w:rsidRPr="003171DB" w:rsidRDefault="0090614A" w:rsidP="0090614A">
      <w:pPr>
        <w:jc w:val="both"/>
        <w:rPr>
          <w:rFonts w:ascii="Arial" w:hAnsi="Arial" w:cs="Arial"/>
          <w:sz w:val="20"/>
          <w:szCs w:val="20"/>
        </w:rPr>
      </w:pPr>
      <w:r w:rsidRPr="003171DB">
        <w:rPr>
          <w:rFonts w:ascii="Arial" w:hAnsi="Arial" w:cs="Arial"/>
          <w:sz w:val="20"/>
          <w:szCs w:val="20"/>
        </w:rPr>
        <w:t xml:space="preserve">Ficha 568 10.301.0037.2.050 MANUTENÇÃO DO PROGRAMA MUNICIPAL DISTRIBUIÇÃO DE MEDICAMENTOS 3.3.90.39.00.00.00.00 0102 Outros Serviços de Terceiros -Pessoa Jurídica; </w:t>
      </w:r>
    </w:p>
    <w:p w:rsidR="0090614A" w:rsidRPr="003171DB" w:rsidRDefault="0090614A" w:rsidP="00DE00E4">
      <w:pPr>
        <w:jc w:val="both"/>
        <w:rPr>
          <w:rFonts w:ascii="Arial" w:hAnsi="Arial" w:cs="Arial"/>
          <w:sz w:val="20"/>
          <w:szCs w:val="20"/>
        </w:rPr>
      </w:pPr>
    </w:p>
    <w:p w:rsidR="00D316B3" w:rsidRPr="003171DB" w:rsidRDefault="00DE00E4" w:rsidP="00DE00E4">
      <w:pPr>
        <w:jc w:val="both"/>
        <w:rPr>
          <w:rFonts w:ascii="Arial" w:hAnsi="Arial" w:cs="Arial"/>
          <w:sz w:val="20"/>
          <w:szCs w:val="20"/>
        </w:rPr>
      </w:pPr>
      <w:bookmarkStart w:id="8" w:name="OLE_LINK25"/>
      <w:bookmarkStart w:id="9" w:name="OLE_LINK26"/>
      <w:r w:rsidRPr="003171DB">
        <w:rPr>
          <w:rFonts w:ascii="Arial" w:hAnsi="Arial" w:cs="Arial"/>
          <w:sz w:val="20"/>
          <w:szCs w:val="20"/>
        </w:rPr>
        <w:t xml:space="preserve">Ficha 588 </w:t>
      </w:r>
      <w:bookmarkStart w:id="10" w:name="OLE_LINK27"/>
      <w:bookmarkStart w:id="11" w:name="OLE_LINK28"/>
      <w:r w:rsidR="00D316B3" w:rsidRPr="003171DB">
        <w:rPr>
          <w:rFonts w:ascii="Arial" w:hAnsi="Arial" w:cs="Arial"/>
          <w:sz w:val="20"/>
          <w:szCs w:val="20"/>
        </w:rPr>
        <w:t>10.301.0042.2.058 MANUTENÇÃO DO PROGRAMA SAUDE DA FAMÍLIA -PSF RURAL</w:t>
      </w:r>
      <w:r w:rsidR="0090614A" w:rsidRPr="003171DB">
        <w:rPr>
          <w:rFonts w:ascii="Arial" w:hAnsi="Arial" w:cs="Arial"/>
          <w:sz w:val="20"/>
          <w:szCs w:val="20"/>
        </w:rPr>
        <w:t xml:space="preserve"> </w:t>
      </w:r>
      <w:bookmarkEnd w:id="8"/>
      <w:bookmarkEnd w:id="9"/>
      <w:bookmarkEnd w:id="10"/>
      <w:bookmarkEnd w:id="11"/>
      <w:r w:rsidR="00D316B3" w:rsidRPr="003171DB">
        <w:rPr>
          <w:rFonts w:ascii="Arial" w:hAnsi="Arial" w:cs="Arial"/>
          <w:sz w:val="20"/>
          <w:szCs w:val="20"/>
        </w:rPr>
        <w:t>3.3.90.30.00.00.00.00 0102</w:t>
      </w:r>
      <w:r w:rsidRPr="003171DB">
        <w:rPr>
          <w:rFonts w:ascii="Arial" w:hAnsi="Arial" w:cs="Arial"/>
          <w:sz w:val="20"/>
          <w:szCs w:val="20"/>
        </w:rPr>
        <w:t xml:space="preserve"> Material de C</w:t>
      </w:r>
      <w:r w:rsidR="00D316B3" w:rsidRPr="003171DB">
        <w:rPr>
          <w:rFonts w:ascii="Arial" w:hAnsi="Arial" w:cs="Arial"/>
          <w:sz w:val="20"/>
          <w:szCs w:val="20"/>
        </w:rPr>
        <w:t>onsumo</w:t>
      </w:r>
      <w:r w:rsidRPr="003171DB">
        <w:rPr>
          <w:rFonts w:ascii="Arial" w:hAnsi="Arial" w:cs="Arial"/>
          <w:sz w:val="20"/>
          <w:szCs w:val="20"/>
        </w:rPr>
        <w:t>;</w:t>
      </w:r>
    </w:p>
    <w:p w:rsidR="00DE00E4" w:rsidRPr="003171DB" w:rsidRDefault="00DE00E4" w:rsidP="00DE00E4">
      <w:pPr>
        <w:jc w:val="both"/>
        <w:rPr>
          <w:rFonts w:ascii="Arial" w:hAnsi="Arial" w:cs="Arial"/>
          <w:sz w:val="20"/>
          <w:szCs w:val="20"/>
        </w:rPr>
      </w:pPr>
    </w:p>
    <w:p w:rsidR="00D316B3" w:rsidRPr="003171DB" w:rsidRDefault="00E91628" w:rsidP="00DE00E4">
      <w:pPr>
        <w:jc w:val="both"/>
        <w:rPr>
          <w:rFonts w:ascii="Arial" w:hAnsi="Arial" w:cs="Arial"/>
          <w:sz w:val="20"/>
          <w:szCs w:val="20"/>
        </w:rPr>
      </w:pPr>
      <w:r w:rsidRPr="003171DB">
        <w:rPr>
          <w:rFonts w:ascii="Arial" w:hAnsi="Arial" w:cs="Arial"/>
          <w:sz w:val="20"/>
          <w:szCs w:val="20"/>
        </w:rPr>
        <w:t xml:space="preserve">Ficha </w:t>
      </w:r>
      <w:r w:rsidR="00D316B3" w:rsidRPr="003171DB">
        <w:rPr>
          <w:rFonts w:ascii="Arial" w:hAnsi="Arial" w:cs="Arial"/>
          <w:sz w:val="20"/>
          <w:szCs w:val="20"/>
        </w:rPr>
        <w:t>589</w:t>
      </w:r>
      <w:r w:rsidRPr="003171DB">
        <w:rPr>
          <w:rFonts w:ascii="Arial" w:hAnsi="Arial" w:cs="Arial"/>
          <w:sz w:val="20"/>
          <w:szCs w:val="20"/>
        </w:rPr>
        <w:t xml:space="preserve"> 10.301.0042.2.058 MANUTENÇÃO DO PROGRAMA SAUDE DA FAMÍLIA -PSF RURAL</w:t>
      </w:r>
      <w:r w:rsidR="0090614A" w:rsidRPr="003171DB">
        <w:rPr>
          <w:rFonts w:ascii="Arial" w:hAnsi="Arial" w:cs="Arial"/>
          <w:sz w:val="20"/>
          <w:szCs w:val="20"/>
        </w:rPr>
        <w:t xml:space="preserve"> </w:t>
      </w:r>
      <w:r w:rsidR="00D316B3" w:rsidRPr="003171DB">
        <w:rPr>
          <w:rFonts w:ascii="Arial" w:hAnsi="Arial" w:cs="Arial"/>
          <w:sz w:val="20"/>
          <w:szCs w:val="20"/>
        </w:rPr>
        <w:t xml:space="preserve">3.3.90.30.00.00.00.00 </w:t>
      </w:r>
      <w:r w:rsidRPr="003171DB">
        <w:rPr>
          <w:rFonts w:ascii="Arial" w:hAnsi="Arial" w:cs="Arial"/>
          <w:sz w:val="20"/>
          <w:szCs w:val="20"/>
        </w:rPr>
        <w:t xml:space="preserve">0148 </w:t>
      </w:r>
      <w:r w:rsidR="00D316B3" w:rsidRPr="003171DB">
        <w:rPr>
          <w:rFonts w:ascii="Arial" w:hAnsi="Arial" w:cs="Arial"/>
          <w:sz w:val="20"/>
          <w:szCs w:val="20"/>
        </w:rPr>
        <w:t xml:space="preserve">Material de </w:t>
      </w:r>
      <w:r w:rsidRPr="003171DB">
        <w:rPr>
          <w:rFonts w:ascii="Arial" w:hAnsi="Arial" w:cs="Arial"/>
          <w:sz w:val="20"/>
          <w:szCs w:val="20"/>
        </w:rPr>
        <w:t>C</w:t>
      </w:r>
      <w:r w:rsidR="00D316B3" w:rsidRPr="003171DB">
        <w:rPr>
          <w:rFonts w:ascii="Arial" w:hAnsi="Arial" w:cs="Arial"/>
          <w:sz w:val="20"/>
          <w:szCs w:val="20"/>
        </w:rPr>
        <w:t>onsumo</w:t>
      </w:r>
      <w:r w:rsidRPr="003171DB">
        <w:rPr>
          <w:rFonts w:ascii="Arial" w:hAnsi="Arial" w:cs="Arial"/>
          <w:sz w:val="20"/>
          <w:szCs w:val="20"/>
        </w:rPr>
        <w:t>;</w:t>
      </w:r>
    </w:p>
    <w:p w:rsidR="0090614A" w:rsidRPr="003171DB" w:rsidRDefault="0090614A" w:rsidP="00DE00E4">
      <w:pPr>
        <w:jc w:val="both"/>
        <w:rPr>
          <w:rFonts w:ascii="Arial" w:hAnsi="Arial" w:cs="Arial"/>
          <w:sz w:val="20"/>
          <w:szCs w:val="20"/>
        </w:rPr>
      </w:pPr>
    </w:p>
    <w:p w:rsidR="0090614A" w:rsidRPr="003171DB" w:rsidRDefault="0090614A" w:rsidP="0090614A">
      <w:pPr>
        <w:jc w:val="both"/>
        <w:rPr>
          <w:rFonts w:ascii="Arial" w:hAnsi="Arial" w:cs="Arial"/>
          <w:sz w:val="20"/>
          <w:szCs w:val="20"/>
        </w:rPr>
      </w:pPr>
      <w:r w:rsidRPr="003171DB">
        <w:rPr>
          <w:rFonts w:ascii="Arial" w:hAnsi="Arial" w:cs="Arial"/>
          <w:sz w:val="20"/>
          <w:szCs w:val="20"/>
        </w:rPr>
        <w:t>Ficha 592 10.301.0042.2.058 MANUTENÇÃO DO PROGRAMA SAUDE DA FAMÍLIA -PSF RURAL 3.3.90.39.00.00.00.00 0102 Outros Serviços de Terceiros -Pessoa Jurídica;</w:t>
      </w:r>
    </w:p>
    <w:p w:rsidR="0090614A" w:rsidRPr="003171DB" w:rsidRDefault="0090614A" w:rsidP="0090614A">
      <w:pPr>
        <w:jc w:val="both"/>
        <w:rPr>
          <w:rFonts w:ascii="Arial" w:hAnsi="Arial" w:cs="Arial"/>
          <w:sz w:val="20"/>
          <w:szCs w:val="20"/>
        </w:rPr>
      </w:pPr>
    </w:p>
    <w:p w:rsidR="00987EA6" w:rsidRPr="003171DB" w:rsidRDefault="00987EA6" w:rsidP="00987EA6">
      <w:pPr>
        <w:jc w:val="both"/>
        <w:rPr>
          <w:rFonts w:ascii="Arial" w:hAnsi="Arial" w:cs="Arial"/>
          <w:sz w:val="20"/>
          <w:szCs w:val="20"/>
        </w:rPr>
      </w:pPr>
      <w:r w:rsidRPr="003171DB">
        <w:rPr>
          <w:rFonts w:ascii="Arial" w:hAnsi="Arial" w:cs="Arial"/>
          <w:sz w:val="20"/>
          <w:szCs w:val="20"/>
        </w:rPr>
        <w:t>Ficha 637 10.302.0039.2.053 MANUTENÇÃO DO PRONTO ATENDIMENTO MUNICIPAL 3.3.90.39.00.00.00.00 0102 Material de Consumo;</w:t>
      </w:r>
    </w:p>
    <w:p w:rsidR="00987EA6" w:rsidRPr="003171DB" w:rsidRDefault="00987EA6" w:rsidP="00987EA6">
      <w:pPr>
        <w:jc w:val="both"/>
        <w:rPr>
          <w:rFonts w:ascii="Arial" w:hAnsi="Arial" w:cs="Arial"/>
          <w:sz w:val="20"/>
          <w:szCs w:val="20"/>
        </w:rPr>
      </w:pPr>
    </w:p>
    <w:p w:rsidR="0090614A" w:rsidRPr="003171DB" w:rsidRDefault="0090614A" w:rsidP="0090614A">
      <w:pPr>
        <w:jc w:val="both"/>
        <w:rPr>
          <w:rFonts w:ascii="Arial" w:hAnsi="Arial" w:cs="Arial"/>
          <w:sz w:val="20"/>
          <w:szCs w:val="20"/>
        </w:rPr>
      </w:pPr>
      <w:r w:rsidRPr="003171DB">
        <w:rPr>
          <w:rFonts w:ascii="Arial" w:hAnsi="Arial" w:cs="Arial"/>
          <w:sz w:val="20"/>
          <w:szCs w:val="20"/>
        </w:rPr>
        <w:t>Ficha 639 10.302.0039.2.053 MANUTENÇÃO DO PRONTO ATENDIMENTO MUNICIPAL 3.3.90.39.00.00.00.00 0102 Outros Serviços de Terceiros-Pessoa Jurídica;</w:t>
      </w:r>
    </w:p>
    <w:p w:rsidR="0090614A" w:rsidRPr="003171DB" w:rsidRDefault="0090614A" w:rsidP="0090614A">
      <w:pPr>
        <w:jc w:val="both"/>
        <w:rPr>
          <w:rFonts w:ascii="Arial" w:hAnsi="Arial" w:cs="Arial"/>
          <w:sz w:val="20"/>
          <w:szCs w:val="20"/>
        </w:rPr>
      </w:pPr>
    </w:p>
    <w:p w:rsidR="00987EA6" w:rsidRPr="003171DB" w:rsidRDefault="00987EA6" w:rsidP="00987EA6">
      <w:pPr>
        <w:jc w:val="both"/>
        <w:rPr>
          <w:rFonts w:ascii="Arial" w:hAnsi="Arial" w:cs="Arial"/>
          <w:sz w:val="20"/>
          <w:szCs w:val="20"/>
        </w:rPr>
      </w:pPr>
      <w:r w:rsidRPr="003171DB">
        <w:rPr>
          <w:rFonts w:ascii="Arial" w:hAnsi="Arial" w:cs="Arial"/>
          <w:sz w:val="20"/>
          <w:szCs w:val="20"/>
        </w:rPr>
        <w:lastRenderedPageBreak/>
        <w:t xml:space="preserve">Ficha 647 10.302.0040.2.054 MANUTENÇÃO DAS ATIVIDADES LABORATORIAIS -BLMAC  3.3.90.39.00.00.00.00 0149 </w:t>
      </w:r>
      <w:bookmarkStart w:id="12" w:name="OLE_LINK29"/>
      <w:bookmarkStart w:id="13" w:name="OLE_LINK30"/>
      <w:r w:rsidRPr="003171DB">
        <w:rPr>
          <w:rFonts w:ascii="Arial" w:hAnsi="Arial" w:cs="Arial"/>
          <w:sz w:val="20"/>
          <w:szCs w:val="20"/>
        </w:rPr>
        <w:t>Material de Consumo</w:t>
      </w:r>
      <w:bookmarkEnd w:id="12"/>
      <w:bookmarkEnd w:id="13"/>
      <w:r w:rsidRPr="003171DB">
        <w:rPr>
          <w:rFonts w:ascii="Arial" w:hAnsi="Arial" w:cs="Arial"/>
          <w:sz w:val="20"/>
          <w:szCs w:val="20"/>
        </w:rPr>
        <w:t>;</w:t>
      </w:r>
    </w:p>
    <w:p w:rsidR="00987EA6" w:rsidRPr="003171DB" w:rsidRDefault="00987EA6" w:rsidP="00987EA6">
      <w:pPr>
        <w:jc w:val="both"/>
        <w:rPr>
          <w:rFonts w:ascii="Arial" w:hAnsi="Arial" w:cs="Arial"/>
          <w:sz w:val="20"/>
          <w:szCs w:val="20"/>
        </w:rPr>
      </w:pPr>
    </w:p>
    <w:p w:rsidR="0090614A" w:rsidRPr="003171DB" w:rsidRDefault="0090614A" w:rsidP="0090614A">
      <w:pPr>
        <w:jc w:val="both"/>
        <w:rPr>
          <w:rFonts w:ascii="Arial" w:hAnsi="Arial" w:cs="Arial"/>
          <w:sz w:val="20"/>
          <w:szCs w:val="20"/>
        </w:rPr>
      </w:pPr>
      <w:r w:rsidRPr="003171DB">
        <w:rPr>
          <w:rFonts w:ascii="Arial" w:hAnsi="Arial" w:cs="Arial"/>
          <w:sz w:val="20"/>
          <w:szCs w:val="20"/>
        </w:rPr>
        <w:t>Ficha 649 10.302.0040.2.054 MANUTENÇÃO DAS ATIVIDADES LABORATORIAIS -BLMAC 3.3.90.39.00.00.00.00 0149 Outros Serviços de Terceiros -Pessoa Juridica</w:t>
      </w:r>
    </w:p>
    <w:p w:rsidR="0090614A" w:rsidRPr="003171DB" w:rsidRDefault="0090614A" w:rsidP="00987EA6">
      <w:pPr>
        <w:jc w:val="both"/>
        <w:rPr>
          <w:rFonts w:ascii="Arial" w:hAnsi="Arial" w:cs="Arial"/>
          <w:sz w:val="20"/>
          <w:szCs w:val="20"/>
        </w:rPr>
      </w:pPr>
    </w:p>
    <w:p w:rsidR="00987EA6" w:rsidRPr="003171DB" w:rsidRDefault="00987EA6" w:rsidP="00987EA6">
      <w:pPr>
        <w:jc w:val="both"/>
        <w:rPr>
          <w:rFonts w:ascii="Arial" w:hAnsi="Arial" w:cs="Arial"/>
          <w:sz w:val="20"/>
          <w:szCs w:val="20"/>
        </w:rPr>
      </w:pPr>
      <w:r w:rsidRPr="003171DB">
        <w:rPr>
          <w:rFonts w:ascii="Arial" w:hAnsi="Arial" w:cs="Arial"/>
          <w:sz w:val="20"/>
          <w:szCs w:val="20"/>
        </w:rPr>
        <w:t xml:space="preserve">Ficha 657 10.302.0040.2.056 MANUTENÇÃO PROGRAMA MUNICIPAL ATENDIMENTO LABORATORIAL 3.3.90.30.00.00.00.00 0102 </w:t>
      </w:r>
      <w:r w:rsidR="005476A0" w:rsidRPr="003171DB">
        <w:rPr>
          <w:rFonts w:ascii="Arial" w:hAnsi="Arial" w:cs="Arial"/>
          <w:sz w:val="20"/>
          <w:szCs w:val="20"/>
        </w:rPr>
        <w:t>Material de Consumo;</w:t>
      </w:r>
    </w:p>
    <w:p w:rsidR="00987EA6" w:rsidRPr="003171DB" w:rsidRDefault="00987EA6" w:rsidP="00987EA6">
      <w:pPr>
        <w:jc w:val="both"/>
        <w:rPr>
          <w:rFonts w:ascii="Arial" w:hAnsi="Arial" w:cs="Arial"/>
          <w:sz w:val="20"/>
          <w:szCs w:val="20"/>
        </w:rPr>
      </w:pPr>
    </w:p>
    <w:p w:rsidR="0090614A" w:rsidRPr="003171DB" w:rsidRDefault="0090614A" w:rsidP="0090614A">
      <w:pPr>
        <w:jc w:val="both"/>
        <w:rPr>
          <w:rFonts w:ascii="Arial" w:hAnsi="Arial" w:cs="Arial"/>
          <w:sz w:val="20"/>
          <w:szCs w:val="20"/>
        </w:rPr>
      </w:pPr>
      <w:r w:rsidRPr="003171DB">
        <w:rPr>
          <w:rFonts w:ascii="Arial" w:hAnsi="Arial" w:cs="Arial"/>
          <w:sz w:val="20"/>
          <w:szCs w:val="20"/>
        </w:rPr>
        <w:t>Ficha 659 10.302.0040.2.056 MANUTENÇÃO PROGRAMA MUNICIPAL ATENDIMENTO LABORATORIAL 3.3.90.39.00.00.00.00 0102 Outros Serviços de Terceiros-Pessoa Jurídica;</w:t>
      </w:r>
    </w:p>
    <w:bookmarkEnd w:id="4"/>
    <w:bookmarkEnd w:id="5"/>
    <w:p w:rsidR="0090614A" w:rsidRPr="003171DB" w:rsidRDefault="0090614A" w:rsidP="00987EA6">
      <w:pPr>
        <w:jc w:val="both"/>
        <w:rPr>
          <w:rFonts w:ascii="Arial" w:hAnsi="Arial" w:cs="Arial"/>
          <w:sz w:val="23"/>
          <w:szCs w:val="23"/>
        </w:rPr>
      </w:pPr>
    </w:p>
    <w:bookmarkEnd w:id="6"/>
    <w:p w:rsidR="003232BD" w:rsidRPr="003171DB" w:rsidRDefault="003232BD" w:rsidP="003232BD">
      <w:pPr>
        <w:jc w:val="both"/>
        <w:rPr>
          <w:rFonts w:ascii="Arial" w:hAnsi="Arial" w:cs="Arial"/>
          <w:b/>
          <w:sz w:val="23"/>
          <w:szCs w:val="23"/>
        </w:rPr>
      </w:pPr>
      <w:r w:rsidRPr="003171DB">
        <w:rPr>
          <w:rFonts w:ascii="Arial" w:hAnsi="Arial" w:cs="Arial"/>
          <w:b/>
          <w:sz w:val="23"/>
          <w:szCs w:val="23"/>
        </w:rPr>
        <w:t>20. DAS DISPOSIÇÕES GERAIS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 Nenhuma indenização será devida às licitantes pela elaboração ou pela apresentação de documentação referente ao presente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20.2 A apresentação das propostas implicará na plena aceitação, por parte da licitante, das condições estabelecidas neste Edital e seus anexos.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20.3 Na contagem dos prazos estabelecidos neste Edital, exclui-se o dia do início e inclui-se o do vencimento, observando-se que só se iniciam e vencem prazos em dia de expediente na Prefeitura.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20.5 É facultado ao Pregoeiro ou à autoridade superior, em qualquer fase da licitação, a promoção de diligência destinada a esclarecer ou complementar a instrução do processo.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20.7 As normas que disciplinam este pregão serão sempre interpretadas em favor da ampliação da disputa entre os interessados, desde que não comprometam o interesse da Administração e a segurança da aquisição.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20.8 No caso de alteração deste Edital no curso do prazo estabelecido para o recebimento das propostas de preços e documentos de habilitação, este prazo será reaberto, exceto quando, inquestionavelmente, a alteração não afetar a formulação das propostas.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20.9 Para dirimir, na esfera judicial, as questões oriundas do presente Edital, será competente o juízo da Comarca de P</w:t>
      </w:r>
      <w:r w:rsidR="00FE0D87" w:rsidRPr="003171DB">
        <w:rPr>
          <w:rFonts w:ascii="Arial" w:hAnsi="Arial" w:cs="Arial"/>
          <w:sz w:val="23"/>
          <w:szCs w:val="23"/>
        </w:rPr>
        <w:t>ara de Minas</w:t>
      </w:r>
      <w:r w:rsidRPr="003171DB">
        <w:rPr>
          <w:rFonts w:ascii="Arial" w:hAnsi="Arial" w:cs="Arial"/>
          <w:sz w:val="23"/>
          <w:szCs w:val="23"/>
        </w:rPr>
        <w:t>/MG.</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20.10 Na hipótese de não haver expediente no dia da abertura da presente licitação, ficará esta transferida para o primeiro dia útil subsequente, no mesmo local e horário, anteriormente estabelecidos.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20.11 Quaisquer dúvidas porventura existentes sobre o disposto no presente Edital deverão ser objeto de consulta, por escrito, ao Pregoeiro na Prefeitura Municipal, no endereço: </w:t>
      </w:r>
      <w:r w:rsidR="00FE0D87" w:rsidRPr="003171DB">
        <w:rPr>
          <w:rFonts w:ascii="Arial" w:hAnsi="Arial" w:cs="Arial"/>
          <w:sz w:val="23"/>
          <w:szCs w:val="23"/>
        </w:rPr>
        <w:t>Praça Santo Antônio</w:t>
      </w:r>
      <w:r w:rsidRPr="003171DB">
        <w:rPr>
          <w:rFonts w:ascii="Arial" w:hAnsi="Arial" w:cs="Arial"/>
          <w:sz w:val="23"/>
          <w:szCs w:val="23"/>
        </w:rPr>
        <w:t xml:space="preserve">, nº. </w:t>
      </w:r>
      <w:r w:rsidR="00FE0D87" w:rsidRPr="003171DB">
        <w:rPr>
          <w:rFonts w:ascii="Arial" w:hAnsi="Arial" w:cs="Arial"/>
          <w:sz w:val="23"/>
          <w:szCs w:val="23"/>
        </w:rPr>
        <w:t>19</w:t>
      </w:r>
      <w:r w:rsidRPr="003171DB">
        <w:rPr>
          <w:rFonts w:ascii="Arial" w:hAnsi="Arial" w:cs="Arial"/>
          <w:sz w:val="23"/>
          <w:szCs w:val="23"/>
        </w:rPr>
        <w:t xml:space="preserve">0, </w:t>
      </w:r>
      <w:r w:rsidR="00FE0D87" w:rsidRPr="003171DB">
        <w:rPr>
          <w:rFonts w:ascii="Arial" w:hAnsi="Arial" w:cs="Arial"/>
          <w:sz w:val="23"/>
          <w:szCs w:val="23"/>
        </w:rPr>
        <w:t>Centro</w:t>
      </w:r>
      <w:r w:rsidRPr="003171DB">
        <w:rPr>
          <w:rFonts w:ascii="Arial" w:hAnsi="Arial" w:cs="Arial"/>
          <w:sz w:val="23"/>
          <w:szCs w:val="23"/>
        </w:rPr>
        <w:t>, Pequi/MG, CEP 35.66</w:t>
      </w:r>
      <w:r w:rsidR="00FE0D87" w:rsidRPr="003171DB">
        <w:rPr>
          <w:rFonts w:ascii="Arial" w:hAnsi="Arial" w:cs="Arial"/>
          <w:sz w:val="23"/>
          <w:szCs w:val="23"/>
        </w:rPr>
        <w:t>7</w:t>
      </w:r>
      <w:r w:rsidRPr="003171DB">
        <w:rPr>
          <w:rFonts w:ascii="Arial" w:hAnsi="Arial" w:cs="Arial"/>
          <w:sz w:val="23"/>
          <w:szCs w:val="23"/>
        </w:rPr>
        <w:t>-000, até 05 (cinco) dias anteriores à data de abertura da licitação. Demais informações poderão ser obtidas pelos telefones (37)</w:t>
      </w:r>
      <w:r w:rsidR="00FE0D87" w:rsidRPr="003171DB">
        <w:rPr>
          <w:rFonts w:ascii="Arial" w:hAnsi="Arial" w:cs="Arial"/>
          <w:sz w:val="23"/>
          <w:szCs w:val="23"/>
        </w:rPr>
        <w:t xml:space="preserve"> </w:t>
      </w:r>
      <w:r w:rsidRPr="003171DB">
        <w:rPr>
          <w:rFonts w:ascii="Arial" w:hAnsi="Arial" w:cs="Arial"/>
          <w:sz w:val="23"/>
          <w:szCs w:val="23"/>
        </w:rPr>
        <w:t>327</w:t>
      </w:r>
      <w:r w:rsidR="00FE0D87" w:rsidRPr="003171DB">
        <w:rPr>
          <w:rFonts w:ascii="Arial" w:hAnsi="Arial" w:cs="Arial"/>
          <w:sz w:val="23"/>
          <w:szCs w:val="23"/>
        </w:rPr>
        <w:t>8</w:t>
      </w:r>
      <w:r w:rsidRPr="003171DB">
        <w:rPr>
          <w:rFonts w:ascii="Arial" w:hAnsi="Arial" w:cs="Arial"/>
          <w:sz w:val="23"/>
          <w:szCs w:val="23"/>
        </w:rPr>
        <w:t>-12</w:t>
      </w:r>
      <w:r w:rsidR="00FE0D87" w:rsidRPr="003171DB">
        <w:rPr>
          <w:rFonts w:ascii="Arial" w:hAnsi="Arial" w:cs="Arial"/>
          <w:sz w:val="23"/>
          <w:szCs w:val="23"/>
        </w:rPr>
        <w:t>47</w:t>
      </w:r>
      <w:r w:rsidRPr="003171DB">
        <w:rPr>
          <w:rFonts w:ascii="Arial" w:hAnsi="Arial" w:cs="Arial"/>
          <w:sz w:val="23"/>
          <w:szCs w:val="23"/>
        </w:rPr>
        <w:t xml:space="preserve">, ou pelo </w:t>
      </w:r>
      <w:r w:rsidR="00FE0D87" w:rsidRPr="003171DB">
        <w:rPr>
          <w:rFonts w:ascii="Arial" w:hAnsi="Arial" w:cs="Arial"/>
          <w:sz w:val="23"/>
          <w:szCs w:val="23"/>
        </w:rPr>
        <w:t>email: licitações@p</w:t>
      </w:r>
      <w:r w:rsidRPr="003171DB">
        <w:rPr>
          <w:rFonts w:ascii="Arial" w:hAnsi="Arial" w:cs="Arial"/>
          <w:sz w:val="23"/>
          <w:szCs w:val="23"/>
        </w:rPr>
        <w:t>equi.mg.gov.br.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20.12 Cópias do Edital e seus anexos serão fornecidas, gratuitamente, no site www.</w:t>
      </w:r>
      <w:r w:rsidR="00FE0D87" w:rsidRPr="003171DB">
        <w:rPr>
          <w:rFonts w:ascii="Arial" w:hAnsi="Arial" w:cs="Arial"/>
          <w:sz w:val="23"/>
          <w:szCs w:val="23"/>
        </w:rPr>
        <w:t>p</w:t>
      </w:r>
      <w:r w:rsidRPr="003171DB">
        <w:rPr>
          <w:rFonts w:ascii="Arial" w:hAnsi="Arial" w:cs="Arial"/>
          <w:sz w:val="23"/>
          <w:szCs w:val="23"/>
        </w:rPr>
        <w:t xml:space="preserve">equi.mg.gov.br.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20.13 Os casos omissos serão resolvidos pelo Pregoeiro.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20.14 Fazem parte integrante deste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 – Termo de Referência;</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II - Modelo de Credenciamento;</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III - Modelo de Declaração de atendimento ao Inciso VII do art. 4º da Lei nº. 10.520/2002;</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IV - Modelo de Proposta de Preços;</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V – Modelo de Declaração de Inexistência de Fato Superveniente;</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Anexo VI – Modelo de Declaração de que Concorda com os Termos do Edital </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VII – Modelo de Declaração de que não possui trabalhadores menores de 18 anos.</w:t>
      </w:r>
    </w:p>
    <w:p w:rsidR="003232BD" w:rsidRPr="003171DB" w:rsidRDefault="003232BD" w:rsidP="003232BD">
      <w:pPr>
        <w:jc w:val="both"/>
        <w:rPr>
          <w:rFonts w:ascii="Arial" w:hAnsi="Arial" w:cs="Arial"/>
          <w:sz w:val="23"/>
          <w:szCs w:val="23"/>
        </w:rPr>
      </w:pPr>
      <w:r w:rsidRPr="003171DB">
        <w:rPr>
          <w:rFonts w:ascii="Arial" w:hAnsi="Arial" w:cs="Arial"/>
          <w:sz w:val="23"/>
          <w:szCs w:val="23"/>
        </w:rPr>
        <w:t>- Anexo VIII – Minuta do Contrato</w:t>
      </w:r>
    </w:p>
    <w:p w:rsidR="003232BD" w:rsidRPr="003171DB" w:rsidRDefault="003232BD" w:rsidP="003232BD">
      <w:pPr>
        <w:jc w:val="both"/>
        <w:rPr>
          <w:rFonts w:ascii="Arial" w:hAnsi="Arial" w:cs="Arial"/>
          <w:sz w:val="23"/>
          <w:szCs w:val="23"/>
        </w:rPr>
      </w:pPr>
    </w:p>
    <w:p w:rsidR="003232BD" w:rsidRPr="003171DB" w:rsidRDefault="00FE0D87" w:rsidP="00FE0D87">
      <w:pPr>
        <w:jc w:val="center"/>
        <w:rPr>
          <w:rFonts w:ascii="Arial" w:hAnsi="Arial" w:cs="Arial"/>
          <w:sz w:val="23"/>
          <w:szCs w:val="23"/>
        </w:rPr>
      </w:pPr>
      <w:r w:rsidRPr="003171DB">
        <w:rPr>
          <w:rFonts w:ascii="Arial" w:hAnsi="Arial" w:cs="Arial"/>
          <w:sz w:val="23"/>
          <w:szCs w:val="23"/>
        </w:rPr>
        <w:t xml:space="preserve">Pequi, </w:t>
      </w:r>
      <w:r w:rsidR="00DA1234">
        <w:rPr>
          <w:rFonts w:ascii="Arial" w:hAnsi="Arial" w:cs="Arial"/>
          <w:sz w:val="23"/>
          <w:szCs w:val="23"/>
        </w:rPr>
        <w:t>10</w:t>
      </w:r>
      <w:r w:rsidRPr="003171DB">
        <w:rPr>
          <w:rFonts w:ascii="Arial" w:hAnsi="Arial" w:cs="Arial"/>
          <w:sz w:val="23"/>
          <w:szCs w:val="23"/>
        </w:rPr>
        <w:t xml:space="preserve"> de </w:t>
      </w:r>
      <w:r w:rsidR="00DA1234">
        <w:rPr>
          <w:rFonts w:ascii="Arial" w:hAnsi="Arial" w:cs="Arial"/>
          <w:sz w:val="23"/>
          <w:szCs w:val="23"/>
        </w:rPr>
        <w:t>outubro</w:t>
      </w:r>
      <w:r w:rsidRPr="003171DB">
        <w:rPr>
          <w:rFonts w:ascii="Arial" w:hAnsi="Arial" w:cs="Arial"/>
          <w:sz w:val="23"/>
          <w:szCs w:val="23"/>
        </w:rPr>
        <w:t xml:space="preserve"> de 2019.</w:t>
      </w:r>
    </w:p>
    <w:p w:rsidR="003232BD" w:rsidRPr="003171DB" w:rsidRDefault="003232BD" w:rsidP="00FE0D87">
      <w:pPr>
        <w:jc w:val="center"/>
        <w:rPr>
          <w:rFonts w:ascii="Arial" w:hAnsi="Arial" w:cs="Arial"/>
          <w:sz w:val="23"/>
          <w:szCs w:val="23"/>
        </w:rPr>
      </w:pPr>
    </w:p>
    <w:p w:rsidR="003232BD" w:rsidRPr="003171DB" w:rsidRDefault="003232BD" w:rsidP="00FE0D87">
      <w:pPr>
        <w:jc w:val="center"/>
        <w:rPr>
          <w:rFonts w:ascii="Arial" w:hAnsi="Arial" w:cs="Arial"/>
          <w:sz w:val="23"/>
          <w:szCs w:val="23"/>
        </w:rPr>
      </w:pPr>
    </w:p>
    <w:p w:rsidR="003232BD" w:rsidRPr="003171DB" w:rsidRDefault="00FE0D87" w:rsidP="00FE0D87">
      <w:pPr>
        <w:jc w:val="center"/>
        <w:rPr>
          <w:rFonts w:ascii="Arial" w:hAnsi="Arial" w:cs="Arial"/>
          <w:sz w:val="23"/>
          <w:szCs w:val="23"/>
        </w:rPr>
      </w:pPr>
      <w:r w:rsidRPr="003171DB">
        <w:rPr>
          <w:rFonts w:ascii="Arial" w:hAnsi="Arial" w:cs="Arial"/>
          <w:sz w:val="23"/>
          <w:szCs w:val="23"/>
        </w:rPr>
        <w:t>André Corrêa Duarte</w:t>
      </w:r>
    </w:p>
    <w:p w:rsidR="00FE0D87" w:rsidRPr="003171DB" w:rsidRDefault="003232BD" w:rsidP="00FE0D87">
      <w:pPr>
        <w:jc w:val="center"/>
        <w:rPr>
          <w:rFonts w:ascii="Arial" w:hAnsi="Arial" w:cs="Arial"/>
          <w:sz w:val="23"/>
          <w:szCs w:val="23"/>
        </w:rPr>
      </w:pPr>
      <w:r w:rsidRPr="003171DB">
        <w:rPr>
          <w:rFonts w:ascii="Arial" w:hAnsi="Arial" w:cs="Arial"/>
          <w:sz w:val="23"/>
          <w:szCs w:val="23"/>
        </w:rPr>
        <w:t>Pregoeiro</w:t>
      </w:r>
    </w:p>
    <w:p w:rsidR="00FE0D87" w:rsidRPr="003171DB" w:rsidRDefault="00FE0D87">
      <w:pPr>
        <w:rPr>
          <w:rFonts w:ascii="Arial" w:hAnsi="Arial" w:cs="Arial"/>
          <w:sz w:val="23"/>
          <w:szCs w:val="23"/>
        </w:rPr>
      </w:pPr>
      <w:r w:rsidRPr="003171DB">
        <w:rPr>
          <w:rFonts w:ascii="Arial" w:hAnsi="Arial" w:cs="Arial"/>
          <w:sz w:val="23"/>
          <w:szCs w:val="23"/>
        </w:rPr>
        <w:br w:type="page"/>
      </w:r>
    </w:p>
    <w:p w:rsidR="00FE0D87" w:rsidRPr="003171DB" w:rsidRDefault="00FE0D87" w:rsidP="00FE0D87">
      <w:pPr>
        <w:jc w:val="both"/>
        <w:rPr>
          <w:rFonts w:ascii="Arial" w:hAnsi="Arial" w:cs="Arial"/>
          <w:b/>
          <w:sz w:val="23"/>
          <w:szCs w:val="23"/>
        </w:rPr>
      </w:pPr>
      <w:bookmarkStart w:id="14" w:name="OLE_LINK16"/>
      <w:bookmarkStart w:id="15" w:name="OLE_LINK17"/>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FE0D87" w:rsidRPr="003171DB" w:rsidRDefault="00FE0D87" w:rsidP="00FE0D87">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bookmarkEnd w:id="14"/>
    <w:bookmarkEnd w:id="15"/>
    <w:p w:rsidR="003232BD" w:rsidRPr="003171DB" w:rsidRDefault="003232BD" w:rsidP="00FE0D87">
      <w:pPr>
        <w:jc w:val="center"/>
        <w:rPr>
          <w:rFonts w:ascii="Arial" w:hAnsi="Arial" w:cs="Arial"/>
          <w:sz w:val="23"/>
          <w:szCs w:val="23"/>
        </w:rPr>
      </w:pPr>
    </w:p>
    <w:p w:rsidR="003232BD" w:rsidRPr="003171DB" w:rsidRDefault="003232BD" w:rsidP="005F72C4">
      <w:pPr>
        <w:jc w:val="center"/>
        <w:rPr>
          <w:rFonts w:ascii="Arial" w:hAnsi="Arial" w:cs="Arial"/>
          <w:b/>
          <w:sz w:val="23"/>
          <w:szCs w:val="23"/>
        </w:rPr>
      </w:pPr>
      <w:r w:rsidRPr="003171DB">
        <w:rPr>
          <w:rFonts w:ascii="Arial" w:hAnsi="Arial" w:cs="Arial"/>
          <w:b/>
          <w:sz w:val="23"/>
          <w:szCs w:val="23"/>
        </w:rPr>
        <w:t>ANEXO I TERMO DE REFERÊNCIA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 OBJETO: Prestação de Serviços de Manutenção (preventiva e corretiva) dos aparelhos e equipamentos Médicos Hospitalares, Odontológicos e Periféricos e de Infraestrutura das unidades de saúde, com fornecimento de peças, do município de Pequi/MG.</w:t>
      </w:r>
    </w:p>
    <w:p w:rsidR="003232BD" w:rsidRPr="003171DB" w:rsidRDefault="003232BD" w:rsidP="003232BD">
      <w:pPr>
        <w:jc w:val="both"/>
        <w:rPr>
          <w:rFonts w:ascii="Arial" w:hAnsi="Arial" w:cs="Arial"/>
          <w:sz w:val="23"/>
          <w:szCs w:val="23"/>
        </w:rPr>
      </w:pPr>
      <w:bookmarkStart w:id="16" w:name="OLE_LINK10"/>
      <w:bookmarkStart w:id="17" w:name="OLE_LINK11"/>
    </w:p>
    <w:tbl>
      <w:tblPr>
        <w:tblW w:w="9087"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739"/>
        <w:gridCol w:w="1391"/>
        <w:gridCol w:w="812"/>
        <w:gridCol w:w="6145"/>
      </w:tblGrid>
      <w:tr w:rsidR="00FE0D87" w:rsidRPr="003171DB" w:rsidTr="00FE0D87">
        <w:trPr>
          <w:cantSplit/>
          <w:trHeight w:val="726"/>
        </w:trPr>
        <w:tc>
          <w:tcPr>
            <w:tcW w:w="739"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rPr>
            </w:pPr>
            <w:bookmarkStart w:id="18" w:name="OLE_LINK18"/>
            <w:r w:rsidRPr="003171DB">
              <w:rPr>
                <w:rFonts w:ascii="Arial" w:hAnsi="Arial" w:cs="Arial"/>
                <w:b/>
                <w:bCs/>
                <w:color w:val="auto"/>
                <w:sz w:val="20"/>
                <w:szCs w:val="20"/>
                <w:lang w:val="en-US"/>
              </w:rPr>
              <w:t>ITEM</w:t>
            </w:r>
          </w:p>
        </w:tc>
        <w:tc>
          <w:tcPr>
            <w:tcW w:w="1391"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lang w:val="en-US"/>
              </w:rPr>
            </w:pPr>
            <w:r w:rsidRPr="003171DB">
              <w:rPr>
                <w:rFonts w:ascii="Arial" w:hAnsi="Arial" w:cs="Arial"/>
                <w:b/>
                <w:bCs/>
                <w:color w:val="auto"/>
                <w:sz w:val="20"/>
                <w:szCs w:val="20"/>
                <w:lang w:val="en-US"/>
              </w:rPr>
              <w:t>QTE  ESTIMADA</w:t>
            </w:r>
          </w:p>
          <w:p w:rsidR="00FE0D87" w:rsidRPr="003171DB" w:rsidRDefault="00FE0D87" w:rsidP="006D6306">
            <w:pPr>
              <w:jc w:val="center"/>
              <w:rPr>
                <w:rFonts w:ascii="Arial" w:hAnsi="Arial" w:cs="Arial"/>
                <w:b/>
                <w:bCs/>
                <w:color w:val="auto"/>
                <w:sz w:val="20"/>
                <w:szCs w:val="20"/>
              </w:rPr>
            </w:pPr>
            <w:r w:rsidRPr="003171DB">
              <w:rPr>
                <w:rFonts w:ascii="Arial" w:hAnsi="Arial" w:cs="Arial"/>
                <w:b/>
                <w:bCs/>
                <w:color w:val="auto"/>
                <w:sz w:val="20"/>
                <w:szCs w:val="20"/>
                <w:lang w:val="en-US"/>
              </w:rPr>
              <w:t>(MÊS)</w:t>
            </w:r>
          </w:p>
        </w:tc>
        <w:tc>
          <w:tcPr>
            <w:tcW w:w="812"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rPr>
            </w:pPr>
            <w:r w:rsidRPr="003171DB">
              <w:rPr>
                <w:rFonts w:ascii="Arial" w:hAnsi="Arial" w:cs="Arial"/>
                <w:b/>
                <w:bCs/>
                <w:color w:val="auto"/>
                <w:sz w:val="20"/>
                <w:szCs w:val="20"/>
                <w:lang w:val="en-US"/>
              </w:rPr>
              <w:t>UN</w:t>
            </w:r>
          </w:p>
        </w:tc>
        <w:tc>
          <w:tcPr>
            <w:tcW w:w="614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FE0D87" w:rsidRPr="003171DB" w:rsidRDefault="00FE0D87" w:rsidP="006D6306">
            <w:pPr>
              <w:jc w:val="center"/>
              <w:rPr>
                <w:rFonts w:ascii="Arial" w:hAnsi="Arial" w:cs="Arial"/>
                <w:b/>
                <w:bCs/>
                <w:color w:val="auto"/>
                <w:sz w:val="20"/>
                <w:szCs w:val="20"/>
              </w:rPr>
            </w:pPr>
            <w:r w:rsidRPr="003171DB">
              <w:rPr>
                <w:rFonts w:ascii="Arial" w:hAnsi="Arial" w:cs="Arial"/>
                <w:b/>
                <w:bCs/>
                <w:color w:val="auto"/>
                <w:sz w:val="20"/>
                <w:szCs w:val="20"/>
              </w:rPr>
              <w:t>DESCRIÇÃO MINUCIOSA DOS SERVIÇOS</w:t>
            </w:r>
          </w:p>
        </w:tc>
      </w:tr>
      <w:tr w:rsidR="00FE0D87" w:rsidRPr="003171DB" w:rsidTr="00FE0D87">
        <w:trPr>
          <w:cantSplit/>
          <w:trHeight w:val="975"/>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aps/>
                <w:color w:val="auto"/>
                <w:sz w:val="20"/>
                <w:szCs w:val="20"/>
              </w:rPr>
            </w:pPr>
            <w:bookmarkStart w:id="19" w:name="_Hlk8302891"/>
            <w:r w:rsidRPr="003171DB">
              <w:rPr>
                <w:rFonts w:ascii="Arial" w:hAnsi="Arial" w:cs="Arial"/>
                <w:color w:val="auto"/>
                <w:sz w:val="20"/>
                <w:szCs w:val="20"/>
              </w:rPr>
              <w:t>01</w:t>
            </w:r>
          </w:p>
        </w:tc>
        <w:tc>
          <w:tcPr>
            <w:tcW w:w="1391"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sz w:val="20"/>
                <w:szCs w:val="20"/>
              </w:rPr>
            </w:pPr>
            <w:r w:rsidRPr="003171DB">
              <w:rPr>
                <w:rFonts w:ascii="Arial" w:hAnsi="Arial" w:cs="Arial"/>
                <w:color w:val="auto"/>
                <w:sz w:val="20"/>
                <w:szCs w:val="20"/>
              </w:rPr>
              <w:t>0</w:t>
            </w:r>
            <w:r w:rsidR="00207E18">
              <w:rPr>
                <w:rFonts w:ascii="Arial" w:hAnsi="Arial" w:cs="Arial"/>
                <w:color w:val="auto"/>
                <w:sz w:val="20"/>
                <w:szCs w:val="20"/>
              </w:rPr>
              <w:t>2</w:t>
            </w:r>
          </w:p>
        </w:tc>
        <w:tc>
          <w:tcPr>
            <w:tcW w:w="812"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olor w:val="auto"/>
                <w:sz w:val="20"/>
                <w:szCs w:val="20"/>
              </w:rPr>
            </w:pPr>
            <w:r w:rsidRPr="003171DB">
              <w:rPr>
                <w:rFonts w:ascii="Arial" w:hAnsi="Arial" w:cs="Arial"/>
                <w:color w:val="auto"/>
                <w:sz w:val="20"/>
                <w:szCs w:val="20"/>
              </w:rPr>
              <w:t>MÊS</w:t>
            </w:r>
          </w:p>
        </w:tc>
        <w:tc>
          <w:tcPr>
            <w:tcW w:w="614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DD5429">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E EQUIPAMENTOS MÉDICOS HOSPITALARES E INFRAESTRUTURA DAS UNIDADES DE SAÚDE DO MUNICÍPIO DE </w:t>
            </w:r>
            <w:r w:rsidR="00DD5429">
              <w:rPr>
                <w:rFonts w:ascii="Arial" w:hAnsi="Arial" w:cs="Arial"/>
                <w:color w:val="auto"/>
                <w:sz w:val="20"/>
                <w:szCs w:val="20"/>
              </w:rPr>
              <w:t>PEQUI</w:t>
            </w:r>
            <w:r w:rsidRPr="003171DB">
              <w:rPr>
                <w:rFonts w:ascii="Arial" w:hAnsi="Arial" w:cs="Arial"/>
                <w:color w:val="auto"/>
                <w:sz w:val="20"/>
                <w:szCs w:val="20"/>
              </w:rPr>
              <w:t>/MG.</w:t>
            </w:r>
          </w:p>
        </w:tc>
      </w:tr>
      <w:tr w:rsidR="00FE0D87" w:rsidRPr="003171DB" w:rsidTr="00FE0D87">
        <w:trPr>
          <w:cantSplit/>
          <w:trHeight w:val="673"/>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aps/>
                <w:color w:val="auto"/>
                <w:sz w:val="20"/>
                <w:szCs w:val="20"/>
              </w:rPr>
            </w:pPr>
            <w:r w:rsidRPr="003171DB">
              <w:rPr>
                <w:rFonts w:ascii="Arial" w:hAnsi="Arial" w:cs="Arial"/>
                <w:color w:val="auto"/>
                <w:sz w:val="20"/>
                <w:szCs w:val="20"/>
              </w:rPr>
              <w:t>02</w:t>
            </w:r>
          </w:p>
        </w:tc>
        <w:tc>
          <w:tcPr>
            <w:tcW w:w="1391"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tabs>
                <w:tab w:val="left" w:pos="541"/>
                <w:tab w:val="center" w:pos="628"/>
              </w:tabs>
              <w:jc w:val="center"/>
              <w:rPr>
                <w:rFonts w:ascii="Arial" w:hAnsi="Arial" w:cs="Arial"/>
                <w:color w:val="auto"/>
                <w:sz w:val="20"/>
                <w:szCs w:val="20"/>
              </w:rPr>
            </w:pPr>
            <w:r w:rsidRPr="003171DB">
              <w:rPr>
                <w:rFonts w:ascii="Arial" w:hAnsi="Arial" w:cs="Arial"/>
                <w:color w:val="auto"/>
                <w:sz w:val="20"/>
                <w:szCs w:val="20"/>
              </w:rPr>
              <w:t>0</w:t>
            </w:r>
            <w:r w:rsidR="00207E18">
              <w:rPr>
                <w:rFonts w:ascii="Arial" w:hAnsi="Arial" w:cs="Arial"/>
                <w:color w:val="auto"/>
                <w:sz w:val="20"/>
                <w:szCs w:val="20"/>
              </w:rPr>
              <w:t>2</w:t>
            </w:r>
          </w:p>
        </w:tc>
        <w:tc>
          <w:tcPr>
            <w:tcW w:w="812"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6D6306">
            <w:pPr>
              <w:jc w:val="center"/>
              <w:rPr>
                <w:rFonts w:ascii="Arial" w:hAnsi="Arial" w:cs="Arial"/>
                <w:color w:val="auto"/>
                <w:sz w:val="20"/>
                <w:szCs w:val="20"/>
              </w:rPr>
            </w:pPr>
            <w:r w:rsidRPr="003171DB">
              <w:rPr>
                <w:rFonts w:ascii="Arial" w:hAnsi="Arial" w:cs="Arial"/>
                <w:color w:val="auto"/>
                <w:sz w:val="20"/>
                <w:szCs w:val="20"/>
              </w:rPr>
              <w:t>MÊS</w:t>
            </w:r>
          </w:p>
        </w:tc>
        <w:tc>
          <w:tcPr>
            <w:tcW w:w="614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E0D87" w:rsidRPr="003171DB" w:rsidRDefault="00FE0D87" w:rsidP="00DD5429">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ODONTOLÓGICOS E PERIFÉRICOS DAS UNIDADES DE SAÚDE DO MUNICÍPIO DE </w:t>
            </w:r>
            <w:r w:rsidR="00DD5429">
              <w:rPr>
                <w:rFonts w:ascii="Arial" w:hAnsi="Arial" w:cs="Arial"/>
                <w:color w:val="auto"/>
                <w:sz w:val="20"/>
                <w:szCs w:val="20"/>
              </w:rPr>
              <w:t>PEQUI</w:t>
            </w:r>
            <w:r w:rsidRPr="003171DB">
              <w:rPr>
                <w:rFonts w:ascii="Arial" w:hAnsi="Arial" w:cs="Arial"/>
                <w:color w:val="auto"/>
                <w:sz w:val="20"/>
                <w:szCs w:val="20"/>
              </w:rPr>
              <w:t>/MG.</w:t>
            </w:r>
          </w:p>
        </w:tc>
      </w:tr>
      <w:bookmarkEnd w:id="18"/>
      <w:bookmarkEnd w:id="19"/>
    </w:tbl>
    <w:p w:rsidR="00FE0D87" w:rsidRPr="003171DB" w:rsidRDefault="00FE0D87" w:rsidP="003232BD">
      <w:pPr>
        <w:jc w:val="both"/>
        <w:rPr>
          <w:rFonts w:ascii="Arial" w:hAnsi="Arial" w:cs="Arial"/>
          <w:sz w:val="23"/>
          <w:szCs w:val="23"/>
        </w:rPr>
      </w:pPr>
    </w:p>
    <w:tbl>
      <w:tblPr>
        <w:tblW w:w="91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14"/>
        <w:gridCol w:w="1393"/>
        <w:gridCol w:w="1265"/>
        <w:gridCol w:w="1534"/>
        <w:gridCol w:w="1457"/>
        <w:gridCol w:w="1493"/>
      </w:tblGrid>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LABORATÓRIO DA SECRETARIA DE SAÚDE</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ANALIZADOR BIOQUÍMICO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BIO PLUS</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BIO 2000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05017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10846</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BANHO MARIA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FANEM</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MOD 100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22801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00926</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CENTRIFUGA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CELM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COMBATE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6835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01448</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HOMOGENIZADOR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HEMOQUÍMICA</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MOD. H1</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MICROSCÓPIO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OLEMAN</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XSZ- N1071</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003190</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CENTRIFUGA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CELM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COMBATE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6836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21L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26708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CONTADOR DE CÉLULAS</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HEMOQUÍMICA</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00934</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CONSULTÓRIO 1 DA SECRETARIA DE SAÚDE</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KONDENTECH</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YG100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409977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01425</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0554</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0555</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CADEIRA ODONTOLOGICA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CROMA</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139007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PROFI</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xml:space="preserve">PROFI II </w:t>
            </w:r>
            <w:r w:rsidRPr="009A4B33">
              <w:rPr>
                <w:rFonts w:ascii="Calibri" w:hAnsi="Calibri"/>
                <w:color w:val="000000"/>
                <w:sz w:val="20"/>
                <w:szCs w:val="20"/>
              </w:rPr>
              <w:lastRenderedPageBreak/>
              <w:t>CERÂMIC</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lastRenderedPageBreak/>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0565</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lastRenderedPageBreak/>
              <w:t>FOTOPOLIMERIZADOR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EC500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003264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EXTRA TORQUE 605C</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06042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xml:space="preserve">MICROMOTOR </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MICRO 500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15145963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CONTRA ÂNGULO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CONTRA 500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521178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COMPRESSOR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PRESSURE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130 CL TR</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10278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 110 H</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19181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01595</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xml:space="preserve">CUSPIDEIRA </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30L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67471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01596</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BIOTRON</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SELAFORTE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60476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DESTILADORA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CRISTOFOLLI</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WS 303</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1217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FRAGMENTADORA DE PAPEL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MULTILASER</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OF 003</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00631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01061</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CONSULTÓRIO 2 DA SECRETARIA DE SAÚDE</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CROMA</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130017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0550</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0551</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ALT MIX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ALTMIX DIGITAL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55499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00507</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EXTRA TORQUE 605C</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SN-2015186832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CUSPIDEIRA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DABI ATLANTE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PRONTO ATENDIMENTO</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MISSOURI</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LED PRATA</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80218939001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00520</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ELETROCARDIOGRAMA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BIONET</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CARDIOCARE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0600239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01513</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INALAMED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GIM 6005</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37630</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00672</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DESFIBRILADOR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INTRAMED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ISIS</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3442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01512</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UT 100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02607A</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01697</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MONITOR CARDÍACO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WORLD LIFE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WL 70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702317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01844</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lastRenderedPageBreak/>
              <w:t>ESFIGMOMANOMETRO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4130856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ESFIGMOMANOMETRO</w:t>
            </w:r>
            <w:bookmarkStart w:id="20" w:name="_GoBack"/>
            <w:bookmarkEnd w:id="20"/>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336842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OLIDEF</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A-45</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12 E 368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00846</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BALMAK</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ELP-25BB</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15214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BISTURI ELETÔNICO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EMAI</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BP100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3716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00947</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INALAMED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GIM 6005</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35995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01368</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01527</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VH100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37579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01594</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 400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152050</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01518</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DIGITALE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17170</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01841</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DESTILADORA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CRISTOFOLLI</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WS-303</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69253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SIGMED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MS 101</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16043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MESA GENECOLÓGICA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00599</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LARINGOSCOPIO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SOLOLITE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ESTETOSCÓPIO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ESTETOSCÓPIO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FLUXÔMETRO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PROTEC</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80435140028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P.S.F.</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NEGATOSCÓPIO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ESSENCE DENTAL</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2530</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00500</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ATHENAS SL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13577/12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00498</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CUSPIDEIRA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CART</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23576/12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PROFI</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ORTUS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BIOSCALER</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BSB 0849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EXTRA TORQUE 605C</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1866859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MICROMOTOR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INTRA MATIC 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0060552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CONTRA ÂNGULO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FGBN</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179550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ORTUS LEDLUX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01653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ATHENAS SL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13576/12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lastRenderedPageBreak/>
              <w:t>CUSPIDEIRA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PALLAS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SCHUSTER</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VIBRAMAT</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2NAOB</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JATO DE BICARBONATO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ALT</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ALT JET 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64815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01597</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BALMAK</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ELB 25BB</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015216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00521</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ESFIGMOMANÔMETRO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PREMIUN</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4691688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ESFIGMOMANÔMETRO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PREMIUN</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4749464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 400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152046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01587</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OLIDEF</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C-71</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12E257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00528</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ELETROCARDIOGRAMA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BIONETE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CADIOCARE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60024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01514</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MICHELLETI</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 BABY</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5121179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00509</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ENDOBRAX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G1B</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4093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ESFIGMOMANÔMETRO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xml:space="preserve">BD </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061066423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12299306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16652143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16707159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16652142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DESFIBRILADOR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INSTRAMED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ISIS</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3504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01588</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ASPIRADOR DE SECREÇÃO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OLIDEF</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A-45</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12E369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CÂMARA FRIA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INDREL</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RW22DVSS</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37200</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00623</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CÂMARA FRIA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INDREL</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RW22DVSS</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37453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01363</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COMPRESSOR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SCHUSTER</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45L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XEHL</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FLUXÔMETRO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PROTEC</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23874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FISIOTERAPIA</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BICICLETA ERGOMETRICA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ONECIL</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2146030B283003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01511</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ULTRASSOM FISIOTERÁPICO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SHUMAZU</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ULTRASSOM FISIOTERÁPICO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IBRAMED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SONO 173M</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0269950042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TENS+FES</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HTM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II CANAIS</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050904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TENS+FES</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INDREL</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 CANAIS</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LASER FISIOTERÁPICO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IBRAMED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LASER PULSE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0211220011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 xml:space="preserve">UNIDADE DE </w:t>
            </w:r>
            <w:r w:rsidRPr="009A4B33">
              <w:rPr>
                <w:rFonts w:ascii="Calibri" w:hAnsi="Calibri"/>
                <w:color w:val="000000"/>
              </w:rPr>
              <w:lastRenderedPageBreak/>
              <w:t>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lastRenderedPageBreak/>
              <w:t>PSF PINDÍBA</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lastRenderedPageBreak/>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xml:space="preserve">PROFI </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ORTUS</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BIOSCALER</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01354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UNIK</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126831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COMPRESSOR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DELTRAMED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D1</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1148115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INDI PESO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IDP 7000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1306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color w:val="000000"/>
              </w:rPr>
            </w:pPr>
            <w:r w:rsidRPr="009A4B33">
              <w:rPr>
                <w:rFonts w:ascii="Calibri" w:hAnsi="Calibri"/>
                <w:color w:val="000000"/>
              </w:rPr>
              <w:t>UNIDADE DE SAUDE</w:t>
            </w:r>
          </w:p>
        </w:tc>
        <w:tc>
          <w:tcPr>
            <w:tcW w:w="7150" w:type="dxa"/>
            <w:gridSpan w:val="5"/>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ALMOXARIFADO</w:t>
            </w:r>
          </w:p>
        </w:tc>
      </w:tr>
      <w:tr w:rsidR="00684319" w:rsidRPr="009A4B33" w:rsidTr="00C4532E">
        <w:trPr>
          <w:trHeight w:val="300"/>
        </w:trPr>
        <w:tc>
          <w:tcPr>
            <w:tcW w:w="2006"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APARELHO</w:t>
            </w:r>
          </w:p>
        </w:tc>
        <w:tc>
          <w:tcPr>
            <w:tcW w:w="138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MARCA</w:t>
            </w:r>
          </w:p>
        </w:tc>
        <w:tc>
          <w:tcPr>
            <w:tcW w:w="129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MODELO</w:t>
            </w:r>
          </w:p>
        </w:tc>
        <w:tc>
          <w:tcPr>
            <w:tcW w:w="1529"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Nº DE SÉRIE</w:t>
            </w:r>
          </w:p>
        </w:tc>
        <w:tc>
          <w:tcPr>
            <w:tcW w:w="1452"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PATRIMÔNIO</w:t>
            </w:r>
          </w:p>
        </w:tc>
        <w:tc>
          <w:tcPr>
            <w:tcW w:w="1488" w:type="dxa"/>
            <w:shd w:val="clear" w:color="000000" w:fill="D9D9D9"/>
            <w:noWrap/>
            <w:vAlign w:val="bottom"/>
            <w:hideMark/>
          </w:tcPr>
          <w:p w:rsidR="00684319" w:rsidRPr="009A4B33" w:rsidRDefault="00684319" w:rsidP="006D6306">
            <w:pPr>
              <w:jc w:val="center"/>
              <w:rPr>
                <w:rFonts w:ascii="Calibri" w:hAnsi="Calibri"/>
                <w:b/>
                <w:bCs/>
                <w:color w:val="000000"/>
              </w:rPr>
            </w:pPr>
            <w:r w:rsidRPr="009A4B33">
              <w:rPr>
                <w:rFonts w:ascii="Calibri" w:hAnsi="Calibri"/>
                <w:b/>
                <w:bCs/>
                <w:color w:val="000000"/>
              </w:rPr>
              <w:t>OBSERVAÇÃO</w:t>
            </w:r>
          </w:p>
        </w:tc>
      </w:tr>
      <w:tr w:rsidR="00684319" w:rsidRPr="009A4B33" w:rsidTr="00C4532E">
        <w:trPr>
          <w:trHeight w:val="300"/>
        </w:trPr>
        <w:tc>
          <w:tcPr>
            <w:tcW w:w="2006" w:type="dxa"/>
            <w:shd w:val="clear" w:color="auto" w:fill="auto"/>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BLUE STAR</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xml:space="preserve">PRATA +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86244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SIGMED</w:t>
            </w:r>
          </w:p>
        </w:tc>
        <w:tc>
          <w:tcPr>
            <w:tcW w:w="1292" w:type="dxa"/>
            <w:shd w:val="clear" w:color="auto" w:fill="auto"/>
            <w:noWrap/>
            <w:vAlign w:val="center"/>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MS101</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16067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FB-220B</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030949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FB-220B</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030943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DETECTOR FETAL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FB-220B</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030945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355448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334332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P.A. 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INFANTIL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335153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SELAMAX</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001032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01714</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26534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SELADORA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27028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NEBULIZADOR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MEDICATE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 1000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37949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JATO DE BICARBONATO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MICRODONT</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JETSTAR</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182092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ESTRA TORQUE 605C</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168129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KAVO</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ESTRA TORQUE 605C</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198837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DENT CLER</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NECTA ATIVA</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63009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CANETA DE ALTA ROTAÇÃO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RUCA</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379005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ALMAGAMADOR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ECEL</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EC -MIX</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3882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PROFI</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ALT</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ALTSONIC JET</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25994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1934769</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w:t>
            </w:r>
            <w:r w:rsidRPr="009A4B33">
              <w:rPr>
                <w:rFonts w:ascii="Calibri" w:hAnsi="Calibri"/>
                <w:color w:val="000000"/>
                <w:sz w:val="20"/>
                <w:szCs w:val="20"/>
              </w:rPr>
              <w:lastRenderedPageBreak/>
              <w: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lastRenderedPageBreak/>
              <w:t>PREMIUM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4747902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lastRenderedPageBreak/>
              <w:t>OTOSCÓPIO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MARK II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3481</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MARK II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3686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MARK II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3742</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ENDOBRAX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G1B</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4094</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OXIMETRO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UT 100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12175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01593</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FOTOPOLIMERIZADOR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SCHUSTER</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EMITTER A</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14AUEA</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OMINI 3000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OPALINE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OTOSCÓPIO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OPALINE</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MICROSCÓPIO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NIKON</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YS2-T</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00931</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3481808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ESFIGMOMANOMETRO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PREMIUM</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ADULTO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2263423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DIGITALE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17117</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DIGITALE</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3.0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18805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xml:space="preserve">COMPRESSOR </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CHAPERRINI</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MC 10BPO</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142266</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MICHELLETI</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 200</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0004</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W110- II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19183</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W110- II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19160</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ADULTO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WELMY</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W110- II</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19178</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CADEIRA ODONTOLÓGICA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MAGNUS DIAMOND</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85555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CUSPIDEIRA</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MESA EQUIPO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REFLETOR</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MOCHO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DENTEMED</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FOCO CLÍNICO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MIKATOS</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LED</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BALMAK</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ELP-25 BRA</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015215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tcPr>
          <w:p w:rsidR="00684319" w:rsidRPr="009A4B33" w:rsidRDefault="00684319" w:rsidP="006D6306">
            <w:pPr>
              <w:rPr>
                <w:rFonts w:ascii="Calibri" w:hAnsi="Calibri"/>
                <w:color w:val="000000"/>
                <w:sz w:val="20"/>
                <w:szCs w:val="20"/>
              </w:rPr>
            </w:pP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20L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01695</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20L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25305</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AUTOCLAVE</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STERMAX</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42L</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00567</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BALANÇA INFANTIL</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MICHELLETI</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MIC BABY</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00851</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r>
      <w:tr w:rsidR="00684319" w:rsidRPr="009A4B33" w:rsidTr="00C4532E">
        <w:trPr>
          <w:trHeight w:val="300"/>
        </w:trPr>
        <w:tc>
          <w:tcPr>
            <w:tcW w:w="2006"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RAIO X ODONTOLOGICO</w:t>
            </w:r>
          </w:p>
        </w:tc>
        <w:tc>
          <w:tcPr>
            <w:tcW w:w="138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29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529"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52" w:type="dxa"/>
            <w:shd w:val="clear" w:color="auto" w:fill="auto"/>
            <w:noWrap/>
            <w:vAlign w:val="bottom"/>
            <w:hideMark/>
          </w:tcPr>
          <w:p w:rsidR="00684319" w:rsidRPr="009A4B33" w:rsidRDefault="00684319" w:rsidP="006D6306">
            <w:pPr>
              <w:rPr>
                <w:rFonts w:ascii="Calibri" w:hAnsi="Calibri"/>
                <w:color w:val="000000"/>
                <w:sz w:val="20"/>
                <w:szCs w:val="20"/>
              </w:rPr>
            </w:pPr>
            <w:r w:rsidRPr="009A4B33">
              <w:rPr>
                <w:rFonts w:ascii="Calibri" w:hAnsi="Calibri"/>
                <w:color w:val="000000"/>
                <w:sz w:val="20"/>
                <w:szCs w:val="20"/>
              </w:rPr>
              <w:t> </w:t>
            </w:r>
          </w:p>
        </w:tc>
        <w:tc>
          <w:tcPr>
            <w:tcW w:w="1488" w:type="dxa"/>
            <w:shd w:val="clear" w:color="auto" w:fill="auto"/>
            <w:noWrap/>
            <w:vAlign w:val="bottom"/>
            <w:hideMark/>
          </w:tcPr>
          <w:p w:rsidR="00684319" w:rsidRPr="009A4B33" w:rsidRDefault="00684319" w:rsidP="006D6306">
            <w:pPr>
              <w:rPr>
                <w:rFonts w:ascii="Calibri" w:hAnsi="Calibri"/>
                <w:color w:val="000000"/>
                <w:sz w:val="20"/>
                <w:szCs w:val="20"/>
              </w:rPr>
            </w:pPr>
          </w:p>
        </w:tc>
      </w:tr>
    </w:tbl>
    <w:p w:rsidR="00FE0D87" w:rsidRPr="003171DB" w:rsidRDefault="00FE0D87" w:rsidP="003232BD">
      <w:pPr>
        <w:jc w:val="both"/>
        <w:rPr>
          <w:rFonts w:ascii="Arial" w:hAnsi="Arial" w:cs="Arial"/>
          <w:sz w:val="23"/>
          <w:szCs w:val="23"/>
        </w:rPr>
      </w:pPr>
    </w:p>
    <w:p w:rsidR="00FE0D87" w:rsidRPr="003171DB" w:rsidRDefault="00FE0D87"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Observação: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 Os valores das propostas serão considerados completos e abrangem todos os tributos (impostos, taxas, emolumentos, contribuições fiscais e para fiscais), transporte de pessoal e qualquer despesa, acessória e/ou necessária, não especificada neste Edital.</w:t>
      </w:r>
      <w:r w:rsidRPr="003171DB">
        <w:rPr>
          <w:rFonts w:ascii="Arial" w:hAnsi="Arial" w:cs="Arial"/>
          <w:sz w:val="23"/>
          <w:szCs w:val="23"/>
        </w:rPr>
        <w:cr/>
      </w:r>
    </w:p>
    <w:p w:rsidR="003232BD" w:rsidRPr="003171DB" w:rsidRDefault="003232BD" w:rsidP="003232BD">
      <w:pPr>
        <w:jc w:val="both"/>
        <w:rPr>
          <w:rFonts w:ascii="Arial" w:hAnsi="Arial" w:cs="Arial"/>
          <w:sz w:val="23"/>
          <w:szCs w:val="23"/>
        </w:rPr>
      </w:pPr>
      <w:r w:rsidRPr="003171DB">
        <w:rPr>
          <w:rFonts w:ascii="Arial" w:hAnsi="Arial" w:cs="Arial"/>
          <w:sz w:val="23"/>
          <w:szCs w:val="23"/>
        </w:rPr>
        <w:t>2- Os serviços serão realizados nos locais indicados à frente da descrição de cada equipamento descrito neste anexo.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3 - Os serviços deverão ser executados pela CONTRATADA conforme a seguir:</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A firma CONTRATADA deverá responsabilizar-se integralmente pelos serviços contratados, nos termos da legislação vigente e em estrita observância às especificações contidas neste anexo.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Da Documentação Complementar: Para assinatura de Contrato a empresa vencedora deverá apresentar os seguintes documentos: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Alvará Sanitário (Licença Sanitária) da empresa licitante, expedido pela Vigilância Sanitária Estadual ou Municipal, conforme o objeto do edital;</w:t>
      </w:r>
    </w:p>
    <w:p w:rsidR="003232BD" w:rsidRPr="003171DB" w:rsidRDefault="003232BD" w:rsidP="003232BD">
      <w:pPr>
        <w:jc w:val="both"/>
        <w:rPr>
          <w:rFonts w:ascii="Arial" w:hAnsi="Arial" w:cs="Arial"/>
          <w:sz w:val="23"/>
          <w:szCs w:val="23"/>
        </w:rPr>
      </w:pPr>
    </w:p>
    <w:bookmarkEnd w:id="16"/>
    <w:bookmarkEnd w:id="17"/>
    <w:p w:rsidR="007326A0" w:rsidRPr="003171DB" w:rsidRDefault="007326A0">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p w:rsidR="003232BD" w:rsidRPr="003171DB" w:rsidRDefault="003232BD" w:rsidP="003232BD">
      <w:pPr>
        <w:jc w:val="both"/>
        <w:rPr>
          <w:rFonts w:ascii="Arial" w:hAnsi="Arial" w:cs="Arial"/>
          <w:sz w:val="23"/>
          <w:szCs w:val="23"/>
        </w:rPr>
      </w:pPr>
    </w:p>
    <w:p w:rsidR="003232BD" w:rsidRPr="003171DB" w:rsidRDefault="003232BD" w:rsidP="005F72C4">
      <w:pPr>
        <w:jc w:val="center"/>
        <w:rPr>
          <w:rFonts w:ascii="Arial" w:hAnsi="Arial" w:cs="Arial"/>
          <w:b/>
          <w:sz w:val="23"/>
          <w:szCs w:val="23"/>
        </w:rPr>
      </w:pPr>
      <w:r w:rsidRPr="003171DB">
        <w:rPr>
          <w:rFonts w:ascii="Arial" w:hAnsi="Arial" w:cs="Arial"/>
          <w:b/>
          <w:sz w:val="23"/>
          <w:szCs w:val="23"/>
        </w:rPr>
        <w:t>ANEXO II – MODELO DE CREDENCIAMENTO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Mediante o presente, credenciamos o(a) Sr.(a) ........................................, portador (a) da Cédula de Identidade nº .................................. e CPF nº ......................................, a participar da licitação instaurada pela Prefeitura Municipal de Pequi/MG, na modalidade Pregão, na qualidade de REPRESENTANTE LEGAL, outorgando-lhe plenos poderes para pronunciar-se em nome da empresa ........................................, CNPJ nº ............................................, bem como formular propostas, dar lances verbais e  praticar todos os demais atos inerentes ao certame, inclusive assinar contratos.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 de .................................. de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Outorgante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(reconhecer firma)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QUEM ASSINAR DEVE OBSERVAR O SEGUINTE: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 Este credenciamento deverá vir acompanhado, obrigatoriamente, do estatuto ou contrato social da empresa, caso o reconhecimento de firma vier como pessoa física.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 Se o reconhecimento da firma do dirigente da empresa for como pessoa jurídica, não há necessidade da apresentação do estatuto ou contrato social.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 Se o credenciamento for efetuado mediante apresentação de procuração por instrumento público, não é necessária a apresentação do estatuto ou contrato social da empresa.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 Se o credenciamento for efetuado mediante apresentação de procuração por instrumento particular, é necessária, obrigatoriamente, a apresentação do estatuto ou contrato social da empresa, se o reconhecimento de firma for pessoa física.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 Se o reconhecimento de firma for como pessoa jurídica, não é necessária a apresentação daqueles documentos da empresa.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4. Caso o contrato social ou estatuto determine que mais de uma pessoa deva assinar o credenciamento ou a procuração, a falta de qualquer uma delas invalida o documento para os fins </w:t>
      </w:r>
      <w:r w:rsidR="005F72C4" w:rsidRPr="003171DB">
        <w:rPr>
          <w:rFonts w:ascii="Arial" w:hAnsi="Arial" w:cs="Arial"/>
          <w:sz w:val="23"/>
          <w:szCs w:val="23"/>
        </w:rPr>
        <w:t>deste procedimento licitatório.</w:t>
      </w:r>
    </w:p>
    <w:p w:rsidR="005F72C4" w:rsidRPr="003171DB" w:rsidRDefault="005F72C4"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ANEXO III – MODELO DE DECLARAÇÃO DE ATENDIMENTO AO INCISO VII DO ART. 4º DA LEI Nº. 10.520/2002</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________________________, CNPJ _____________________, sediada _____________________________________________, por intermédio de seu representante legal, infra-assinado, e para os fins do Pregão nº </w:t>
      </w:r>
      <w:r w:rsidR="009507DB">
        <w:rPr>
          <w:rFonts w:ascii="Arial" w:hAnsi="Arial" w:cs="Arial"/>
          <w:sz w:val="23"/>
          <w:szCs w:val="23"/>
        </w:rPr>
        <w:t>048/2019</w:t>
      </w:r>
      <w:r w:rsidRPr="003171DB">
        <w:rPr>
          <w:rFonts w:ascii="Arial" w:hAnsi="Arial" w:cs="Arial"/>
          <w:sz w:val="23"/>
          <w:szCs w:val="23"/>
        </w:rPr>
        <w:t>, DECLARA expressamente que Cumpre plenamente os requisitos de habilitação com todos os termos estabelecidos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 ______ de ___________ de2019.</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OBSERVAÇÃO: ESSA DECLARAÇÃO DEVERÁ SER ENTREGUE AO PREGOEIRO, PELO INTERESSADO OU SEU REPRESENTANTE, NA ABERTURA DA SESSÃO.</w:t>
      </w:r>
    </w:p>
    <w:p w:rsidR="005F72C4" w:rsidRPr="003171DB" w:rsidRDefault="003232BD" w:rsidP="003232BD">
      <w:pPr>
        <w:jc w:val="both"/>
        <w:rPr>
          <w:rFonts w:ascii="Arial" w:hAnsi="Arial" w:cs="Arial"/>
          <w:sz w:val="23"/>
          <w:szCs w:val="23"/>
        </w:rPr>
      </w:pPr>
      <w:r w:rsidRPr="003171DB">
        <w:rPr>
          <w:rFonts w:ascii="Arial" w:hAnsi="Arial" w:cs="Arial"/>
          <w:sz w:val="23"/>
          <w:szCs w:val="23"/>
        </w:rPr>
        <w:t> </w:t>
      </w: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bookmarkStart w:id="21" w:name="OLE_LINK19"/>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p w:rsidR="003232BD" w:rsidRPr="003171DB" w:rsidRDefault="003232BD" w:rsidP="003232BD">
      <w:pPr>
        <w:jc w:val="both"/>
        <w:rPr>
          <w:rFonts w:ascii="Arial" w:hAnsi="Arial" w:cs="Arial"/>
          <w:sz w:val="23"/>
          <w:szCs w:val="23"/>
        </w:rPr>
      </w:pPr>
    </w:p>
    <w:bookmarkEnd w:id="21"/>
    <w:p w:rsidR="003232BD" w:rsidRPr="003171DB" w:rsidRDefault="003232BD" w:rsidP="003232BD">
      <w:pPr>
        <w:jc w:val="both"/>
        <w:rPr>
          <w:rFonts w:ascii="Arial" w:hAnsi="Arial" w:cs="Arial"/>
          <w:sz w:val="23"/>
          <w:szCs w:val="23"/>
        </w:rPr>
      </w:pPr>
      <w:r w:rsidRPr="003171DB">
        <w:rPr>
          <w:rFonts w:ascii="Arial" w:hAnsi="Arial" w:cs="Arial"/>
          <w:sz w:val="23"/>
          <w:szCs w:val="23"/>
        </w:rPr>
        <w:t>ANEXO IV – MODELO DE PROPOSTA DE PREÇOS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Apresentamos nossa proposta para execução dos serviços do objeto deste Pregão, acatando todas as estipulações consignadas no Edital, conforme abaixo: </w:t>
      </w:r>
    </w:p>
    <w:p w:rsidR="003232BD" w:rsidRPr="003171DB" w:rsidRDefault="003232BD" w:rsidP="003232BD">
      <w:pPr>
        <w:jc w:val="both"/>
        <w:rPr>
          <w:rFonts w:ascii="Arial" w:hAnsi="Arial" w:cs="Arial"/>
          <w:sz w:val="23"/>
          <w:szCs w:val="23"/>
        </w:rPr>
      </w:pPr>
    </w:p>
    <w:tbl>
      <w:tblPr>
        <w:tblW w:w="915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47"/>
        <w:gridCol w:w="1237"/>
        <w:gridCol w:w="635"/>
        <w:gridCol w:w="4067"/>
        <w:gridCol w:w="1276"/>
        <w:gridCol w:w="1294"/>
      </w:tblGrid>
      <w:tr w:rsidR="005F72C4" w:rsidRPr="003171DB" w:rsidTr="005F72C4">
        <w:trPr>
          <w:cantSplit/>
          <w:trHeight w:val="726"/>
        </w:trPr>
        <w:tc>
          <w:tcPr>
            <w:tcW w:w="64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rPr>
            </w:pPr>
            <w:bookmarkStart w:id="22" w:name="OLE_LINK22"/>
            <w:bookmarkStart w:id="23" w:name="OLE_LINK23"/>
            <w:r w:rsidRPr="003171DB">
              <w:rPr>
                <w:rFonts w:ascii="Arial" w:hAnsi="Arial" w:cs="Arial"/>
                <w:b/>
                <w:bCs/>
                <w:color w:val="auto"/>
                <w:sz w:val="20"/>
                <w:szCs w:val="20"/>
                <w:lang w:val="en-US"/>
              </w:rPr>
              <w:t>ITEM</w:t>
            </w:r>
          </w:p>
        </w:tc>
        <w:tc>
          <w:tcPr>
            <w:tcW w:w="123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lang w:val="en-US"/>
              </w:rPr>
            </w:pPr>
            <w:r w:rsidRPr="003171DB">
              <w:rPr>
                <w:rFonts w:ascii="Arial" w:hAnsi="Arial" w:cs="Arial"/>
                <w:b/>
                <w:bCs/>
                <w:color w:val="auto"/>
                <w:sz w:val="20"/>
                <w:szCs w:val="20"/>
                <w:lang w:val="en-US"/>
              </w:rPr>
              <w:t>QTE  ESTIMADA</w:t>
            </w:r>
          </w:p>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lang w:val="en-US"/>
              </w:rPr>
              <w:t>(MÊS)</w:t>
            </w:r>
          </w:p>
        </w:tc>
        <w:tc>
          <w:tcPr>
            <w:tcW w:w="63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lang w:val="en-US"/>
              </w:rPr>
              <w:t>UN</w:t>
            </w:r>
          </w:p>
        </w:tc>
        <w:tc>
          <w:tcPr>
            <w:tcW w:w="406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rPr>
              <w:t>DESCRIÇÃO MINUCIOSA DOS SERVIÇOS</w:t>
            </w:r>
          </w:p>
        </w:tc>
        <w:tc>
          <w:tcPr>
            <w:tcW w:w="1276"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rPr>
              <w:t>VALOR UNITARIO</w:t>
            </w:r>
          </w:p>
        </w:tc>
        <w:tc>
          <w:tcPr>
            <w:tcW w:w="1294"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5F72C4" w:rsidRPr="003171DB" w:rsidRDefault="005F72C4" w:rsidP="006D6306">
            <w:pPr>
              <w:jc w:val="center"/>
              <w:rPr>
                <w:rFonts w:ascii="Arial" w:hAnsi="Arial" w:cs="Arial"/>
                <w:b/>
                <w:bCs/>
                <w:color w:val="auto"/>
                <w:sz w:val="20"/>
                <w:szCs w:val="20"/>
              </w:rPr>
            </w:pPr>
            <w:r w:rsidRPr="003171DB">
              <w:rPr>
                <w:rFonts w:ascii="Arial" w:hAnsi="Arial" w:cs="Arial"/>
                <w:b/>
                <w:bCs/>
                <w:color w:val="auto"/>
                <w:sz w:val="20"/>
                <w:szCs w:val="20"/>
              </w:rPr>
              <w:t>VALOR TOTAL</w:t>
            </w:r>
          </w:p>
        </w:tc>
      </w:tr>
      <w:tr w:rsidR="005F72C4" w:rsidRPr="003171DB" w:rsidTr="005F72C4">
        <w:trPr>
          <w:cantSplit/>
          <w:trHeight w:val="975"/>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aps/>
                <w:color w:val="auto"/>
                <w:sz w:val="20"/>
                <w:szCs w:val="20"/>
              </w:rPr>
            </w:pPr>
            <w:r w:rsidRPr="003171DB">
              <w:rPr>
                <w:rFonts w:ascii="Arial" w:hAnsi="Arial" w:cs="Arial"/>
                <w:color w:val="auto"/>
                <w:sz w:val="20"/>
                <w:szCs w:val="20"/>
              </w:rPr>
              <w:t>01</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sz w:val="20"/>
                <w:szCs w:val="20"/>
              </w:rPr>
            </w:pPr>
            <w:r w:rsidRPr="003171DB">
              <w:rPr>
                <w:rFonts w:ascii="Arial" w:hAnsi="Arial" w:cs="Arial"/>
                <w:color w:val="auto"/>
                <w:sz w:val="20"/>
                <w:szCs w:val="20"/>
              </w:rPr>
              <w:t>0</w:t>
            </w:r>
            <w:r w:rsidR="001F7677">
              <w:rPr>
                <w:rFonts w:ascii="Arial" w:hAnsi="Arial" w:cs="Arial"/>
                <w:color w:val="auto"/>
                <w:sz w:val="20"/>
                <w:szCs w:val="20"/>
              </w:rPr>
              <w:t>2</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ED71C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E EQUIPAMENTOS MÉDICOS HOSPITALARES E INFRAESTRUTURA DAS UNIDADES DE SAÚDE DO MUNICÍPIO DE </w:t>
            </w:r>
            <w:r w:rsidR="00ED71C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r>
      <w:tr w:rsidR="005F72C4" w:rsidRPr="003171DB" w:rsidTr="005F72C4">
        <w:trPr>
          <w:cantSplit/>
          <w:trHeight w:val="673"/>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aps/>
                <w:color w:val="auto"/>
                <w:sz w:val="20"/>
                <w:szCs w:val="20"/>
              </w:rPr>
            </w:pPr>
            <w:r w:rsidRPr="003171DB">
              <w:rPr>
                <w:rFonts w:ascii="Arial" w:hAnsi="Arial" w:cs="Arial"/>
                <w:color w:val="auto"/>
                <w:sz w:val="20"/>
                <w:szCs w:val="20"/>
              </w:rPr>
              <w:t>02</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tabs>
                <w:tab w:val="left" w:pos="541"/>
                <w:tab w:val="center" w:pos="628"/>
              </w:tabs>
              <w:jc w:val="center"/>
              <w:rPr>
                <w:rFonts w:ascii="Arial" w:hAnsi="Arial" w:cs="Arial"/>
                <w:color w:val="auto"/>
                <w:sz w:val="20"/>
                <w:szCs w:val="20"/>
              </w:rPr>
            </w:pPr>
            <w:r w:rsidRPr="003171DB">
              <w:rPr>
                <w:rFonts w:ascii="Arial" w:hAnsi="Arial" w:cs="Arial"/>
                <w:color w:val="auto"/>
                <w:sz w:val="20"/>
                <w:szCs w:val="20"/>
              </w:rPr>
              <w:t>0</w:t>
            </w:r>
            <w:r w:rsidR="001F7677">
              <w:rPr>
                <w:rFonts w:ascii="Arial" w:hAnsi="Arial" w:cs="Arial"/>
                <w:color w:val="auto"/>
                <w:sz w:val="20"/>
                <w:szCs w:val="20"/>
              </w:rPr>
              <w:t>2</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5F72C4" w:rsidRPr="003171DB" w:rsidRDefault="005F72C4" w:rsidP="00ED71C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ODONTOLÓGICOS E PERIFÉRICOS DAS UNIDADES DE SAÚDE DO MUNICÍPIO DE </w:t>
            </w:r>
            <w:r w:rsidR="00ED71C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5F72C4" w:rsidRPr="003171DB" w:rsidRDefault="005F72C4" w:rsidP="006D6306">
            <w:pPr>
              <w:pStyle w:val="NormalWeb"/>
              <w:shd w:val="clear" w:color="auto" w:fill="FFFFFF"/>
              <w:spacing w:before="280" w:after="280"/>
              <w:jc w:val="both"/>
              <w:rPr>
                <w:rFonts w:ascii="Arial" w:hAnsi="Arial" w:cs="Arial"/>
                <w:color w:val="auto"/>
                <w:sz w:val="20"/>
                <w:szCs w:val="20"/>
              </w:rPr>
            </w:pPr>
          </w:p>
        </w:tc>
      </w:tr>
      <w:bookmarkEnd w:id="22"/>
      <w:bookmarkEnd w:id="23"/>
    </w:tbl>
    <w:p w:rsidR="003232BD" w:rsidRPr="003171DB" w:rsidRDefault="003232BD" w:rsidP="003232BD">
      <w:pPr>
        <w:jc w:val="both"/>
        <w:rPr>
          <w:rFonts w:ascii="Arial" w:hAnsi="Arial" w:cs="Arial"/>
          <w:sz w:val="23"/>
          <w:szCs w:val="23"/>
        </w:rPr>
      </w:pP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Valor total da proposta (expresso em algarismos e por extenso):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VALIDADE DA PROPOSTA: Não inferior a 60 dias contados da data-limite prevista para entrega da proposta, conforme art. 64, § 3º da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Obs.: O preenchimento do presente anexo acarretará a conformidade da proposta da LICITANTE com todas as características do objeto e exigências constantes no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Local, _____ de _______________.de2019.</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 </w:t>
      </w:r>
    </w:p>
    <w:p w:rsidR="005F72C4" w:rsidRPr="003171DB" w:rsidRDefault="005F72C4"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p w:rsidR="005F72C4" w:rsidRPr="003171DB" w:rsidRDefault="005F72C4" w:rsidP="005F72C4">
      <w:pPr>
        <w:jc w:val="both"/>
        <w:rPr>
          <w:rFonts w:ascii="Arial" w:hAnsi="Arial" w:cs="Arial"/>
          <w:sz w:val="23"/>
          <w:szCs w:val="23"/>
        </w:rPr>
      </w:pP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ANEXO V – MODELO DE DECLARAÇÃO DE INEXISTÊNCIA DE FATO SUPERVENIENTE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__________________________, CNPJ___________________, sediada _____________________________, por intermédio de seu representante legal, infra-assinado, e para os fins do Pregão nº. </w:t>
      </w:r>
      <w:r w:rsidR="009507DB">
        <w:rPr>
          <w:rFonts w:ascii="Arial" w:hAnsi="Arial" w:cs="Arial"/>
          <w:sz w:val="23"/>
          <w:szCs w:val="23"/>
        </w:rPr>
        <w:t>048/2019</w:t>
      </w:r>
      <w:r w:rsidRPr="003171DB">
        <w:rPr>
          <w:rFonts w:ascii="Arial" w:hAnsi="Arial" w:cs="Arial"/>
          <w:sz w:val="23"/>
          <w:szCs w:val="23"/>
        </w:rPr>
        <w:t>, DECLARA expressamente que até a presente data, inexistem fatos supervenientes impeditivos para sua habilitação no presente processo licitatório, estando ciente da obrigatoriedade de declarar ocorrências posteriores.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Local, _____ de _______________.de2019.</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_________________________ </w:t>
      </w:r>
    </w:p>
    <w:p w:rsidR="005F72C4" w:rsidRPr="003171DB" w:rsidRDefault="005F72C4"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p w:rsidR="005F72C4" w:rsidRPr="003171DB" w:rsidRDefault="005F72C4" w:rsidP="005F72C4">
      <w:pPr>
        <w:jc w:val="both"/>
        <w:rPr>
          <w:rFonts w:ascii="Arial" w:hAnsi="Arial" w:cs="Arial"/>
          <w:sz w:val="23"/>
          <w:szCs w:val="23"/>
        </w:rPr>
      </w:pP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ANEXO VI - MODELO DE DECLARAÇÃO DE QUE CONCORDA COM OS TERMOS DO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________________________________, CNPJ___________, sediada _____________________, por intermédio de seu representante legal, infra-assinado, e para os fins do Pregão nº </w:t>
      </w:r>
      <w:r w:rsidR="009507DB">
        <w:rPr>
          <w:rFonts w:ascii="Arial" w:hAnsi="Arial" w:cs="Arial"/>
          <w:sz w:val="23"/>
          <w:szCs w:val="23"/>
        </w:rPr>
        <w:t>048/2019</w:t>
      </w:r>
      <w:r w:rsidRPr="003171DB">
        <w:rPr>
          <w:rFonts w:ascii="Arial" w:hAnsi="Arial" w:cs="Arial"/>
          <w:sz w:val="23"/>
          <w:szCs w:val="23"/>
        </w:rPr>
        <w:t>, DECLARA expressamente que Concorda com todos os termos estabelecidos neste Edital.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 ______ de ___________ de2019.</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Assinatura do Representante Legal da Licitante</w:t>
      </w:r>
    </w:p>
    <w:p w:rsidR="003232BD" w:rsidRPr="003171DB" w:rsidRDefault="003232BD" w:rsidP="003232BD">
      <w:pPr>
        <w:jc w:val="both"/>
        <w:rPr>
          <w:rFonts w:ascii="Arial" w:hAnsi="Arial" w:cs="Arial"/>
          <w:sz w:val="23"/>
          <w:szCs w:val="23"/>
        </w:rPr>
      </w:pPr>
      <w:r w:rsidRPr="003171DB">
        <w:rPr>
          <w:rFonts w:ascii="Arial" w:hAnsi="Arial" w:cs="Arial"/>
          <w:sz w:val="23"/>
          <w:szCs w:val="23"/>
        </w:rPr>
        <w:t>Nome: _______________________________________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Nº. Cédula de Identidade: _________________________</w:t>
      </w:r>
    </w:p>
    <w:p w:rsidR="003232BD" w:rsidRPr="003171DB" w:rsidRDefault="003232BD"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p w:rsidR="005F72C4" w:rsidRPr="003171DB" w:rsidRDefault="005F72C4" w:rsidP="005F72C4">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ANEXO VII </w:t>
      </w:r>
    </w:p>
    <w:p w:rsidR="005F72C4" w:rsidRPr="003171DB" w:rsidRDefault="005F72C4"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MODELO DE DECLARAÇÃO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DECLARAÇÃO</w:t>
      </w:r>
    </w:p>
    <w:p w:rsidR="003232BD" w:rsidRPr="003171DB" w:rsidRDefault="003232BD" w:rsidP="003232BD">
      <w:pPr>
        <w:jc w:val="both"/>
        <w:rPr>
          <w:rFonts w:ascii="Arial" w:hAnsi="Arial" w:cs="Arial"/>
          <w:sz w:val="23"/>
          <w:szCs w:val="23"/>
        </w:rPr>
      </w:pPr>
      <w:r w:rsidRPr="003171DB">
        <w:rPr>
          <w:rFonts w:ascii="Arial" w:hAnsi="Arial" w:cs="Arial"/>
          <w:sz w:val="23"/>
          <w:szCs w:val="23"/>
        </w:rPr>
        <w:t>Ref.: (identificação da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32BD" w:rsidRPr="003171DB" w:rsidRDefault="003232BD" w:rsidP="003232BD">
      <w:pPr>
        <w:jc w:val="both"/>
        <w:rPr>
          <w:rFonts w:ascii="Arial" w:hAnsi="Arial" w:cs="Arial"/>
          <w:sz w:val="23"/>
          <w:szCs w:val="23"/>
        </w:rPr>
      </w:pPr>
      <w:r w:rsidRPr="003171DB">
        <w:rPr>
          <w:rFonts w:ascii="Arial" w:hAnsi="Arial" w:cs="Arial"/>
          <w:sz w:val="23"/>
          <w:szCs w:val="23"/>
        </w:rPr>
        <w:t>Ressalva: emprega menor, a partir de quatorze anos, na condição de aprendiz (  )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w:t>
      </w:r>
    </w:p>
    <w:p w:rsidR="003232BD" w:rsidRPr="003171DB" w:rsidRDefault="003232BD" w:rsidP="003232BD">
      <w:pPr>
        <w:jc w:val="both"/>
        <w:rPr>
          <w:rFonts w:ascii="Arial" w:hAnsi="Arial" w:cs="Arial"/>
          <w:sz w:val="23"/>
          <w:szCs w:val="23"/>
        </w:rPr>
      </w:pPr>
      <w:r w:rsidRPr="003171DB">
        <w:rPr>
          <w:rFonts w:ascii="Arial" w:hAnsi="Arial" w:cs="Arial"/>
          <w:sz w:val="23"/>
          <w:szCs w:val="23"/>
        </w:rPr>
        <w:t>(data)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w:t>
      </w:r>
    </w:p>
    <w:p w:rsidR="003232BD" w:rsidRPr="003171DB" w:rsidRDefault="003232BD" w:rsidP="003232BD">
      <w:pPr>
        <w:jc w:val="both"/>
        <w:rPr>
          <w:rFonts w:ascii="Arial" w:hAnsi="Arial" w:cs="Arial"/>
          <w:sz w:val="23"/>
          <w:szCs w:val="23"/>
        </w:rPr>
      </w:pPr>
      <w:r w:rsidRPr="003171DB">
        <w:rPr>
          <w:rFonts w:ascii="Arial" w:hAnsi="Arial" w:cs="Arial"/>
          <w:sz w:val="23"/>
          <w:szCs w:val="23"/>
        </w:rPr>
        <w:t>(representante legal)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(Observação: em caso afirmativo, assinalar a ressalva acima)</w:t>
      </w:r>
    </w:p>
    <w:p w:rsidR="003232BD" w:rsidRPr="003171DB" w:rsidRDefault="003232BD" w:rsidP="003232BD">
      <w:pPr>
        <w:jc w:val="both"/>
        <w:rPr>
          <w:rFonts w:ascii="Arial" w:hAnsi="Arial" w:cs="Arial"/>
          <w:sz w:val="23"/>
          <w:szCs w:val="23"/>
        </w:rPr>
      </w:pPr>
    </w:p>
    <w:p w:rsidR="005F72C4" w:rsidRPr="003171DB" w:rsidRDefault="005F72C4">
      <w:pPr>
        <w:rPr>
          <w:rFonts w:ascii="Arial" w:hAnsi="Arial" w:cs="Arial"/>
          <w:sz w:val="23"/>
          <w:szCs w:val="23"/>
        </w:rPr>
      </w:pPr>
      <w:r w:rsidRPr="003171DB">
        <w:rPr>
          <w:rFonts w:ascii="Arial" w:hAnsi="Arial" w:cs="Arial"/>
          <w:sz w:val="23"/>
          <w:szCs w:val="23"/>
        </w:rPr>
        <w:br w:type="page"/>
      </w:r>
    </w:p>
    <w:p w:rsidR="005F72C4" w:rsidRPr="003171DB" w:rsidRDefault="005F72C4" w:rsidP="005F72C4">
      <w:pPr>
        <w:jc w:val="both"/>
        <w:rPr>
          <w:rFonts w:ascii="Arial" w:hAnsi="Arial" w:cs="Arial"/>
          <w:b/>
          <w:sz w:val="23"/>
          <w:szCs w:val="23"/>
        </w:rPr>
      </w:pPr>
      <w:r w:rsidRPr="003171DB">
        <w:rPr>
          <w:rFonts w:ascii="Arial" w:hAnsi="Arial" w:cs="Arial"/>
          <w:b/>
          <w:sz w:val="23"/>
          <w:szCs w:val="23"/>
        </w:rPr>
        <w:lastRenderedPageBreak/>
        <w:t xml:space="preserve">PROCESSO LICITATÓRIO Nº. </w:t>
      </w:r>
      <w:r w:rsidR="009507DB">
        <w:rPr>
          <w:rFonts w:ascii="Arial" w:hAnsi="Arial" w:cs="Arial"/>
          <w:b/>
          <w:sz w:val="23"/>
          <w:szCs w:val="23"/>
        </w:rPr>
        <w:t>071/2019</w:t>
      </w:r>
    </w:p>
    <w:p w:rsidR="005F72C4" w:rsidRPr="003171DB" w:rsidRDefault="005F72C4" w:rsidP="005F72C4">
      <w:pPr>
        <w:jc w:val="both"/>
        <w:rPr>
          <w:rFonts w:ascii="Arial" w:hAnsi="Arial" w:cs="Arial"/>
          <w:b/>
          <w:sz w:val="23"/>
          <w:szCs w:val="23"/>
        </w:rPr>
      </w:pPr>
      <w:r w:rsidRPr="003171DB">
        <w:rPr>
          <w:rFonts w:ascii="Arial" w:hAnsi="Arial" w:cs="Arial"/>
          <w:b/>
          <w:sz w:val="23"/>
          <w:szCs w:val="23"/>
        </w:rPr>
        <w:t xml:space="preserve">PREGÃO PRESENCIAL Nº. </w:t>
      </w:r>
      <w:r w:rsidR="009507DB">
        <w:rPr>
          <w:rFonts w:ascii="Arial" w:hAnsi="Arial" w:cs="Arial"/>
          <w:b/>
          <w:sz w:val="23"/>
          <w:szCs w:val="23"/>
        </w:rPr>
        <w:t>048/2019</w:t>
      </w:r>
    </w:p>
    <w:p w:rsidR="005F72C4" w:rsidRPr="003171DB" w:rsidRDefault="005F72C4" w:rsidP="005F72C4">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ANEXO VIII MINUTA DE CONTRATO DE PRESTAÇÃO DE SERVIÇOS </w:t>
      </w:r>
    </w:p>
    <w:p w:rsidR="003232BD" w:rsidRPr="003171DB" w:rsidRDefault="003232BD" w:rsidP="003232BD">
      <w:pPr>
        <w:jc w:val="both"/>
        <w:rPr>
          <w:rFonts w:ascii="Arial" w:hAnsi="Arial" w:cs="Arial"/>
          <w:sz w:val="23"/>
          <w:szCs w:val="23"/>
        </w:rPr>
      </w:pPr>
    </w:p>
    <w:p w:rsidR="003232BD" w:rsidRPr="003171DB" w:rsidRDefault="00797B65" w:rsidP="003232BD">
      <w:pPr>
        <w:jc w:val="both"/>
        <w:rPr>
          <w:rFonts w:ascii="Arial" w:hAnsi="Arial" w:cs="Arial"/>
          <w:sz w:val="23"/>
          <w:szCs w:val="23"/>
        </w:rPr>
      </w:pPr>
      <w:r w:rsidRPr="003171DB">
        <w:rPr>
          <w:rFonts w:ascii="Arial" w:hAnsi="Arial" w:cs="Arial"/>
          <w:sz w:val="23"/>
          <w:szCs w:val="23"/>
        </w:rPr>
        <w:t xml:space="preserve">Pelo presente instrumento particular, o </w:t>
      </w:r>
      <w:r w:rsidRPr="003171DB">
        <w:rPr>
          <w:rFonts w:ascii="Arial" w:hAnsi="Arial" w:cs="Arial"/>
          <w:bCs/>
          <w:sz w:val="23"/>
          <w:szCs w:val="23"/>
        </w:rPr>
        <w:t>Município de Pequi/MG</w:t>
      </w:r>
      <w:r w:rsidRPr="003171DB">
        <w:rPr>
          <w:rFonts w:ascii="Arial" w:hAnsi="Arial" w:cs="Arial"/>
          <w:b/>
          <w:sz w:val="23"/>
          <w:szCs w:val="23"/>
        </w:rPr>
        <w:t>,</w:t>
      </w:r>
      <w:r w:rsidRPr="003171DB">
        <w:rPr>
          <w:rFonts w:ascii="Arial" w:hAnsi="Arial" w:cs="Arial"/>
          <w:sz w:val="23"/>
          <w:szCs w:val="23"/>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w:t>
      </w:r>
      <w:r w:rsidR="003232BD" w:rsidRPr="003171DB">
        <w:rPr>
          <w:rFonts w:ascii="Arial" w:hAnsi="Arial" w:cs="Arial"/>
          <w:sz w:val="23"/>
          <w:szCs w:val="23"/>
        </w:rPr>
        <w:t xml:space="preserve">de ora em diante denominado CONTRATANTE, e de outro lado ___________________________________ (qualificar), neste ato representado por ...................................., inscrito no CPF sob o nº ........................, de ora em diante denominado simplesmente CONTRATADA, de conformidade com a Lei Federal nº. 8.666/93, Processo Licitatório nº. </w:t>
      </w:r>
      <w:r w:rsidR="009507DB">
        <w:rPr>
          <w:rFonts w:ascii="Arial" w:hAnsi="Arial" w:cs="Arial"/>
          <w:sz w:val="23"/>
          <w:szCs w:val="23"/>
        </w:rPr>
        <w:t>071/2019</w:t>
      </w:r>
      <w:r w:rsidR="003232BD" w:rsidRPr="003171DB">
        <w:rPr>
          <w:rFonts w:ascii="Arial" w:hAnsi="Arial" w:cs="Arial"/>
          <w:sz w:val="23"/>
          <w:szCs w:val="23"/>
        </w:rPr>
        <w:t xml:space="preserve">, Modalidade Pregão Presencial nº. </w:t>
      </w:r>
      <w:r w:rsidR="009507DB">
        <w:rPr>
          <w:rFonts w:ascii="Arial" w:hAnsi="Arial" w:cs="Arial"/>
          <w:sz w:val="23"/>
          <w:szCs w:val="23"/>
        </w:rPr>
        <w:t>048/2019</w:t>
      </w:r>
      <w:r w:rsidR="003232BD" w:rsidRPr="003171DB">
        <w:rPr>
          <w:rFonts w:ascii="Arial" w:hAnsi="Arial" w:cs="Arial"/>
          <w:sz w:val="23"/>
          <w:szCs w:val="23"/>
        </w:rPr>
        <w:t>, têm como justo e contratado o seguinte: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1ª - DO OBJETO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 Constitui objeto do presente contrato é a Prestação de Serviços de Manutenção (preventiva e corretiva) dos aparelhos e equipamentos Médicos Hospitalares, Odontológicos e Periféricos e de Infraestrutura das unidades de saúde, com fornecimento de peças, do município de Pequi/MG, conforme descrito abaixo.</w:t>
      </w:r>
    </w:p>
    <w:p w:rsidR="003232BD" w:rsidRPr="003171DB" w:rsidRDefault="003232BD" w:rsidP="003232BD">
      <w:pPr>
        <w:jc w:val="both"/>
        <w:rPr>
          <w:rFonts w:ascii="Arial" w:hAnsi="Arial" w:cs="Arial"/>
          <w:sz w:val="23"/>
          <w:szCs w:val="23"/>
        </w:rPr>
      </w:pPr>
    </w:p>
    <w:tbl>
      <w:tblPr>
        <w:tblW w:w="915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47"/>
        <w:gridCol w:w="1237"/>
        <w:gridCol w:w="635"/>
        <w:gridCol w:w="4067"/>
        <w:gridCol w:w="1276"/>
        <w:gridCol w:w="1294"/>
      </w:tblGrid>
      <w:tr w:rsidR="00797B65" w:rsidRPr="003171DB" w:rsidTr="006D6306">
        <w:trPr>
          <w:cantSplit/>
          <w:trHeight w:val="726"/>
        </w:trPr>
        <w:tc>
          <w:tcPr>
            <w:tcW w:w="64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lang w:val="en-US"/>
              </w:rPr>
              <w:t>ITEM</w:t>
            </w:r>
          </w:p>
        </w:tc>
        <w:tc>
          <w:tcPr>
            <w:tcW w:w="123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lang w:val="en-US"/>
              </w:rPr>
            </w:pPr>
            <w:r w:rsidRPr="003171DB">
              <w:rPr>
                <w:rFonts w:ascii="Arial" w:hAnsi="Arial" w:cs="Arial"/>
                <w:b/>
                <w:bCs/>
                <w:color w:val="auto"/>
                <w:sz w:val="20"/>
                <w:szCs w:val="20"/>
                <w:lang w:val="en-US"/>
              </w:rPr>
              <w:t>QTE  ESTIMADA</w:t>
            </w:r>
          </w:p>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lang w:val="en-US"/>
              </w:rPr>
              <w:t>(MÊS)</w:t>
            </w:r>
          </w:p>
        </w:tc>
        <w:tc>
          <w:tcPr>
            <w:tcW w:w="63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lang w:val="en-US"/>
              </w:rPr>
              <w:t>UN</w:t>
            </w:r>
          </w:p>
        </w:tc>
        <w:tc>
          <w:tcPr>
            <w:tcW w:w="4067"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65" w:type="dxa"/>
            </w:tcMar>
            <w:vAlign w:val="center"/>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rPr>
              <w:t>DESCRIÇÃO MINUCIOSA DOS SERVIÇOS</w:t>
            </w:r>
          </w:p>
        </w:tc>
        <w:tc>
          <w:tcPr>
            <w:tcW w:w="1276"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rPr>
              <w:t>VALOR UNITARIO</w:t>
            </w:r>
          </w:p>
        </w:tc>
        <w:tc>
          <w:tcPr>
            <w:tcW w:w="1294"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Pr>
          <w:p w:rsidR="00797B65" w:rsidRPr="003171DB" w:rsidRDefault="00797B65" w:rsidP="006D6306">
            <w:pPr>
              <w:jc w:val="center"/>
              <w:rPr>
                <w:rFonts w:ascii="Arial" w:hAnsi="Arial" w:cs="Arial"/>
                <w:b/>
                <w:bCs/>
                <w:color w:val="auto"/>
                <w:sz w:val="20"/>
                <w:szCs w:val="20"/>
              </w:rPr>
            </w:pPr>
            <w:r w:rsidRPr="003171DB">
              <w:rPr>
                <w:rFonts w:ascii="Arial" w:hAnsi="Arial" w:cs="Arial"/>
                <w:b/>
                <w:bCs/>
                <w:color w:val="auto"/>
                <w:sz w:val="20"/>
                <w:szCs w:val="20"/>
              </w:rPr>
              <w:t>VALOR TOTAL</w:t>
            </w:r>
          </w:p>
        </w:tc>
      </w:tr>
      <w:tr w:rsidR="00797B65" w:rsidRPr="003171DB" w:rsidTr="006D6306">
        <w:trPr>
          <w:cantSplit/>
          <w:trHeight w:val="975"/>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aps/>
                <w:color w:val="auto"/>
                <w:sz w:val="20"/>
                <w:szCs w:val="20"/>
              </w:rPr>
            </w:pPr>
            <w:r w:rsidRPr="003171DB">
              <w:rPr>
                <w:rFonts w:ascii="Arial" w:hAnsi="Arial" w:cs="Arial"/>
                <w:color w:val="auto"/>
                <w:sz w:val="20"/>
                <w:szCs w:val="20"/>
              </w:rPr>
              <w:t>01</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F66342">
            <w:pPr>
              <w:jc w:val="center"/>
              <w:rPr>
                <w:rFonts w:ascii="Arial" w:hAnsi="Arial" w:cs="Arial"/>
                <w:sz w:val="20"/>
                <w:szCs w:val="20"/>
              </w:rPr>
            </w:pPr>
            <w:r w:rsidRPr="003171DB">
              <w:rPr>
                <w:rFonts w:ascii="Arial" w:hAnsi="Arial" w:cs="Arial"/>
                <w:color w:val="auto"/>
                <w:sz w:val="20"/>
                <w:szCs w:val="20"/>
              </w:rPr>
              <w:t>0</w:t>
            </w:r>
            <w:r w:rsidR="00F66342">
              <w:rPr>
                <w:rFonts w:ascii="Arial" w:hAnsi="Arial" w:cs="Arial"/>
                <w:color w:val="auto"/>
                <w:sz w:val="20"/>
                <w:szCs w:val="20"/>
              </w:rPr>
              <w:t>2</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B736D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E EQUIPAMENTOS MÉDICOS HOSPITALARES E INFRAESTRUTURA DAS UNIDADES DE SAÚDE DO MUNICÍPIO DE </w:t>
            </w:r>
            <w:r w:rsidR="00B736D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r>
      <w:tr w:rsidR="00797B65" w:rsidRPr="003171DB" w:rsidTr="006D6306">
        <w:trPr>
          <w:cantSplit/>
          <w:trHeight w:val="673"/>
        </w:trPr>
        <w:tc>
          <w:tcPr>
            <w:tcW w:w="64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aps/>
                <w:color w:val="auto"/>
                <w:sz w:val="20"/>
                <w:szCs w:val="20"/>
              </w:rPr>
            </w:pPr>
            <w:r w:rsidRPr="003171DB">
              <w:rPr>
                <w:rFonts w:ascii="Arial" w:hAnsi="Arial" w:cs="Arial"/>
                <w:color w:val="auto"/>
                <w:sz w:val="20"/>
                <w:szCs w:val="20"/>
              </w:rPr>
              <w:t>02</w:t>
            </w:r>
          </w:p>
        </w:tc>
        <w:tc>
          <w:tcPr>
            <w:tcW w:w="123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tabs>
                <w:tab w:val="left" w:pos="541"/>
                <w:tab w:val="center" w:pos="628"/>
              </w:tabs>
              <w:jc w:val="center"/>
              <w:rPr>
                <w:rFonts w:ascii="Arial" w:hAnsi="Arial" w:cs="Arial"/>
                <w:color w:val="auto"/>
                <w:sz w:val="20"/>
                <w:szCs w:val="20"/>
              </w:rPr>
            </w:pPr>
            <w:r w:rsidRPr="003171DB">
              <w:rPr>
                <w:rFonts w:ascii="Arial" w:hAnsi="Arial" w:cs="Arial"/>
                <w:color w:val="auto"/>
                <w:sz w:val="20"/>
                <w:szCs w:val="20"/>
              </w:rPr>
              <w:t>0</w:t>
            </w:r>
            <w:r w:rsidR="00F66342">
              <w:rPr>
                <w:rFonts w:ascii="Arial" w:hAnsi="Arial" w:cs="Arial"/>
                <w:color w:val="auto"/>
                <w:sz w:val="20"/>
                <w:szCs w:val="20"/>
              </w:rPr>
              <w:t>2</w:t>
            </w:r>
          </w:p>
        </w:tc>
        <w:tc>
          <w:tcPr>
            <w:tcW w:w="63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6D6306">
            <w:pPr>
              <w:jc w:val="center"/>
              <w:rPr>
                <w:rFonts w:ascii="Arial" w:hAnsi="Arial" w:cs="Arial"/>
                <w:color w:val="auto"/>
                <w:sz w:val="20"/>
                <w:szCs w:val="20"/>
              </w:rPr>
            </w:pPr>
            <w:r w:rsidRPr="003171DB">
              <w:rPr>
                <w:rFonts w:ascii="Arial" w:hAnsi="Arial" w:cs="Arial"/>
                <w:color w:val="auto"/>
                <w:sz w:val="20"/>
                <w:szCs w:val="20"/>
              </w:rPr>
              <w:t>MÊS</w:t>
            </w:r>
          </w:p>
        </w:tc>
        <w:tc>
          <w:tcPr>
            <w:tcW w:w="4067"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797B65" w:rsidRPr="003171DB" w:rsidRDefault="00797B65" w:rsidP="00B736DD">
            <w:pPr>
              <w:pStyle w:val="NormalWeb"/>
              <w:shd w:val="clear" w:color="auto" w:fill="FFFFFF"/>
              <w:spacing w:before="280" w:after="280"/>
              <w:jc w:val="both"/>
              <w:rPr>
                <w:rFonts w:ascii="Arial" w:hAnsi="Arial" w:cs="Arial"/>
                <w:color w:val="auto"/>
                <w:sz w:val="20"/>
                <w:szCs w:val="20"/>
              </w:rPr>
            </w:pPr>
            <w:r w:rsidRPr="003171DB">
              <w:rPr>
                <w:rFonts w:ascii="Arial" w:hAnsi="Arial" w:cs="Arial"/>
                <w:color w:val="auto"/>
                <w:sz w:val="20"/>
                <w:szCs w:val="20"/>
              </w:rPr>
              <w:t xml:space="preserve">MANUTENÇÃO PREVENTIVA E CORRETIVA DOS APARELHOS ODONTOLÓGICOS E PERIFÉRICOS DAS UNIDADES DE SAÚDE DO MUNICÍPIO DE </w:t>
            </w:r>
            <w:r w:rsidR="00B736DD">
              <w:rPr>
                <w:rFonts w:ascii="Arial" w:hAnsi="Arial" w:cs="Arial"/>
                <w:color w:val="auto"/>
                <w:sz w:val="20"/>
                <w:szCs w:val="20"/>
              </w:rPr>
              <w:t>PEQUI</w:t>
            </w:r>
            <w:r w:rsidRPr="003171DB">
              <w:rPr>
                <w:rFonts w:ascii="Arial" w:hAnsi="Arial" w:cs="Arial"/>
                <w:color w:val="auto"/>
                <w:sz w:val="20"/>
                <w:szCs w:val="20"/>
              </w:rPr>
              <w:t>/MG.</w:t>
            </w:r>
          </w:p>
        </w:tc>
        <w:tc>
          <w:tcPr>
            <w:tcW w:w="1276"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c>
          <w:tcPr>
            <w:tcW w:w="1294" w:type="dxa"/>
            <w:tcBorders>
              <w:top w:val="single" w:sz="4" w:space="0" w:color="00000A"/>
              <w:left w:val="single" w:sz="4" w:space="0" w:color="00000A"/>
              <w:bottom w:val="single" w:sz="4" w:space="0" w:color="00000A"/>
              <w:right w:val="single" w:sz="4" w:space="0" w:color="00000A"/>
            </w:tcBorders>
          </w:tcPr>
          <w:p w:rsidR="00797B65" w:rsidRPr="003171DB" w:rsidRDefault="00797B65" w:rsidP="006D6306">
            <w:pPr>
              <w:pStyle w:val="NormalWeb"/>
              <w:shd w:val="clear" w:color="auto" w:fill="FFFFFF"/>
              <w:spacing w:before="280" w:after="280"/>
              <w:jc w:val="both"/>
              <w:rPr>
                <w:rFonts w:ascii="Arial" w:hAnsi="Arial" w:cs="Arial"/>
                <w:color w:val="auto"/>
                <w:sz w:val="20"/>
                <w:szCs w:val="20"/>
              </w:rPr>
            </w:pPr>
          </w:p>
        </w:tc>
      </w:tr>
    </w:tbl>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2ª - DOS PREÇOS E FORMA DE PAGAMENTO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2.1 Dos Preços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2.1.1 O Contratante pagará a importância mensal estimada de R$ __________ (______________________), perfazendo a importância global estimada de R$ R$ __________ (______________________).</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 Das Condições de pagamento: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 O pagamento dos serviços será efetuado pela Tesouraria da Prefeitura Municipal.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2.2.2 O pagamento é devido até o 10º (décimo) dia útil, ao mês subsequente da prestação dos serviços.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2.2.4. Não será efetuado qualquer pagamento ao Contratado enquanto houver pendência de liquidação da obrigação financeira em virtude de penalidade ou inadimplência.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2.2.5. O preço referido no item 2.1.1, inclui todos os custos e benefícios decorrentes do fornecimento do produto, de modo a constituir a única e total contraprestação pela execução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2.2.6. Em caso de irregularidade na emissão dos documentos fiscais, o prazo de pagamento será de 5 (cinco) dias úteis contados a partir da regularização dos mesmos e sua representação.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2.2.7. O Município poderá sustar o pagamento a que a contratada tenha direito, enquanto não sanados os defeitos, vícios ou incorreções resultantes da contratação e/ou não recolhimento de multa aplicada.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2.2.8. Os pagamentos efetuados à Contratada não a isentarão de suas obrigações e responsabilidades vinculadas à execução do contrato, especialmente aquelas relacionadas com a qualidade.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 A Nota Fiscal/Fatura de quaisquer fornecedores será emitida em nome da Prefeitura Municipal de Pequi, e entregue aos cuidados da CONTRATADA para faturamento.</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2.2.9.1. A Nota Fiscal/Fatura deverá ser emitida em moeda corrente do país, isenta de erros.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2.2.9.2. A CONTRATADA deverá discriminar em sua Nota Fiscal/Fatura o nome e o número da Nota Fiscal/Fatura do fornecedor, bem como a discriminação dos serviços prestados.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2.2.9.3. O faturamento deverá vir acompanhado:</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do comprovante da prestação de serviços;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da Nota Fiscal/Fatura do fornecedor com a discriminação obrigatória do período da prestação de serviços;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c) da autorização devidamente assinada pelo servidor responsável;</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do Termo de Aceitação de Serviço assinado pelo servidor responsável.</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2.2.10. No caso dos serviços não estarem de acordo com as especificações técnicas e demais exigências da CONTRATANTE, fica ela desde já autorizada a reter o respectivo pagamento, até que sejam processadas as alterações e retificações determinadas.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2.2.11. Os documentos de cobrança deverão ser corretamente emitidos e no caso de incorreção, serão devolvidos, e o prazo para pagamento contar-se-á da data de reapresentação da fatura/nota fiscal.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2.2.12. Dos pagamentos devidos ao contratado, serão descontados os valores de multa ou eventuais débitos daquela para com a administração, referentes a qualquer contrato entre as mesmas partes, sem obrigatoriedade de prévio aviso.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2.2.13.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I= (TX/100)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EM = I x N x VP, onde: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I = Índice de atualização financeira;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TX = Percentual da taxa de juros de mora anual;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EM = Encargos moratórios; </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N = Número de dias entre a data prevista para o pagamento e a do efetivo pagamento; </w:t>
      </w:r>
    </w:p>
    <w:p w:rsidR="003232BD" w:rsidRPr="003171DB" w:rsidRDefault="003232BD" w:rsidP="003232BD">
      <w:pPr>
        <w:jc w:val="both"/>
        <w:rPr>
          <w:rFonts w:ascii="Arial" w:hAnsi="Arial" w:cs="Arial"/>
          <w:sz w:val="23"/>
          <w:szCs w:val="23"/>
        </w:rPr>
      </w:pPr>
      <w:r w:rsidRPr="003171DB">
        <w:rPr>
          <w:rFonts w:ascii="Arial" w:hAnsi="Arial" w:cs="Arial"/>
          <w:sz w:val="23"/>
          <w:szCs w:val="23"/>
        </w:rPr>
        <w:t>VP = Valor da parcela em atraso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 Critério de Reajuste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2.3.2. Decorrido o prazo acima estipulado, o índice a ser utilizado será o INPC (IBGE) ou outro índice que venha a substituí-lo por força de determinação governamental.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2.3.3. A aplicação do índice dar-se-á de acordo com a variação acumulada do INPC (IBGE) ocorrida nos 12 (doze) meses imediatamente anteriores.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3ª - DA DOTAÇÃO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3.1 As despesas decorrentes do presente contrato correrão à conta da dotação orçamentária nº.</w:t>
      </w:r>
    </w:p>
    <w:p w:rsidR="00797B65" w:rsidRPr="003171DB" w:rsidRDefault="00797B65" w:rsidP="003232BD">
      <w:pPr>
        <w:jc w:val="both"/>
        <w:rPr>
          <w:rFonts w:ascii="Arial" w:hAnsi="Arial" w:cs="Arial"/>
          <w:sz w:val="23"/>
          <w:szCs w:val="23"/>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509 10.301.0034.2.045 Manutenção do PSF PAB Médico Enfermagem 3.3.90.30.00.00.00.00 0148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511 103010034.2.045 MANUTENÇÃO DO PSF-PAB MÉDICO/ENFERMAGEM 3.3.90.39.00.00.00.00 0148 Outros serviços de Terceiros-Pessoa Jurídica;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519 10.301.0034.2.049 MANUTENÇÃO DO PROGRAMA MUNICIPAL DE ATENÇÃO BÁSICA-PMAB 3.3.90.30.00.00.00.00 0102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521 10.301.0034.2.049 MANUTENÇÃO DO PROGRAMA MUNICIPAL DE ATENÇÃO BÁSICA-PMAB 3.3.90.39.00.00.00.00 0102 Outros Serviços de Terceiros-Pessoa Jurídica;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523 10.301.0034.2.055 MANUTENÇÃO DO PROGRAMA SAUDE EM CASA 3.3.90.30.00.00.00.00 0155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525 10.301.0034.2.055 MANUTENÇÃO DO PROGRAMA SAUDE EM CASA 3.3.90.39.00.00.00.00 0155 Outros Serviços de Terceiros -Pessoa Jurídica;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543 10.301.0036.2.047 MANUTENÇÃO DO PROGRAMA ODONTOLÓGICO-PSF/PAB 3.3.90.30.00.00.00.00 0148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553 10.301.0036.2.048 MANUTENÇÃO PROGRAMA MUNICIPAL ODONTOLÓGICO -SAÚDE</w:t>
      </w:r>
    </w:p>
    <w:p w:rsidR="00FE444B" w:rsidRPr="003171DB" w:rsidRDefault="00FE444B" w:rsidP="00FE444B">
      <w:pPr>
        <w:jc w:val="both"/>
        <w:rPr>
          <w:rFonts w:ascii="Arial" w:hAnsi="Arial" w:cs="Arial"/>
          <w:sz w:val="20"/>
          <w:szCs w:val="20"/>
        </w:rPr>
      </w:pPr>
      <w:r w:rsidRPr="003171DB">
        <w:rPr>
          <w:rFonts w:ascii="Arial" w:hAnsi="Arial" w:cs="Arial"/>
          <w:sz w:val="20"/>
          <w:szCs w:val="20"/>
        </w:rPr>
        <w:t>3.3.90.00.00.00.00 0102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545 10.301.0036.2.047 MANUTENÇÃO DO PROGRAMA ODONTOLÓGICO -PSF/PAB 3.3.90.39.00.00.00.00 0148 Outros Serviços DE Terceiros-Pessoa Jurídica;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555 10.301.0036.2.048 MANUTENÇÃO PROGRAMA MUNICIPAL ODONTOLÓGICO-SAUDE 3.3.90.39.00.00.00.00 0102 Outros Serviços de Terceiros -Pessoa Jurídica;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563 10.301.0037.2.050 MANUTENÇÃO DO PROGRAMA MUNICIPAL DISTRIBUIÇÃO DE MEDICAMENTOS 3.3.90.30.00.00.00.00 0102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 xml:space="preserve">Ficha 568 10.301.0037.2.050 MANUTENÇÃO DO PROGRAMA MUNICIPAL DISTRIBUIÇÃO DE MEDICAMENTOS 3.3.90.39.00.00.00.00 0102 Outros Serviços de Terceiros -Pessoa Jurídica; </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588 10.301.0042.2.058 MANUTENÇÃO DO PROGRAMA SAUDE DA FAMÍLIA -PSF RURAL 3.3.90.30.00.00.00.00 0102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589 10.301.0042.2.058 MANUTENÇÃO DO PROGRAMA SAUDE DA FAMÍLIA -PSF RURAL 3.3.90.30.00.00.00.00 0148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592 10.301.0042.2.058 MANUTENÇÃO DO PROGRAMA SAUDE DA FAMÍLIA -PSF RURAL 3.3.90.39.00.00.00.00 0102 Outros Serviços de Terceiros -Pessoa Jurídica;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637 10.302.0039.2.053 MANUTENÇÃO DO PRONTO ATENDIMENTO MUNICIPAL 3.3.90.39.00.00.00.00 0102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639 10.302.0039.2.053 MANUTENÇÃO DO PRONTO ATENDIMENTO MUNICIPAL 3.3.90.39.00.00.00.00 0102 Outros Serviços de Terceiros-Pessoa Jurídica;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647 10.302.0040.2.054 MANUTENÇÃO DAS ATIVIDADES LABORATORIAIS -BLMAC  3.3.90.39.00.00.00.00 0149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649 10.302.0040.2.054 MANUTENÇÃO DAS ATIVIDADES LABORATORIAIS -BLMAC 3.3.90.39.00.00.00.00 0149 Outros Serviços de Terceiros -Pessoa Juridica</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657 10.302.0040.2.056 MANUTENÇÃO PROGRAMA MUNICIPAL ATENDIMENTO LABORATORIAL 3.3.90.30.00.00.00.00 0102 Material de Consumo;</w:t>
      </w:r>
    </w:p>
    <w:p w:rsidR="00FE444B" w:rsidRPr="003171DB" w:rsidRDefault="00FE444B" w:rsidP="00FE444B">
      <w:pPr>
        <w:jc w:val="both"/>
        <w:rPr>
          <w:rFonts w:ascii="Arial" w:hAnsi="Arial" w:cs="Arial"/>
          <w:sz w:val="20"/>
          <w:szCs w:val="20"/>
        </w:rPr>
      </w:pPr>
    </w:p>
    <w:p w:rsidR="00FE444B" w:rsidRPr="003171DB" w:rsidRDefault="00FE444B" w:rsidP="00FE444B">
      <w:pPr>
        <w:jc w:val="both"/>
        <w:rPr>
          <w:rFonts w:ascii="Arial" w:hAnsi="Arial" w:cs="Arial"/>
          <w:sz w:val="20"/>
          <w:szCs w:val="20"/>
        </w:rPr>
      </w:pPr>
      <w:r w:rsidRPr="003171DB">
        <w:rPr>
          <w:rFonts w:ascii="Arial" w:hAnsi="Arial" w:cs="Arial"/>
          <w:sz w:val="20"/>
          <w:szCs w:val="20"/>
        </w:rPr>
        <w:t>Ficha 659 10.302.0040.2.056 MANUTENÇÃO PROGRAMA MUNICIPAL ATENDIMENTO LABORATORIAL 3.3.90.39.00.00.00.00 0102 Outros Serviços de Terceiros-Pessoa Jurídica;</w:t>
      </w:r>
    </w:p>
    <w:p w:rsidR="00797B65" w:rsidRPr="003171DB" w:rsidRDefault="00797B65" w:rsidP="003232BD">
      <w:pPr>
        <w:jc w:val="both"/>
        <w:rPr>
          <w:rFonts w:ascii="Arial" w:hAnsi="Arial" w:cs="Arial"/>
          <w:sz w:val="20"/>
          <w:szCs w:val="20"/>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4ª - DA VIGÊNCIA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4.1 O presente contrato entrará em vigor na data de sua assinatura e encerrar-se-á no dia 31/12/2019.</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4.2 A prorrogação do prazo contratual poderá ocorrer, a critério do Contratante, nos termos da Lei nº. 8.666/93, por iguais e sucessivos períodos.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5ª – DA PRESTAÇÃO DOS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5.1 Efetuar manutenção corretiva e preventiva, para reparo dos equipamentos durante o expediente normal, de preferência na dependência do Contratante, ou, em oficina própria da 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6ª - DA ALTERAÇÃO CONTRATUAL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6.1 O Contratado fica obrigado a aceitar, nas mesmas condições contratuais, os acréscimos ou supressões que se fizerem nos serviços, até 25% (vinte e cinco por cento), de acordo com o que preceitua o § 1º do art. 65 da Lei Federal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7ª - DA NOVAÇÃO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7.1 Toda e qualquer tolerância por parte do CONTRATANTE na exigência do cumprimento do presente contrato, não constituirá novação, nem muito menos a extinção da respectiva obrigação, podendo a mesma ser exigida a qualquer tempo.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8ª - DAS RESPONSABILIDADES DO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8.1 Prestar ao Contratado todos os esclarecimentos necessários à execução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8.2 Acompanhar e fiscalizar através da Secretaria Municipal de Saúde, o cumprimento do objeto do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8.3 Paralisar ou suspender a qualquer tempo, a execução dos serviços contratados, de forma parcial ou total, mediante pagamento único e exclusivo dos serviços executados.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8.4 Efetuar o pagamento na forma e prazo previstos na Cláusula 2ª deste instrumento.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8.5. Colocar à disposição do contratado, equipamentos, pessoal disponível, espaço e local de trabalho adequados à prestação de serviços “in-loco”.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8.6.Notificar a Contratada através da Secretaria Municipal de Saúde, fixando-lhe prazo para corrigir irregularidades observadas no cumprimento do objeto.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8.7. Proceder às advertências, multas e demais cominações legais pelo descumprimento dos termos deste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9ª - DAS RESPONSABILIDADES DO CONTRATADO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9.1 Prestar os serviços de instalação, treinamento de pessoal, suporte operacional e manutenção técnica, conforme disposto no objeto do contrato, mantendo o(s) software(s) mencionados em perfeitas condições de uso.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9.2 Enviar um de seus técnicos, às instalações do Contratante, sempre que verificada a necessidade;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9.3 Responder pelos danos causados diretamente ao CONTRATANTE ou a terceiros, decorrentes de sua culpa ou dolo, durante o fornecimento dos serviços, não excluindo ou reduzindo essa responsabilidade a fiscalização ou o acompanhamento pelo CONTRATANTE.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9.4 Assumir a responsabilidade por todos os encargos previdenciários e obrigações sociais previstos na legislação social e trabalhista em vigor, obrigando-se a saldá-la na época própria, vez que os seus empregados não manterão nenhum vínculo empregatício com 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9.5 Arcar com as despesas de atendimento, “in-loco”; de locomoção, hospedagem e alimentação do(s) técnico(s).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9.6. Cabe ao Contratado: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Efetuar manutenção corretiva e preventiva, para reparo dos equipamentos durante o expediente normal, de preferência na dependência do Contratante, ou, em oficina própria da 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Fornecer as peças, necessárias a manutenção.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Dispor de pessoal técnico qualificado para execução dos serviços de manutenção corretiva e preventiva nos equipamentos de propriedade da CONTRATANTE e dispor de eventuais equipamentos/materiais suplementares ao sistema. Seu pessoal deverá estar corretamente uniformizado e identificado mediante crachá da empresa e a CONTRATADA fornecerá à Secretaria Municipal de Saúde de Pequi, uma relação dos funcionários que irão realizar o serviço;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d) Permitir e facilitar a fiscalização do CONTRATO, bem como prestar esclarecimentos necessários sobre a execução dos serviços, quando solicitados;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e) Cumprir fielmente o estabelecido nas CLÁUSULAS e condições do CONTRATO e de seus documentos integrantes, com rigorosa observância da legislação em vigor e de tudo mais o que for necessário para perfeita execução do CONTRATO, ainda que não expressamente mencionados no presente instrumento;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f) Manter os seus técnicos identificados por crachás, quando em serviço, devendo substituir imediatamente, qualquer um deles, que seja considerado inconveniente a boa ordem e as normas disciplinares do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g) Ser responsável por quaisquer danos causados diretamente aos equipamentos e a outros bens de propriedade do CONTRATANTE, quando esses tenham sido ocasionados por seus técnicos durante a execução dos serviços;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h) Retirar e transportar, por conta própria, qualquer equipamento até sua oficina, promovendo de igual forma o seu retorno ao local da instalação, mediante controle do Setor competente do CONTRATANTE.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i) Criar e apresentar cronograma de manutenções preventivas contendo relação do equipamento, data de preventivas, serviço a ser executado.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j) Apresentar para o início dos serviços, programação se peças a serem reparadas e trocadas de acordo com cronograma de preventivas.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k) avaliação de vida útil do equipamento </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9.7 Manter durante o período de execução dos serviços contratados, as condições de regularidade junto ao FGTS e INSS, bem como as condições de habilitação exigidas na licitação.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9.8. Apresentar a atualização, a cada 180 dias, da Certidão Negativa de Débito Trabalhista (CNDT) referida na Lei nº 12.440 de 07.07.2011.</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10ª - DA FISCALIZAÇÃO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11 - DA RESCISÃO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11.1 O contrato poderá ser rescindido na ocorrência dos motivos previstos na Lei nº 8.666/93.</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CLAÚSULA 12 - DOS CASOS OMISSOS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12.1 Os casos omissos, assim como as dúvidas, serão resolvidas com base na Lei nº 8.666/93, cujas normas ficam incorporadas ao presente instrumento, ainda que delas não se faça aqui menção expressa.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13 – DO REGIME DE EXECUÇÃO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13.1 O regime de execução do presente contrato é empreitada por preço unitário.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14 - DAS PENALIDADES</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 Em caso de inexecução parcial ou total das condições fixadas no contrato, erros ou atrasos no cumprimento do contrato e quaisquer outras irregularidades, a Administração poderá, garantida a prévia defesa, aplicar ao contratado as seguintes sanções: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14.1.1 advertência;</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14.1.2 multa de 0,3% (três décimos por cento) por dia, até o 10o (décimo) dia de atraso, prestação do serviço, sobre o valor da parcela, por ocorrência;</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14.1.3 multa de 20% (vinte por cento) sobre o valor do saldo do valor do contrato, no caso de atraso superior a 10 (dez) dias, com a consequente rescisão contratual, quando for o caso;</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14.1.4 multa de 20% (vinte por cento) sobre o valor do contrato, nos casos: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a) inobservância do nível de qualidade dos serviços;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b) transferência total ou parcial do contrato a terceiros;</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c) subcontratação no todo ou em parte do objeto sem prévia autorização formal da Contratante;</w:t>
      </w:r>
    </w:p>
    <w:p w:rsidR="00797B65" w:rsidRPr="003171DB" w:rsidRDefault="00797B65"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d) descumprimento de cláusula contratual.</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lastRenderedPageBreak/>
        <w:t>14.3 Declaração de inidoneidade para licitar ou contratar com a Administração Pública, enquanto perdurarem os motivos determinantes da punição ou até que o contratante promova sua reabilitação.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b/>
          <w:sz w:val="23"/>
          <w:szCs w:val="23"/>
        </w:rPr>
      </w:pPr>
      <w:r w:rsidRPr="003171DB">
        <w:rPr>
          <w:rFonts w:ascii="Arial" w:hAnsi="Arial" w:cs="Arial"/>
          <w:b/>
          <w:sz w:val="23"/>
          <w:szCs w:val="23"/>
        </w:rPr>
        <w:t>CLÁUSULA 15 - DO FORO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15.1. As partes elegem o foro da Comarca de P</w:t>
      </w:r>
      <w:r w:rsidR="00797B65" w:rsidRPr="003171DB">
        <w:rPr>
          <w:rFonts w:ascii="Arial" w:hAnsi="Arial" w:cs="Arial"/>
          <w:sz w:val="23"/>
          <w:szCs w:val="23"/>
        </w:rPr>
        <w:t>ara de Minas</w:t>
      </w:r>
      <w:r w:rsidRPr="003171DB">
        <w:rPr>
          <w:rFonts w:ascii="Arial" w:hAnsi="Arial" w:cs="Arial"/>
          <w:sz w:val="23"/>
          <w:szCs w:val="23"/>
        </w:rPr>
        <w:t>/MG, para dirimir quaisquer questões decorrentes da execução do presente Contrato.</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E por estarem justos e contratados, assinam o presente instrumento em 03 (três) vias de igual teor e forma, juntamente com 02 (duas) testemunhas que a tudo assistiram e também assinam.</w:t>
      </w:r>
    </w:p>
    <w:p w:rsidR="003232BD" w:rsidRPr="003171DB" w:rsidRDefault="003232BD" w:rsidP="00797B65">
      <w:pPr>
        <w:jc w:val="center"/>
        <w:rPr>
          <w:rFonts w:ascii="Arial" w:hAnsi="Arial" w:cs="Arial"/>
          <w:sz w:val="23"/>
          <w:szCs w:val="23"/>
        </w:rPr>
      </w:pPr>
    </w:p>
    <w:p w:rsidR="003232BD" w:rsidRPr="003171DB" w:rsidRDefault="003232BD" w:rsidP="00797B65">
      <w:pPr>
        <w:jc w:val="center"/>
        <w:rPr>
          <w:rFonts w:ascii="Arial" w:hAnsi="Arial" w:cs="Arial"/>
          <w:sz w:val="23"/>
          <w:szCs w:val="23"/>
        </w:rPr>
      </w:pPr>
      <w:r w:rsidRPr="003171DB">
        <w:rPr>
          <w:rFonts w:ascii="Arial" w:hAnsi="Arial" w:cs="Arial"/>
          <w:sz w:val="23"/>
          <w:szCs w:val="23"/>
        </w:rPr>
        <w:t>Pequi, ____________ de ______________ de2019.</w:t>
      </w:r>
    </w:p>
    <w:p w:rsidR="003232BD" w:rsidRPr="003171DB" w:rsidRDefault="003232BD" w:rsidP="00797B65">
      <w:pPr>
        <w:jc w:val="center"/>
        <w:rPr>
          <w:rFonts w:ascii="Arial" w:hAnsi="Arial" w:cs="Arial"/>
          <w:sz w:val="23"/>
          <w:szCs w:val="23"/>
        </w:rPr>
      </w:pPr>
    </w:p>
    <w:p w:rsidR="003232BD" w:rsidRPr="003171DB" w:rsidRDefault="00797B65" w:rsidP="00797B65">
      <w:pPr>
        <w:jc w:val="center"/>
        <w:rPr>
          <w:rFonts w:ascii="Arial" w:hAnsi="Arial" w:cs="Arial"/>
          <w:sz w:val="23"/>
          <w:szCs w:val="23"/>
        </w:rPr>
      </w:pPr>
      <w:r w:rsidRPr="003171DB">
        <w:rPr>
          <w:rFonts w:ascii="Arial" w:hAnsi="Arial" w:cs="Arial"/>
          <w:sz w:val="23"/>
          <w:szCs w:val="23"/>
        </w:rPr>
        <w:t>João de Castro Barbosa</w:t>
      </w:r>
    </w:p>
    <w:p w:rsidR="003232BD" w:rsidRPr="003171DB" w:rsidRDefault="003232BD" w:rsidP="00797B65">
      <w:pPr>
        <w:jc w:val="center"/>
        <w:rPr>
          <w:rFonts w:ascii="Arial" w:hAnsi="Arial" w:cs="Arial"/>
          <w:sz w:val="23"/>
          <w:szCs w:val="23"/>
        </w:rPr>
      </w:pPr>
      <w:r w:rsidRPr="003171DB">
        <w:rPr>
          <w:rFonts w:ascii="Arial" w:hAnsi="Arial" w:cs="Arial"/>
          <w:sz w:val="23"/>
          <w:szCs w:val="23"/>
        </w:rPr>
        <w:t>Prefeito Municipal</w:t>
      </w:r>
    </w:p>
    <w:p w:rsidR="003232BD" w:rsidRPr="003171DB" w:rsidRDefault="003232BD" w:rsidP="00797B65">
      <w:pPr>
        <w:jc w:val="center"/>
        <w:rPr>
          <w:rFonts w:ascii="Arial" w:hAnsi="Arial" w:cs="Arial"/>
          <w:sz w:val="23"/>
          <w:szCs w:val="23"/>
        </w:rPr>
      </w:pPr>
    </w:p>
    <w:p w:rsidR="003232BD" w:rsidRPr="003171DB" w:rsidRDefault="003232BD" w:rsidP="00797B65">
      <w:pPr>
        <w:jc w:val="center"/>
        <w:rPr>
          <w:rFonts w:ascii="Arial" w:hAnsi="Arial" w:cs="Arial"/>
          <w:sz w:val="23"/>
          <w:szCs w:val="23"/>
        </w:rPr>
      </w:pPr>
      <w:r w:rsidRPr="003171DB">
        <w:rPr>
          <w:rFonts w:ascii="Arial" w:hAnsi="Arial" w:cs="Arial"/>
          <w:sz w:val="23"/>
          <w:szCs w:val="23"/>
        </w:rPr>
        <w:t>Contratada</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Testemunhas: 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CPF nº:</w:t>
      </w: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_____________________________________</w:t>
      </w:r>
    </w:p>
    <w:p w:rsidR="003232BD" w:rsidRPr="003171DB" w:rsidRDefault="003232BD" w:rsidP="003232BD">
      <w:pPr>
        <w:jc w:val="both"/>
        <w:rPr>
          <w:rFonts w:ascii="Arial" w:hAnsi="Arial" w:cs="Arial"/>
          <w:sz w:val="23"/>
          <w:szCs w:val="23"/>
        </w:rPr>
      </w:pPr>
      <w:r w:rsidRPr="003171DB">
        <w:rPr>
          <w:rFonts w:ascii="Arial" w:hAnsi="Arial" w:cs="Arial"/>
          <w:sz w:val="23"/>
          <w:szCs w:val="23"/>
        </w:rPr>
        <w:t xml:space="preserve">                       CPF nº</w:t>
      </w:r>
    </w:p>
    <w:p w:rsidR="00035C98" w:rsidRPr="003171DB" w:rsidRDefault="00035C98" w:rsidP="003232BD">
      <w:pPr>
        <w:jc w:val="both"/>
        <w:rPr>
          <w:rFonts w:ascii="Arial" w:hAnsi="Arial" w:cs="Arial"/>
          <w:sz w:val="23"/>
          <w:szCs w:val="23"/>
        </w:rPr>
      </w:pPr>
    </w:p>
    <w:sectPr w:rsidR="00035C98" w:rsidRPr="003171D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950" w:rsidRDefault="004D5950" w:rsidP="00035C98">
      <w:r>
        <w:separator/>
      </w:r>
    </w:p>
  </w:endnote>
  <w:endnote w:type="continuationSeparator" w:id="1">
    <w:p w:rsidR="004D5950" w:rsidRDefault="004D595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78" w:rsidRDefault="00261578" w:rsidP="00667623">
    <w:pPr>
      <w:pStyle w:val="Footer"/>
      <w:ind w:left="-993"/>
      <w:jc w:val="center"/>
      <w:rPr>
        <w:sz w:val="20"/>
        <w:szCs w:val="20"/>
      </w:rPr>
    </w:pPr>
    <w:r>
      <w:rPr>
        <w:sz w:val="20"/>
        <w:szCs w:val="20"/>
      </w:rPr>
      <w:t>____________________________________________________________________________________</w:t>
    </w:r>
  </w:p>
  <w:p w:rsidR="00261578" w:rsidRDefault="00261578" w:rsidP="00667623">
    <w:pPr>
      <w:pStyle w:val="Footer"/>
      <w:ind w:left="-993"/>
      <w:jc w:val="center"/>
      <w:rPr>
        <w:sz w:val="20"/>
        <w:szCs w:val="20"/>
      </w:rPr>
    </w:pPr>
    <w:r>
      <w:rPr>
        <w:sz w:val="20"/>
        <w:szCs w:val="20"/>
      </w:rPr>
      <w:t>Praça Santo Antônio, nº 190, Centro, Pequi/MG–Cep: 35.667-000</w:t>
    </w:r>
  </w:p>
  <w:p w:rsidR="00261578" w:rsidRPr="00FD1263" w:rsidRDefault="00261578" w:rsidP="00667623">
    <w:pPr>
      <w:pStyle w:val="Footer"/>
      <w:ind w:left="-993"/>
      <w:jc w:val="center"/>
      <w:rPr>
        <w:sz w:val="20"/>
        <w:szCs w:val="20"/>
        <w:lang w:val="en-US"/>
      </w:rPr>
    </w:pPr>
    <w:r w:rsidRPr="00FD1263">
      <w:rPr>
        <w:sz w:val="20"/>
        <w:szCs w:val="20"/>
        <w:lang w:val="en-US"/>
      </w:rPr>
      <w:t>Tel: (37) 3278-1247- Fax: (37) 3278-1272</w:t>
    </w:r>
  </w:p>
  <w:p w:rsidR="00261578" w:rsidRPr="00FD1263" w:rsidRDefault="00261578" w:rsidP="007C1642">
    <w:pPr>
      <w:pStyle w:val="Footer"/>
      <w:ind w:left="-993"/>
      <w:jc w:val="center"/>
      <w:rPr>
        <w:lang w:val="en-US"/>
      </w:rPr>
    </w:pPr>
    <w:r w:rsidRPr="00FD1263">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950" w:rsidRDefault="004D5950" w:rsidP="00035C98">
      <w:r>
        <w:separator/>
      </w:r>
    </w:p>
  </w:footnote>
  <w:footnote w:type="continuationSeparator" w:id="1">
    <w:p w:rsidR="004D5950" w:rsidRDefault="004D595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78" w:rsidRDefault="00261578">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61578" w:rsidRDefault="00261578">
    <w:pPr>
      <w:pStyle w:val="Header"/>
      <w:jc w:val="center"/>
      <w:rPr>
        <w:sz w:val="32"/>
        <w:szCs w:val="32"/>
      </w:rPr>
    </w:pPr>
    <w:r>
      <w:rPr>
        <w:sz w:val="32"/>
        <w:szCs w:val="32"/>
      </w:rPr>
      <w:t>Estado de Minas Gerais</w:t>
    </w:r>
  </w:p>
  <w:p w:rsidR="00261578" w:rsidRDefault="00261578">
    <w:pPr>
      <w:pStyle w:val="Header"/>
      <w:jc w:val="center"/>
      <w:rPr>
        <w:sz w:val="32"/>
        <w:szCs w:val="32"/>
      </w:rPr>
    </w:pPr>
  </w:p>
  <w:p w:rsidR="00261578" w:rsidRDefault="00261578">
    <w:pPr>
      <w:pStyle w:val="Header"/>
      <w:jc w:val="center"/>
      <w:rPr>
        <w:sz w:val="32"/>
        <w:szCs w:val="32"/>
      </w:rPr>
    </w:pPr>
  </w:p>
  <w:p w:rsidR="00261578" w:rsidRDefault="0026157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5298"/>
  </w:hdrShapeDefaults>
  <w:footnotePr>
    <w:footnote w:id="0"/>
    <w:footnote w:id="1"/>
  </w:footnotePr>
  <w:endnotePr>
    <w:endnote w:id="0"/>
    <w:endnote w:id="1"/>
  </w:endnotePr>
  <w:compat/>
  <w:rsids>
    <w:rsidRoot w:val="00035C98"/>
    <w:rsid w:val="000068D1"/>
    <w:rsid w:val="00012675"/>
    <w:rsid w:val="00020A47"/>
    <w:rsid w:val="00023B51"/>
    <w:rsid w:val="00023C7F"/>
    <w:rsid w:val="00035C98"/>
    <w:rsid w:val="0004475D"/>
    <w:rsid w:val="00045947"/>
    <w:rsid w:val="00066554"/>
    <w:rsid w:val="00096FFE"/>
    <w:rsid w:val="000A05D5"/>
    <w:rsid w:val="000A06AA"/>
    <w:rsid w:val="000A5032"/>
    <w:rsid w:val="000B5726"/>
    <w:rsid w:val="000C4647"/>
    <w:rsid w:val="000D4A8A"/>
    <w:rsid w:val="000E032A"/>
    <w:rsid w:val="00105BA5"/>
    <w:rsid w:val="001102E3"/>
    <w:rsid w:val="00166DF8"/>
    <w:rsid w:val="00172467"/>
    <w:rsid w:val="001A31B1"/>
    <w:rsid w:val="001C5514"/>
    <w:rsid w:val="001E4E62"/>
    <w:rsid w:val="001F45AB"/>
    <w:rsid w:val="001F68E0"/>
    <w:rsid w:val="001F7677"/>
    <w:rsid w:val="0020399F"/>
    <w:rsid w:val="00207E18"/>
    <w:rsid w:val="00215C41"/>
    <w:rsid w:val="00261578"/>
    <w:rsid w:val="0029308A"/>
    <w:rsid w:val="002A5F7A"/>
    <w:rsid w:val="002A7900"/>
    <w:rsid w:val="002C5EAC"/>
    <w:rsid w:val="002F089C"/>
    <w:rsid w:val="003049E8"/>
    <w:rsid w:val="0030667D"/>
    <w:rsid w:val="003171DB"/>
    <w:rsid w:val="003232BD"/>
    <w:rsid w:val="00337DC6"/>
    <w:rsid w:val="00351769"/>
    <w:rsid w:val="003908F7"/>
    <w:rsid w:val="003A38B4"/>
    <w:rsid w:val="003A7ACC"/>
    <w:rsid w:val="003B22EA"/>
    <w:rsid w:val="003C4959"/>
    <w:rsid w:val="003C5C1C"/>
    <w:rsid w:val="003D38D5"/>
    <w:rsid w:val="003D45E9"/>
    <w:rsid w:val="003E5A90"/>
    <w:rsid w:val="003F737F"/>
    <w:rsid w:val="00407C70"/>
    <w:rsid w:val="004153E3"/>
    <w:rsid w:val="00425EA1"/>
    <w:rsid w:val="004271E3"/>
    <w:rsid w:val="004275CB"/>
    <w:rsid w:val="00437099"/>
    <w:rsid w:val="00445649"/>
    <w:rsid w:val="004C5ACE"/>
    <w:rsid w:val="004D4629"/>
    <w:rsid w:val="004D5950"/>
    <w:rsid w:val="004E4AD9"/>
    <w:rsid w:val="004E7059"/>
    <w:rsid w:val="004F04DF"/>
    <w:rsid w:val="004F3E61"/>
    <w:rsid w:val="005476A0"/>
    <w:rsid w:val="00581C49"/>
    <w:rsid w:val="005A48B0"/>
    <w:rsid w:val="005F212B"/>
    <w:rsid w:val="005F3010"/>
    <w:rsid w:val="005F72C4"/>
    <w:rsid w:val="00601C84"/>
    <w:rsid w:val="0062342E"/>
    <w:rsid w:val="00623D6E"/>
    <w:rsid w:val="00627043"/>
    <w:rsid w:val="0063050C"/>
    <w:rsid w:val="00632E0F"/>
    <w:rsid w:val="00655FC6"/>
    <w:rsid w:val="00667623"/>
    <w:rsid w:val="006677DB"/>
    <w:rsid w:val="00684319"/>
    <w:rsid w:val="006951D7"/>
    <w:rsid w:val="006A177A"/>
    <w:rsid w:val="006A4163"/>
    <w:rsid w:val="006B14C6"/>
    <w:rsid w:val="006D12C0"/>
    <w:rsid w:val="006D428B"/>
    <w:rsid w:val="006D6306"/>
    <w:rsid w:val="006F47DF"/>
    <w:rsid w:val="00712A30"/>
    <w:rsid w:val="007326A0"/>
    <w:rsid w:val="0073585A"/>
    <w:rsid w:val="00735F56"/>
    <w:rsid w:val="00741AEE"/>
    <w:rsid w:val="007805A6"/>
    <w:rsid w:val="00797B65"/>
    <w:rsid w:val="007C1642"/>
    <w:rsid w:val="007E1714"/>
    <w:rsid w:val="007F5384"/>
    <w:rsid w:val="008013C1"/>
    <w:rsid w:val="0082300F"/>
    <w:rsid w:val="00882393"/>
    <w:rsid w:val="008824A9"/>
    <w:rsid w:val="00887783"/>
    <w:rsid w:val="00896D95"/>
    <w:rsid w:val="00897848"/>
    <w:rsid w:val="008A585A"/>
    <w:rsid w:val="008E02AF"/>
    <w:rsid w:val="008E1971"/>
    <w:rsid w:val="008E79D7"/>
    <w:rsid w:val="009046CB"/>
    <w:rsid w:val="0090614A"/>
    <w:rsid w:val="00914D45"/>
    <w:rsid w:val="009218B5"/>
    <w:rsid w:val="00934700"/>
    <w:rsid w:val="0093723B"/>
    <w:rsid w:val="00947706"/>
    <w:rsid w:val="009507DB"/>
    <w:rsid w:val="00967AFE"/>
    <w:rsid w:val="00970F3E"/>
    <w:rsid w:val="00987EA6"/>
    <w:rsid w:val="0099119D"/>
    <w:rsid w:val="009A1D3F"/>
    <w:rsid w:val="009B0842"/>
    <w:rsid w:val="009E5A74"/>
    <w:rsid w:val="00A05E16"/>
    <w:rsid w:val="00A0685E"/>
    <w:rsid w:val="00A52EEB"/>
    <w:rsid w:val="00A5512F"/>
    <w:rsid w:val="00A67E38"/>
    <w:rsid w:val="00A76BE3"/>
    <w:rsid w:val="00A97C7A"/>
    <w:rsid w:val="00AB41BC"/>
    <w:rsid w:val="00AB6FCC"/>
    <w:rsid w:val="00AE620E"/>
    <w:rsid w:val="00B06A3F"/>
    <w:rsid w:val="00B07193"/>
    <w:rsid w:val="00B11B21"/>
    <w:rsid w:val="00B162E0"/>
    <w:rsid w:val="00B26052"/>
    <w:rsid w:val="00B30F23"/>
    <w:rsid w:val="00B542DA"/>
    <w:rsid w:val="00B6355E"/>
    <w:rsid w:val="00B667CF"/>
    <w:rsid w:val="00B736DD"/>
    <w:rsid w:val="00B776BE"/>
    <w:rsid w:val="00B87310"/>
    <w:rsid w:val="00BA7DC4"/>
    <w:rsid w:val="00BB11A8"/>
    <w:rsid w:val="00BC2837"/>
    <w:rsid w:val="00BC5798"/>
    <w:rsid w:val="00BD2591"/>
    <w:rsid w:val="00BD367B"/>
    <w:rsid w:val="00C12084"/>
    <w:rsid w:val="00C219CD"/>
    <w:rsid w:val="00C3089A"/>
    <w:rsid w:val="00C34742"/>
    <w:rsid w:val="00C4532E"/>
    <w:rsid w:val="00C736A6"/>
    <w:rsid w:val="00CB369D"/>
    <w:rsid w:val="00CC7540"/>
    <w:rsid w:val="00CD5532"/>
    <w:rsid w:val="00CF4FFF"/>
    <w:rsid w:val="00D316B3"/>
    <w:rsid w:val="00D60249"/>
    <w:rsid w:val="00D70CB1"/>
    <w:rsid w:val="00D93754"/>
    <w:rsid w:val="00DA1234"/>
    <w:rsid w:val="00DA5A17"/>
    <w:rsid w:val="00DB1D80"/>
    <w:rsid w:val="00DB24E0"/>
    <w:rsid w:val="00DB7298"/>
    <w:rsid w:val="00DC6B0E"/>
    <w:rsid w:val="00DD2CAD"/>
    <w:rsid w:val="00DD5429"/>
    <w:rsid w:val="00DD542C"/>
    <w:rsid w:val="00DE00E4"/>
    <w:rsid w:val="00DF44D8"/>
    <w:rsid w:val="00E238E9"/>
    <w:rsid w:val="00E42233"/>
    <w:rsid w:val="00E427D6"/>
    <w:rsid w:val="00E76260"/>
    <w:rsid w:val="00E7675D"/>
    <w:rsid w:val="00E80B90"/>
    <w:rsid w:val="00E91628"/>
    <w:rsid w:val="00E932C2"/>
    <w:rsid w:val="00E93AC0"/>
    <w:rsid w:val="00EA14CB"/>
    <w:rsid w:val="00EA6524"/>
    <w:rsid w:val="00EA6FE1"/>
    <w:rsid w:val="00EB44F3"/>
    <w:rsid w:val="00EB53FE"/>
    <w:rsid w:val="00ED71CD"/>
    <w:rsid w:val="00EE3425"/>
    <w:rsid w:val="00EE6CAD"/>
    <w:rsid w:val="00EF6FA0"/>
    <w:rsid w:val="00F036A8"/>
    <w:rsid w:val="00F2738C"/>
    <w:rsid w:val="00F62DE9"/>
    <w:rsid w:val="00F66342"/>
    <w:rsid w:val="00F95DDE"/>
    <w:rsid w:val="00F96EA3"/>
    <w:rsid w:val="00F971B7"/>
    <w:rsid w:val="00FA4270"/>
    <w:rsid w:val="00FB4028"/>
    <w:rsid w:val="00FC294D"/>
    <w:rsid w:val="00FD1263"/>
    <w:rsid w:val="00FD6BA1"/>
    <w:rsid w:val="00FE0D87"/>
    <w:rsid w:val="00FE444B"/>
    <w:rsid w:val="00FE4FFB"/>
    <w:rsid w:val="00FE5DF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qFormat="1"/>
    <w:lsdException w:name="Body Text Indent 3" w:qFormat="1"/>
    <w:lsdException w:name="Block Text"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44B"/>
    <w:rPr>
      <w:color w:val="00000A"/>
      <w:sz w:val="24"/>
      <w:szCs w:val="24"/>
    </w:rPr>
  </w:style>
  <w:style w:type="paragraph" w:styleId="Ttulo1">
    <w:name w:val="heading 1"/>
    <w:basedOn w:val="Normal"/>
    <w:next w:val="Normal"/>
    <w:link w:val="Ttulo1Char1"/>
    <w:uiPriority w:val="9"/>
    <w:qFormat/>
    <w:rsid w:val="003232BD"/>
    <w:pPr>
      <w:keepNext/>
      <w:spacing w:before="240" w:after="60"/>
      <w:outlineLvl w:val="0"/>
    </w:pPr>
    <w:rPr>
      <w:rFonts w:ascii="Arial" w:hAnsi="Arial"/>
      <w:b/>
      <w:bCs/>
      <w:sz w:val="32"/>
      <w:szCs w:val="32"/>
    </w:rPr>
  </w:style>
  <w:style w:type="paragraph" w:styleId="Ttulo2">
    <w:name w:val="heading 2"/>
    <w:basedOn w:val="Normal"/>
    <w:next w:val="Normal"/>
    <w:link w:val="Ttulo2Char"/>
    <w:uiPriority w:val="9"/>
    <w:qFormat/>
    <w:rsid w:val="003232BD"/>
    <w:pPr>
      <w:keepNext/>
      <w:widowControl w:val="0"/>
      <w:spacing w:before="240"/>
      <w:ind w:firstLine="288"/>
      <w:jc w:val="center"/>
      <w:outlineLvl w:val="1"/>
    </w:pPr>
    <w:rPr>
      <w:rFonts w:ascii="Arial" w:hAnsi="Arial"/>
      <w:b/>
      <w:szCs w:val="20"/>
    </w:rPr>
  </w:style>
  <w:style w:type="paragraph" w:styleId="Ttulo3">
    <w:name w:val="heading 3"/>
    <w:basedOn w:val="Normal"/>
    <w:link w:val="Ttulo3Char"/>
    <w:autoRedefine/>
    <w:qFormat/>
    <w:rsid w:val="003232BD"/>
    <w:pPr>
      <w:keepNext/>
      <w:keepLines/>
      <w:tabs>
        <w:tab w:val="left" w:pos="1134"/>
        <w:tab w:val="left" w:pos="1270"/>
      </w:tabs>
      <w:spacing w:before="360" w:after="120"/>
      <w:jc w:val="both"/>
      <w:outlineLvl w:val="2"/>
    </w:pPr>
    <w:rPr>
      <w:rFonts w:ascii="Arial" w:hAnsi="Arial"/>
      <w:bCs/>
      <w:color w:val="000000"/>
      <w:lang w:val="pt-PT"/>
    </w:rPr>
  </w:style>
  <w:style w:type="paragraph" w:styleId="Ttulo4">
    <w:name w:val="heading 4"/>
    <w:basedOn w:val="Normal"/>
    <w:next w:val="Normal"/>
    <w:link w:val="Ttulo4Char"/>
    <w:qFormat/>
    <w:rsid w:val="003232BD"/>
    <w:pPr>
      <w:keepNext/>
      <w:spacing w:before="240" w:after="60"/>
      <w:outlineLvl w:val="3"/>
    </w:pPr>
    <w:rPr>
      <w:b/>
      <w:bCs/>
      <w:sz w:val="28"/>
      <w:szCs w:val="28"/>
    </w:rPr>
  </w:style>
  <w:style w:type="paragraph" w:styleId="Ttulo5">
    <w:name w:val="heading 5"/>
    <w:basedOn w:val="Normal"/>
    <w:next w:val="Normal"/>
    <w:link w:val="Ttulo5Char"/>
    <w:autoRedefine/>
    <w:qFormat/>
    <w:rsid w:val="003232BD"/>
    <w:pPr>
      <w:keepNext/>
      <w:keepLines/>
      <w:tabs>
        <w:tab w:val="left" w:pos="1270"/>
      </w:tabs>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3232BD"/>
    <w:pPr>
      <w:spacing w:before="240" w:after="60"/>
      <w:outlineLvl w:val="5"/>
    </w:pPr>
    <w:rPr>
      <w:b/>
      <w:bCs/>
      <w:sz w:val="22"/>
      <w:szCs w:val="22"/>
    </w:rPr>
  </w:style>
  <w:style w:type="paragraph" w:styleId="Ttulo7">
    <w:name w:val="heading 7"/>
    <w:basedOn w:val="Normal"/>
    <w:next w:val="Normal"/>
    <w:link w:val="Ttulo7Char"/>
    <w:qFormat/>
    <w:rsid w:val="003232BD"/>
    <w:pPr>
      <w:spacing w:before="240" w:after="60"/>
      <w:outlineLvl w:val="6"/>
    </w:pPr>
  </w:style>
  <w:style w:type="paragraph" w:styleId="Ttulo8">
    <w:name w:val="heading 8"/>
    <w:basedOn w:val="Normal"/>
    <w:next w:val="Normal"/>
    <w:link w:val="Ttulo8Char"/>
    <w:qFormat/>
    <w:rsid w:val="003232BD"/>
    <w:pPr>
      <w:suppressAutoHyphens/>
      <w:spacing w:before="240" w:after="60"/>
      <w:outlineLvl w:val="7"/>
    </w:pPr>
    <w:rPr>
      <w:i/>
      <w:iCs/>
      <w:lang w:eastAsia="ar-SA"/>
    </w:rPr>
  </w:style>
  <w:style w:type="paragraph" w:styleId="Ttulo9">
    <w:name w:val="heading 9"/>
    <w:basedOn w:val="Normal"/>
    <w:next w:val="Normal"/>
    <w:link w:val="Ttulo9Char"/>
    <w:qFormat/>
    <w:rsid w:val="003232BD"/>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qFormat/>
    <w:rsid w:val="003232BD"/>
    <w:pPr>
      <w:spacing w:after="120"/>
      <w:ind w:left="283"/>
    </w:pPr>
    <w:rPr>
      <w:sz w:val="16"/>
      <w:szCs w:val="16"/>
    </w:rPr>
  </w:style>
  <w:style w:type="character" w:customStyle="1" w:styleId="Recuodecorpodetexto3Char">
    <w:name w:val="Recuo de corpo de texto 3 Char"/>
    <w:basedOn w:val="Fontepargpadro"/>
    <w:link w:val="Recuodecorpodetexto3"/>
    <w:qFormat/>
    <w:rsid w:val="003232BD"/>
    <w:rPr>
      <w:color w:val="00000A"/>
      <w:sz w:val="16"/>
      <w:szCs w:val="16"/>
    </w:rPr>
  </w:style>
  <w:style w:type="character" w:customStyle="1" w:styleId="Ttulo1Char1">
    <w:name w:val="Título 1 Char1"/>
    <w:basedOn w:val="Fontepargpadro"/>
    <w:link w:val="Ttulo1"/>
    <w:rsid w:val="003232BD"/>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qFormat/>
    <w:rsid w:val="003232BD"/>
    <w:rPr>
      <w:rFonts w:ascii="Arial" w:hAnsi="Arial"/>
      <w:b/>
      <w:color w:val="00000A"/>
      <w:sz w:val="24"/>
    </w:rPr>
  </w:style>
  <w:style w:type="character" w:customStyle="1" w:styleId="Ttulo3Char">
    <w:name w:val="Título 3 Char"/>
    <w:basedOn w:val="Fontepargpadro"/>
    <w:link w:val="Ttulo3"/>
    <w:qFormat/>
    <w:rsid w:val="003232BD"/>
    <w:rPr>
      <w:rFonts w:ascii="Arial" w:hAnsi="Arial"/>
      <w:bCs/>
      <w:color w:val="000000"/>
      <w:sz w:val="24"/>
      <w:szCs w:val="24"/>
      <w:lang w:val="pt-PT"/>
    </w:rPr>
  </w:style>
  <w:style w:type="character" w:customStyle="1" w:styleId="Ttulo4Char">
    <w:name w:val="Título 4 Char"/>
    <w:basedOn w:val="Fontepargpadro"/>
    <w:link w:val="Ttulo4"/>
    <w:qFormat/>
    <w:rsid w:val="003232BD"/>
    <w:rPr>
      <w:b/>
      <w:bCs/>
      <w:color w:val="00000A"/>
      <w:sz w:val="28"/>
      <w:szCs w:val="28"/>
    </w:rPr>
  </w:style>
  <w:style w:type="character" w:customStyle="1" w:styleId="Ttulo5Char">
    <w:name w:val="Título 5 Char"/>
    <w:basedOn w:val="Fontepargpadro"/>
    <w:link w:val="Ttulo5"/>
    <w:qFormat/>
    <w:rsid w:val="003232BD"/>
    <w:rPr>
      <w:rFonts w:ascii="Garamond" w:hAnsi="Garamond"/>
      <w:b/>
      <w:color w:val="000000"/>
      <w:sz w:val="28"/>
      <w:szCs w:val="24"/>
    </w:rPr>
  </w:style>
  <w:style w:type="character" w:customStyle="1" w:styleId="Ttulo6Char1">
    <w:name w:val="Título 6 Char1"/>
    <w:basedOn w:val="Fontepargpadro"/>
    <w:link w:val="Ttulo6"/>
    <w:semiHidden/>
    <w:rsid w:val="003232BD"/>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qFormat/>
    <w:rsid w:val="003232BD"/>
    <w:rPr>
      <w:color w:val="00000A"/>
      <w:sz w:val="24"/>
      <w:szCs w:val="24"/>
    </w:rPr>
  </w:style>
  <w:style w:type="character" w:customStyle="1" w:styleId="Ttulo8Char">
    <w:name w:val="Título 8 Char"/>
    <w:basedOn w:val="Fontepargpadro"/>
    <w:link w:val="Ttulo8"/>
    <w:qFormat/>
    <w:rsid w:val="003232BD"/>
    <w:rPr>
      <w:i/>
      <w:iCs/>
      <w:color w:val="00000A"/>
      <w:sz w:val="24"/>
      <w:szCs w:val="24"/>
      <w:lang w:eastAsia="ar-SA"/>
    </w:rPr>
  </w:style>
  <w:style w:type="character" w:customStyle="1" w:styleId="Ttulo9Char">
    <w:name w:val="Título 9 Char"/>
    <w:basedOn w:val="Fontepargpadro"/>
    <w:link w:val="Ttulo9"/>
    <w:qFormat/>
    <w:rsid w:val="003232BD"/>
    <w:rPr>
      <w:rFonts w:ascii="Arial" w:hAnsi="Arial" w:cs="Arial"/>
      <w:color w:val="00000A"/>
      <w:sz w:val="22"/>
      <w:szCs w:val="22"/>
    </w:rPr>
  </w:style>
  <w:style w:type="character" w:customStyle="1" w:styleId="TextodebaloChar1">
    <w:name w:val="Texto de balão Char1"/>
    <w:basedOn w:val="Fontepargpadro"/>
    <w:uiPriority w:val="99"/>
    <w:semiHidden/>
    <w:rsid w:val="003232BD"/>
    <w:rPr>
      <w:rFonts w:ascii="Tahoma" w:eastAsia="Times New Roman" w:hAnsi="Tahoma" w:cs="Tahoma"/>
      <w:color w:val="00000A"/>
      <w:sz w:val="16"/>
      <w:szCs w:val="16"/>
      <w:lang w:eastAsia="pt-BR"/>
    </w:rPr>
  </w:style>
  <w:style w:type="character" w:customStyle="1" w:styleId="CorpodetextoChar">
    <w:name w:val="Corpo de texto Char"/>
    <w:basedOn w:val="Fontepargpadro"/>
    <w:link w:val="Corpodetexto"/>
    <w:qFormat/>
    <w:rsid w:val="003232BD"/>
    <w:rPr>
      <w:color w:val="00000A"/>
      <w:sz w:val="24"/>
      <w:szCs w:val="24"/>
    </w:rPr>
  </w:style>
  <w:style w:type="character" w:customStyle="1" w:styleId="CorpodetextoChar1">
    <w:name w:val="Corpo de texto Char1"/>
    <w:basedOn w:val="Fontepargpadro"/>
    <w:uiPriority w:val="99"/>
    <w:semiHidden/>
    <w:rsid w:val="003232BD"/>
    <w:rPr>
      <w:rFonts w:ascii="Arial" w:eastAsia="Times New Roman" w:hAnsi="Arial" w:cs="Arial"/>
      <w:color w:val="00000A"/>
      <w:sz w:val="24"/>
      <w:szCs w:val="20"/>
      <w:lang w:eastAsia="pt-BR"/>
    </w:rPr>
  </w:style>
  <w:style w:type="character" w:customStyle="1" w:styleId="Corpodetexto2Char">
    <w:name w:val="Corpo de texto 2 Char"/>
    <w:basedOn w:val="Fontepargpadro"/>
    <w:qFormat/>
    <w:rsid w:val="003232BD"/>
    <w:rPr>
      <w:rFonts w:ascii="Arial" w:eastAsia="Times New Roman" w:hAnsi="Arial" w:cs="Times New Roman"/>
      <w:sz w:val="24"/>
      <w:szCs w:val="24"/>
    </w:rPr>
  </w:style>
  <w:style w:type="character" w:customStyle="1" w:styleId="Recuodecorpodetexto3Char1">
    <w:name w:val="Recuo de corpo de texto 3 Char1"/>
    <w:basedOn w:val="Fontepargpadro"/>
    <w:uiPriority w:val="99"/>
    <w:semiHidden/>
    <w:rsid w:val="003232BD"/>
    <w:rPr>
      <w:rFonts w:ascii="Arial" w:eastAsia="Times New Roman" w:hAnsi="Arial" w:cs="Arial"/>
      <w:color w:val="00000A"/>
      <w:sz w:val="16"/>
      <w:szCs w:val="16"/>
      <w:lang w:eastAsia="pt-BR"/>
    </w:rPr>
  </w:style>
  <w:style w:type="character" w:customStyle="1" w:styleId="Absatz-Standardschriftart">
    <w:name w:val="Absatz-Standardschriftart"/>
    <w:qFormat/>
    <w:rsid w:val="003232BD"/>
  </w:style>
  <w:style w:type="character" w:customStyle="1" w:styleId="WW-Absatz-Standardschriftart">
    <w:name w:val="WW-Absatz-Standardschriftart"/>
    <w:qFormat/>
    <w:rsid w:val="003232BD"/>
  </w:style>
  <w:style w:type="character" w:customStyle="1" w:styleId="Fontepargpadro2">
    <w:name w:val="Fonte parág. padrão2"/>
    <w:qFormat/>
    <w:rsid w:val="003232BD"/>
  </w:style>
  <w:style w:type="character" w:customStyle="1" w:styleId="WW8Num2z0">
    <w:name w:val="WW8Num2z0"/>
    <w:qFormat/>
    <w:rsid w:val="003232BD"/>
    <w:rPr>
      <w:b w:val="0"/>
    </w:rPr>
  </w:style>
  <w:style w:type="character" w:customStyle="1" w:styleId="Fontepargpadro1">
    <w:name w:val="Fonte parág. padrão1"/>
    <w:qFormat/>
    <w:rsid w:val="003232BD"/>
  </w:style>
  <w:style w:type="character" w:customStyle="1" w:styleId="LinkdaInternet">
    <w:name w:val="Link da Internet"/>
    <w:rsid w:val="003232BD"/>
    <w:rPr>
      <w:color w:val="0000FF"/>
      <w:u w:val="single"/>
    </w:rPr>
  </w:style>
  <w:style w:type="character" w:customStyle="1" w:styleId="TtuloChar">
    <w:name w:val="Título Char"/>
    <w:basedOn w:val="Fontepargpadro"/>
    <w:link w:val="Ttulo"/>
    <w:qFormat/>
    <w:rsid w:val="003232BD"/>
    <w:rPr>
      <w:rFonts w:ascii="Liberation Sans" w:eastAsia="Microsoft YaHei" w:hAnsi="Liberation Sans" w:cs="Mangal"/>
      <w:color w:val="00000A"/>
      <w:sz w:val="28"/>
      <w:szCs w:val="28"/>
    </w:rPr>
  </w:style>
  <w:style w:type="character" w:customStyle="1" w:styleId="TtuloChar1">
    <w:name w:val="Título Char1"/>
    <w:basedOn w:val="Fontepargpadro"/>
    <w:uiPriority w:val="10"/>
    <w:rsid w:val="003232B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Corpodetexto3Char">
    <w:name w:val="Corpo de texto 3 Char"/>
    <w:basedOn w:val="Fontepargpadro"/>
    <w:link w:val="Corpodetexto3"/>
    <w:qFormat/>
    <w:rsid w:val="003232BD"/>
    <w:rPr>
      <w:rFonts w:ascii="Arial" w:hAnsi="Arial"/>
      <w:sz w:val="16"/>
      <w:szCs w:val="16"/>
    </w:rPr>
  </w:style>
  <w:style w:type="paragraph" w:styleId="Corpodetexto3">
    <w:name w:val="Body Text 3"/>
    <w:basedOn w:val="Normal"/>
    <w:link w:val="Corpodetexto3Char"/>
    <w:qFormat/>
    <w:rsid w:val="003232BD"/>
    <w:pPr>
      <w:spacing w:after="120"/>
    </w:pPr>
    <w:rPr>
      <w:rFonts w:ascii="Arial" w:hAnsi="Arial"/>
      <w:color w:val="auto"/>
      <w:sz w:val="16"/>
      <w:szCs w:val="16"/>
    </w:rPr>
  </w:style>
  <w:style w:type="character" w:customStyle="1" w:styleId="Corpodetexto3Char1">
    <w:name w:val="Corpo de texto 3 Char1"/>
    <w:basedOn w:val="Fontepargpadro"/>
    <w:link w:val="Corpodetexto3"/>
    <w:uiPriority w:val="99"/>
    <w:semiHidden/>
    <w:rsid w:val="003232BD"/>
    <w:rPr>
      <w:color w:val="00000A"/>
      <w:sz w:val="16"/>
      <w:szCs w:val="16"/>
    </w:rPr>
  </w:style>
  <w:style w:type="character" w:customStyle="1" w:styleId="ListLabel1">
    <w:name w:val="ListLabel 1"/>
    <w:qFormat/>
    <w:rsid w:val="003232BD"/>
    <w:rPr>
      <w:rFonts w:cs="Courier New"/>
    </w:rPr>
  </w:style>
  <w:style w:type="character" w:customStyle="1" w:styleId="ListLabel2">
    <w:name w:val="ListLabel 2"/>
    <w:qFormat/>
    <w:rsid w:val="003232BD"/>
    <w:rPr>
      <w:rFonts w:cs="Courier New"/>
    </w:rPr>
  </w:style>
  <w:style w:type="character" w:customStyle="1" w:styleId="ListLabel3">
    <w:name w:val="ListLabel 3"/>
    <w:qFormat/>
    <w:rsid w:val="003232BD"/>
    <w:rPr>
      <w:rFonts w:cs="Courier New"/>
    </w:rPr>
  </w:style>
  <w:style w:type="character" w:customStyle="1" w:styleId="ListLabel4">
    <w:name w:val="ListLabel 4"/>
    <w:qFormat/>
    <w:rsid w:val="003232BD"/>
    <w:rPr>
      <w:rFonts w:cs="Courier New"/>
    </w:rPr>
  </w:style>
  <w:style w:type="character" w:customStyle="1" w:styleId="ListLabel5">
    <w:name w:val="ListLabel 5"/>
    <w:qFormat/>
    <w:rsid w:val="003232BD"/>
    <w:rPr>
      <w:rFonts w:cs="Courier New"/>
    </w:rPr>
  </w:style>
  <w:style w:type="character" w:customStyle="1" w:styleId="ListLabel6">
    <w:name w:val="ListLabel 6"/>
    <w:qFormat/>
    <w:rsid w:val="003232BD"/>
    <w:rPr>
      <w:rFonts w:cs="Courier New"/>
    </w:rPr>
  </w:style>
  <w:style w:type="character" w:customStyle="1" w:styleId="ListLabel7">
    <w:name w:val="ListLabel 7"/>
    <w:qFormat/>
    <w:rsid w:val="003232BD"/>
    <w:rPr>
      <w:rFonts w:cs="Courier New"/>
    </w:rPr>
  </w:style>
  <w:style w:type="character" w:customStyle="1" w:styleId="ListLabel8">
    <w:name w:val="ListLabel 8"/>
    <w:qFormat/>
    <w:rsid w:val="003232BD"/>
    <w:rPr>
      <w:rFonts w:cs="Courier New"/>
    </w:rPr>
  </w:style>
  <w:style w:type="character" w:customStyle="1" w:styleId="ListLabel9">
    <w:name w:val="ListLabel 9"/>
    <w:qFormat/>
    <w:rsid w:val="003232BD"/>
    <w:rPr>
      <w:rFonts w:cs="Courier New"/>
    </w:rPr>
  </w:style>
  <w:style w:type="character" w:customStyle="1" w:styleId="ListLabel10">
    <w:name w:val="ListLabel 10"/>
    <w:qFormat/>
    <w:rsid w:val="003232BD"/>
    <w:rPr>
      <w:rFonts w:cs="Courier New"/>
    </w:rPr>
  </w:style>
  <w:style w:type="character" w:customStyle="1" w:styleId="ListLabel11">
    <w:name w:val="ListLabel 11"/>
    <w:qFormat/>
    <w:rsid w:val="003232BD"/>
    <w:rPr>
      <w:rFonts w:cs="Courier New"/>
    </w:rPr>
  </w:style>
  <w:style w:type="character" w:customStyle="1" w:styleId="ListLabel12">
    <w:name w:val="ListLabel 12"/>
    <w:qFormat/>
    <w:rsid w:val="003232BD"/>
    <w:rPr>
      <w:rFonts w:cs="Courier New"/>
    </w:rPr>
  </w:style>
  <w:style w:type="character" w:customStyle="1" w:styleId="ListLabel13">
    <w:name w:val="ListLabel 13"/>
    <w:qFormat/>
    <w:rsid w:val="003232BD"/>
    <w:rPr>
      <w:rFonts w:cs="Courier New"/>
    </w:rPr>
  </w:style>
  <w:style w:type="character" w:customStyle="1" w:styleId="ListLabel14">
    <w:name w:val="ListLabel 14"/>
    <w:qFormat/>
    <w:rsid w:val="003232BD"/>
    <w:rPr>
      <w:rFonts w:cs="Courier New"/>
    </w:rPr>
  </w:style>
  <w:style w:type="character" w:customStyle="1" w:styleId="ListLabel15">
    <w:name w:val="ListLabel 15"/>
    <w:qFormat/>
    <w:rsid w:val="003232BD"/>
    <w:rPr>
      <w:rFonts w:cs="Courier New"/>
    </w:rPr>
  </w:style>
  <w:style w:type="character" w:customStyle="1" w:styleId="ListLabel16">
    <w:name w:val="ListLabel 16"/>
    <w:qFormat/>
    <w:rsid w:val="003232BD"/>
    <w:rPr>
      <w:rFonts w:cs="Courier New"/>
    </w:rPr>
  </w:style>
  <w:style w:type="character" w:customStyle="1" w:styleId="ListLabel17">
    <w:name w:val="ListLabel 17"/>
    <w:qFormat/>
    <w:rsid w:val="003232BD"/>
    <w:rPr>
      <w:rFonts w:cs="Courier New"/>
    </w:rPr>
  </w:style>
  <w:style w:type="character" w:customStyle="1" w:styleId="ListLabel18">
    <w:name w:val="ListLabel 18"/>
    <w:qFormat/>
    <w:rsid w:val="003232BD"/>
    <w:rPr>
      <w:rFonts w:cs="Courier New"/>
    </w:rPr>
  </w:style>
  <w:style w:type="character" w:customStyle="1" w:styleId="ListLabel19">
    <w:name w:val="ListLabel 19"/>
    <w:qFormat/>
    <w:rsid w:val="003232BD"/>
    <w:rPr>
      <w:rFonts w:cs="Courier New"/>
    </w:rPr>
  </w:style>
  <w:style w:type="character" w:customStyle="1" w:styleId="ListLabel20">
    <w:name w:val="ListLabel 20"/>
    <w:qFormat/>
    <w:rsid w:val="003232BD"/>
    <w:rPr>
      <w:rFonts w:cs="Courier New"/>
    </w:rPr>
  </w:style>
  <w:style w:type="character" w:customStyle="1" w:styleId="ListLabel21">
    <w:name w:val="ListLabel 21"/>
    <w:qFormat/>
    <w:rsid w:val="003232BD"/>
    <w:rPr>
      <w:rFonts w:cs="Courier New"/>
    </w:rPr>
  </w:style>
  <w:style w:type="character" w:customStyle="1" w:styleId="ListLabel22">
    <w:name w:val="ListLabel 22"/>
    <w:qFormat/>
    <w:rsid w:val="003232BD"/>
    <w:rPr>
      <w:rFonts w:cs="Courier New"/>
    </w:rPr>
  </w:style>
  <w:style w:type="character" w:customStyle="1" w:styleId="ListLabel23">
    <w:name w:val="ListLabel 23"/>
    <w:qFormat/>
    <w:rsid w:val="003232BD"/>
    <w:rPr>
      <w:rFonts w:cs="Courier New"/>
    </w:rPr>
  </w:style>
  <w:style w:type="character" w:customStyle="1" w:styleId="ListLabel24">
    <w:name w:val="ListLabel 24"/>
    <w:qFormat/>
    <w:rsid w:val="003232BD"/>
    <w:rPr>
      <w:rFonts w:cs="Courier New"/>
    </w:rPr>
  </w:style>
  <w:style w:type="character" w:customStyle="1" w:styleId="ListLabel25">
    <w:name w:val="ListLabel 25"/>
    <w:qFormat/>
    <w:rsid w:val="003232BD"/>
    <w:rPr>
      <w:rFonts w:cs="Courier New"/>
    </w:rPr>
  </w:style>
  <w:style w:type="character" w:customStyle="1" w:styleId="ListLabel26">
    <w:name w:val="ListLabel 26"/>
    <w:qFormat/>
    <w:rsid w:val="003232BD"/>
    <w:rPr>
      <w:rFonts w:cs="Courier New"/>
    </w:rPr>
  </w:style>
  <w:style w:type="character" w:customStyle="1" w:styleId="ListLabel27">
    <w:name w:val="ListLabel 27"/>
    <w:qFormat/>
    <w:rsid w:val="003232BD"/>
    <w:rPr>
      <w:rFonts w:cs="Courier New"/>
    </w:rPr>
  </w:style>
  <w:style w:type="character" w:customStyle="1" w:styleId="ListLabel28">
    <w:name w:val="ListLabel 28"/>
    <w:qFormat/>
    <w:rsid w:val="003232BD"/>
    <w:rPr>
      <w:rFonts w:cs="Courier New"/>
    </w:rPr>
  </w:style>
  <w:style w:type="character" w:customStyle="1" w:styleId="ListLabel29">
    <w:name w:val="ListLabel 29"/>
    <w:qFormat/>
    <w:rsid w:val="003232BD"/>
    <w:rPr>
      <w:rFonts w:cs="Courier New"/>
    </w:rPr>
  </w:style>
  <w:style w:type="character" w:customStyle="1" w:styleId="ListLabel30">
    <w:name w:val="ListLabel 30"/>
    <w:qFormat/>
    <w:rsid w:val="003232BD"/>
    <w:rPr>
      <w:rFonts w:cs="Courier New"/>
    </w:rPr>
  </w:style>
  <w:style w:type="character" w:customStyle="1" w:styleId="ListLabel31">
    <w:name w:val="ListLabel 31"/>
    <w:qFormat/>
    <w:rsid w:val="003232BD"/>
    <w:rPr>
      <w:rFonts w:cs="Courier New"/>
    </w:rPr>
  </w:style>
  <w:style w:type="character" w:customStyle="1" w:styleId="ListLabel32">
    <w:name w:val="ListLabel 32"/>
    <w:qFormat/>
    <w:rsid w:val="003232BD"/>
    <w:rPr>
      <w:rFonts w:cs="Courier New"/>
    </w:rPr>
  </w:style>
  <w:style w:type="character" w:customStyle="1" w:styleId="ListLabel33">
    <w:name w:val="ListLabel 33"/>
    <w:qFormat/>
    <w:rsid w:val="003232BD"/>
    <w:rPr>
      <w:rFonts w:cs="Courier New"/>
    </w:rPr>
  </w:style>
  <w:style w:type="character" w:customStyle="1" w:styleId="ListLabel34">
    <w:name w:val="ListLabel 34"/>
    <w:qFormat/>
    <w:rsid w:val="003232BD"/>
    <w:rPr>
      <w:rFonts w:cs="Courier New"/>
    </w:rPr>
  </w:style>
  <w:style w:type="character" w:customStyle="1" w:styleId="ListLabel35">
    <w:name w:val="ListLabel 35"/>
    <w:qFormat/>
    <w:rsid w:val="003232BD"/>
    <w:rPr>
      <w:rFonts w:cs="Courier New"/>
    </w:rPr>
  </w:style>
  <w:style w:type="character" w:customStyle="1" w:styleId="ListLabel36">
    <w:name w:val="ListLabel 36"/>
    <w:qFormat/>
    <w:rsid w:val="003232BD"/>
    <w:rPr>
      <w:rFonts w:cs="Courier New"/>
    </w:rPr>
  </w:style>
  <w:style w:type="character" w:customStyle="1" w:styleId="ListLabel37">
    <w:name w:val="ListLabel 37"/>
    <w:qFormat/>
    <w:rsid w:val="003232BD"/>
    <w:rPr>
      <w:rFonts w:cs="Courier New"/>
    </w:rPr>
  </w:style>
  <w:style w:type="character" w:customStyle="1" w:styleId="ListLabel38">
    <w:name w:val="ListLabel 38"/>
    <w:qFormat/>
    <w:rsid w:val="003232BD"/>
    <w:rPr>
      <w:rFonts w:cs="Courier New"/>
    </w:rPr>
  </w:style>
  <w:style w:type="character" w:customStyle="1" w:styleId="ListLabel39">
    <w:name w:val="ListLabel 39"/>
    <w:qFormat/>
    <w:rsid w:val="003232BD"/>
    <w:rPr>
      <w:rFonts w:cs="Courier New"/>
    </w:rPr>
  </w:style>
  <w:style w:type="character" w:customStyle="1" w:styleId="ListLabel40">
    <w:name w:val="ListLabel 40"/>
    <w:qFormat/>
    <w:rsid w:val="003232BD"/>
    <w:rPr>
      <w:rFonts w:cs="Courier New"/>
    </w:rPr>
  </w:style>
  <w:style w:type="character" w:customStyle="1" w:styleId="ListLabel41">
    <w:name w:val="ListLabel 41"/>
    <w:qFormat/>
    <w:rsid w:val="003232BD"/>
    <w:rPr>
      <w:rFonts w:cs="Courier New"/>
    </w:rPr>
  </w:style>
  <w:style w:type="character" w:customStyle="1" w:styleId="ListLabel42">
    <w:name w:val="ListLabel 42"/>
    <w:qFormat/>
    <w:rsid w:val="003232BD"/>
    <w:rPr>
      <w:rFonts w:cs="Courier New"/>
    </w:rPr>
  </w:style>
  <w:style w:type="character" w:customStyle="1" w:styleId="ListLabel43">
    <w:name w:val="ListLabel 43"/>
    <w:qFormat/>
    <w:rsid w:val="003232BD"/>
    <w:rPr>
      <w:rFonts w:cs="Courier New"/>
    </w:rPr>
  </w:style>
  <w:style w:type="character" w:customStyle="1" w:styleId="ListLabel44">
    <w:name w:val="ListLabel 44"/>
    <w:qFormat/>
    <w:rsid w:val="003232BD"/>
    <w:rPr>
      <w:rFonts w:cs="Courier New"/>
    </w:rPr>
  </w:style>
  <w:style w:type="character" w:customStyle="1" w:styleId="ListLabel45">
    <w:name w:val="ListLabel 45"/>
    <w:qFormat/>
    <w:rsid w:val="003232BD"/>
    <w:rPr>
      <w:rFonts w:cs="Courier New"/>
    </w:rPr>
  </w:style>
  <w:style w:type="character" w:customStyle="1" w:styleId="ListLabel46">
    <w:name w:val="ListLabel 46"/>
    <w:qFormat/>
    <w:rsid w:val="003232BD"/>
    <w:rPr>
      <w:rFonts w:cs="Courier New"/>
    </w:rPr>
  </w:style>
  <w:style w:type="character" w:customStyle="1" w:styleId="ListLabel47">
    <w:name w:val="ListLabel 47"/>
    <w:qFormat/>
    <w:rsid w:val="003232BD"/>
    <w:rPr>
      <w:rFonts w:cs="Courier New"/>
    </w:rPr>
  </w:style>
  <w:style w:type="character" w:customStyle="1" w:styleId="ListLabel48">
    <w:name w:val="ListLabel 48"/>
    <w:qFormat/>
    <w:rsid w:val="003232BD"/>
    <w:rPr>
      <w:rFonts w:cs="Courier New"/>
    </w:rPr>
  </w:style>
  <w:style w:type="character" w:customStyle="1" w:styleId="ListLabel49">
    <w:name w:val="ListLabel 49"/>
    <w:qFormat/>
    <w:rsid w:val="003232BD"/>
    <w:rPr>
      <w:rFonts w:cs="Courier New"/>
    </w:rPr>
  </w:style>
  <w:style w:type="character" w:customStyle="1" w:styleId="ListLabel50">
    <w:name w:val="ListLabel 50"/>
    <w:qFormat/>
    <w:rsid w:val="003232BD"/>
    <w:rPr>
      <w:rFonts w:cs="Courier New"/>
    </w:rPr>
  </w:style>
  <w:style w:type="character" w:customStyle="1" w:styleId="ListLabel51">
    <w:name w:val="ListLabel 51"/>
    <w:qFormat/>
    <w:rsid w:val="003232BD"/>
    <w:rPr>
      <w:rFonts w:cs="Courier New"/>
    </w:rPr>
  </w:style>
  <w:style w:type="character" w:customStyle="1" w:styleId="ListLabel52">
    <w:name w:val="ListLabel 52"/>
    <w:qFormat/>
    <w:rsid w:val="003232BD"/>
    <w:rPr>
      <w:rFonts w:cs="Courier New"/>
    </w:rPr>
  </w:style>
  <w:style w:type="character" w:customStyle="1" w:styleId="ListLabel53">
    <w:name w:val="ListLabel 53"/>
    <w:qFormat/>
    <w:rsid w:val="003232BD"/>
    <w:rPr>
      <w:rFonts w:cs="Courier New"/>
    </w:rPr>
  </w:style>
  <w:style w:type="character" w:customStyle="1" w:styleId="ListLabel54">
    <w:name w:val="ListLabel 54"/>
    <w:qFormat/>
    <w:rsid w:val="003232BD"/>
    <w:rPr>
      <w:rFonts w:cs="Courier New"/>
    </w:rPr>
  </w:style>
  <w:style w:type="character" w:customStyle="1" w:styleId="ListLabel55">
    <w:name w:val="ListLabel 55"/>
    <w:qFormat/>
    <w:rsid w:val="003232BD"/>
    <w:rPr>
      <w:rFonts w:cs="Courier New"/>
    </w:rPr>
  </w:style>
  <w:style w:type="character" w:customStyle="1" w:styleId="ListLabel56">
    <w:name w:val="ListLabel 56"/>
    <w:qFormat/>
    <w:rsid w:val="003232BD"/>
    <w:rPr>
      <w:rFonts w:cs="Courier New"/>
    </w:rPr>
  </w:style>
  <w:style w:type="character" w:customStyle="1" w:styleId="ListLabel57">
    <w:name w:val="ListLabel 57"/>
    <w:qFormat/>
    <w:rsid w:val="003232BD"/>
    <w:rPr>
      <w:rFonts w:cs="Courier New"/>
    </w:rPr>
  </w:style>
  <w:style w:type="character" w:customStyle="1" w:styleId="ListLabel58">
    <w:name w:val="ListLabel 58"/>
    <w:qFormat/>
    <w:rsid w:val="003232BD"/>
    <w:rPr>
      <w:rFonts w:cs="Courier New"/>
    </w:rPr>
  </w:style>
  <w:style w:type="character" w:customStyle="1" w:styleId="ListLabel59">
    <w:name w:val="ListLabel 59"/>
    <w:qFormat/>
    <w:rsid w:val="003232BD"/>
    <w:rPr>
      <w:rFonts w:cs="Courier New"/>
    </w:rPr>
  </w:style>
  <w:style w:type="character" w:customStyle="1" w:styleId="ListLabel60">
    <w:name w:val="ListLabel 60"/>
    <w:qFormat/>
    <w:rsid w:val="003232BD"/>
    <w:rPr>
      <w:rFonts w:cs="Courier New"/>
    </w:rPr>
  </w:style>
  <w:style w:type="character" w:customStyle="1" w:styleId="ListLabel61">
    <w:name w:val="ListLabel 61"/>
    <w:qFormat/>
    <w:rsid w:val="003232BD"/>
    <w:rPr>
      <w:rFonts w:cs="Courier New"/>
    </w:rPr>
  </w:style>
  <w:style w:type="character" w:customStyle="1" w:styleId="ListLabel62">
    <w:name w:val="ListLabel 62"/>
    <w:qFormat/>
    <w:rsid w:val="003232BD"/>
    <w:rPr>
      <w:rFonts w:cs="Courier New"/>
    </w:rPr>
  </w:style>
  <w:style w:type="character" w:customStyle="1" w:styleId="ListLabel63">
    <w:name w:val="ListLabel 63"/>
    <w:qFormat/>
    <w:rsid w:val="003232BD"/>
    <w:rPr>
      <w:rFonts w:cs="Courier New"/>
    </w:rPr>
  </w:style>
  <w:style w:type="character" w:customStyle="1" w:styleId="ListLabel64">
    <w:name w:val="ListLabel 64"/>
    <w:qFormat/>
    <w:rsid w:val="003232BD"/>
    <w:rPr>
      <w:rFonts w:cs="Courier New"/>
    </w:rPr>
  </w:style>
  <w:style w:type="character" w:customStyle="1" w:styleId="ListLabel65">
    <w:name w:val="ListLabel 65"/>
    <w:qFormat/>
    <w:rsid w:val="003232BD"/>
    <w:rPr>
      <w:rFonts w:cs="Courier New"/>
    </w:rPr>
  </w:style>
  <w:style w:type="character" w:customStyle="1" w:styleId="ListLabel66">
    <w:name w:val="ListLabel 66"/>
    <w:qFormat/>
    <w:rsid w:val="003232BD"/>
    <w:rPr>
      <w:rFonts w:cs="Courier New"/>
    </w:rPr>
  </w:style>
  <w:style w:type="character" w:customStyle="1" w:styleId="ListLabel67">
    <w:name w:val="ListLabel 67"/>
    <w:qFormat/>
    <w:rsid w:val="003232BD"/>
    <w:rPr>
      <w:rFonts w:cs="Courier New"/>
    </w:rPr>
  </w:style>
  <w:style w:type="character" w:customStyle="1" w:styleId="ListLabel68">
    <w:name w:val="ListLabel 68"/>
    <w:qFormat/>
    <w:rsid w:val="003232BD"/>
    <w:rPr>
      <w:rFonts w:cs="Courier New"/>
    </w:rPr>
  </w:style>
  <w:style w:type="character" w:customStyle="1" w:styleId="ListLabel69">
    <w:name w:val="ListLabel 69"/>
    <w:qFormat/>
    <w:rsid w:val="003232BD"/>
    <w:rPr>
      <w:rFonts w:cs="Courier New"/>
    </w:rPr>
  </w:style>
  <w:style w:type="character" w:customStyle="1" w:styleId="ListLabel70">
    <w:name w:val="ListLabel 70"/>
    <w:qFormat/>
    <w:rsid w:val="003232BD"/>
    <w:rPr>
      <w:rFonts w:cs="Courier New"/>
    </w:rPr>
  </w:style>
  <w:style w:type="character" w:customStyle="1" w:styleId="ListLabel71">
    <w:name w:val="ListLabel 71"/>
    <w:qFormat/>
    <w:rsid w:val="003232BD"/>
    <w:rPr>
      <w:rFonts w:cs="Courier New"/>
    </w:rPr>
  </w:style>
  <w:style w:type="character" w:customStyle="1" w:styleId="ListLabel72">
    <w:name w:val="ListLabel 72"/>
    <w:qFormat/>
    <w:rsid w:val="003232BD"/>
    <w:rPr>
      <w:rFonts w:cs="Courier New"/>
    </w:rPr>
  </w:style>
  <w:style w:type="character" w:customStyle="1" w:styleId="ListLabel73">
    <w:name w:val="ListLabel 73"/>
    <w:qFormat/>
    <w:rsid w:val="003232BD"/>
    <w:rPr>
      <w:rFonts w:cs="Courier New"/>
    </w:rPr>
  </w:style>
  <w:style w:type="character" w:customStyle="1" w:styleId="ListLabel74">
    <w:name w:val="ListLabel 74"/>
    <w:qFormat/>
    <w:rsid w:val="003232BD"/>
    <w:rPr>
      <w:rFonts w:cs="Courier New"/>
    </w:rPr>
  </w:style>
  <w:style w:type="character" w:customStyle="1" w:styleId="ListLabel75">
    <w:name w:val="ListLabel 75"/>
    <w:qFormat/>
    <w:rsid w:val="003232BD"/>
    <w:rPr>
      <w:rFonts w:cs="Courier New"/>
    </w:rPr>
  </w:style>
  <w:style w:type="character" w:customStyle="1" w:styleId="ListLabel76">
    <w:name w:val="ListLabel 76"/>
    <w:qFormat/>
    <w:rsid w:val="003232BD"/>
    <w:rPr>
      <w:rFonts w:cs="Courier New"/>
    </w:rPr>
  </w:style>
  <w:style w:type="character" w:customStyle="1" w:styleId="ListLabel77">
    <w:name w:val="ListLabel 77"/>
    <w:qFormat/>
    <w:rsid w:val="003232BD"/>
    <w:rPr>
      <w:rFonts w:cs="Courier New"/>
    </w:rPr>
  </w:style>
  <w:style w:type="character" w:customStyle="1" w:styleId="ListLabel78">
    <w:name w:val="ListLabel 78"/>
    <w:qFormat/>
    <w:rsid w:val="003232BD"/>
    <w:rPr>
      <w:rFonts w:cs="Courier New"/>
    </w:rPr>
  </w:style>
  <w:style w:type="character" w:customStyle="1" w:styleId="ListLabel79">
    <w:name w:val="ListLabel 79"/>
    <w:qFormat/>
    <w:rsid w:val="003232BD"/>
    <w:rPr>
      <w:rFonts w:cs="Courier New"/>
    </w:rPr>
  </w:style>
  <w:style w:type="character" w:customStyle="1" w:styleId="ListLabel80">
    <w:name w:val="ListLabel 80"/>
    <w:qFormat/>
    <w:rsid w:val="003232BD"/>
    <w:rPr>
      <w:rFonts w:cs="Courier New"/>
    </w:rPr>
  </w:style>
  <w:style w:type="character" w:customStyle="1" w:styleId="ListLabel81">
    <w:name w:val="ListLabel 81"/>
    <w:qFormat/>
    <w:rsid w:val="003232BD"/>
    <w:rPr>
      <w:rFonts w:cs="Courier New"/>
    </w:rPr>
  </w:style>
  <w:style w:type="character" w:customStyle="1" w:styleId="ListLabel82">
    <w:name w:val="ListLabel 82"/>
    <w:qFormat/>
    <w:rsid w:val="003232BD"/>
    <w:rPr>
      <w:rFonts w:eastAsia="Calibri" w:cs="Arial"/>
    </w:rPr>
  </w:style>
  <w:style w:type="character" w:customStyle="1" w:styleId="ListLabel83">
    <w:name w:val="ListLabel 83"/>
    <w:qFormat/>
    <w:rsid w:val="003232BD"/>
    <w:rPr>
      <w:rFonts w:cs="Courier New"/>
    </w:rPr>
  </w:style>
  <w:style w:type="character" w:customStyle="1" w:styleId="ListLabel84">
    <w:name w:val="ListLabel 84"/>
    <w:qFormat/>
    <w:rsid w:val="003232BD"/>
    <w:rPr>
      <w:rFonts w:cs="Courier New"/>
    </w:rPr>
  </w:style>
  <w:style w:type="character" w:customStyle="1" w:styleId="ListLabel85">
    <w:name w:val="ListLabel 85"/>
    <w:qFormat/>
    <w:rsid w:val="003232BD"/>
    <w:rPr>
      <w:rFonts w:cs="Courier New"/>
    </w:rPr>
  </w:style>
  <w:style w:type="character" w:customStyle="1" w:styleId="ListLabel86">
    <w:name w:val="ListLabel 86"/>
    <w:qFormat/>
    <w:rsid w:val="003232BD"/>
    <w:rPr>
      <w:rFonts w:cs="Courier New"/>
    </w:rPr>
  </w:style>
  <w:style w:type="character" w:customStyle="1" w:styleId="ListLabel87">
    <w:name w:val="ListLabel 87"/>
    <w:qFormat/>
    <w:rsid w:val="003232BD"/>
    <w:rPr>
      <w:rFonts w:cs="Courier New"/>
    </w:rPr>
  </w:style>
  <w:style w:type="character" w:customStyle="1" w:styleId="ListLabel88">
    <w:name w:val="ListLabel 88"/>
    <w:qFormat/>
    <w:rsid w:val="003232BD"/>
    <w:rPr>
      <w:rFonts w:cs="Courier New"/>
    </w:rPr>
  </w:style>
  <w:style w:type="character" w:customStyle="1" w:styleId="ListLabel89">
    <w:name w:val="ListLabel 89"/>
    <w:qFormat/>
    <w:rsid w:val="003232BD"/>
    <w:rPr>
      <w:rFonts w:cs="Courier New"/>
    </w:rPr>
  </w:style>
  <w:style w:type="character" w:customStyle="1" w:styleId="ListLabel90">
    <w:name w:val="ListLabel 90"/>
    <w:qFormat/>
    <w:rsid w:val="003232BD"/>
    <w:rPr>
      <w:rFonts w:cs="Courier New"/>
    </w:rPr>
  </w:style>
  <w:style w:type="character" w:customStyle="1" w:styleId="ListLabel91">
    <w:name w:val="ListLabel 91"/>
    <w:qFormat/>
    <w:rsid w:val="003232BD"/>
    <w:rPr>
      <w:rFonts w:cs="Courier New"/>
    </w:rPr>
  </w:style>
  <w:style w:type="character" w:customStyle="1" w:styleId="ListLabel92">
    <w:name w:val="ListLabel 92"/>
    <w:qFormat/>
    <w:rsid w:val="003232BD"/>
    <w:rPr>
      <w:rFonts w:cs="Courier New"/>
    </w:rPr>
  </w:style>
  <w:style w:type="character" w:customStyle="1" w:styleId="ListLabel93">
    <w:name w:val="ListLabel 93"/>
    <w:qFormat/>
    <w:rsid w:val="003232BD"/>
    <w:rPr>
      <w:rFonts w:cs="Courier New"/>
    </w:rPr>
  </w:style>
  <w:style w:type="character" w:customStyle="1" w:styleId="ListLabel94">
    <w:name w:val="ListLabel 94"/>
    <w:qFormat/>
    <w:rsid w:val="003232BD"/>
    <w:rPr>
      <w:rFonts w:cs="Courier New"/>
    </w:rPr>
  </w:style>
  <w:style w:type="character" w:customStyle="1" w:styleId="ListLabel95">
    <w:name w:val="ListLabel 95"/>
    <w:qFormat/>
    <w:rsid w:val="003232BD"/>
    <w:rPr>
      <w:rFonts w:cs="Courier New"/>
    </w:rPr>
  </w:style>
  <w:style w:type="character" w:customStyle="1" w:styleId="ListLabel96">
    <w:name w:val="ListLabel 96"/>
    <w:qFormat/>
    <w:rsid w:val="003232BD"/>
    <w:rPr>
      <w:rFonts w:cs="Courier New"/>
    </w:rPr>
  </w:style>
  <w:style w:type="character" w:customStyle="1" w:styleId="ListLabel97">
    <w:name w:val="ListLabel 97"/>
    <w:qFormat/>
    <w:rsid w:val="003232BD"/>
    <w:rPr>
      <w:rFonts w:cs="Courier New"/>
    </w:rPr>
  </w:style>
  <w:style w:type="character" w:customStyle="1" w:styleId="ListLabel98">
    <w:name w:val="ListLabel 98"/>
    <w:qFormat/>
    <w:rsid w:val="003232BD"/>
    <w:rPr>
      <w:rFonts w:cs="Courier New"/>
    </w:rPr>
  </w:style>
  <w:style w:type="character" w:customStyle="1" w:styleId="ListLabel99">
    <w:name w:val="ListLabel 99"/>
    <w:qFormat/>
    <w:rsid w:val="003232BD"/>
    <w:rPr>
      <w:rFonts w:cs="Courier New"/>
    </w:rPr>
  </w:style>
  <w:style w:type="character" w:customStyle="1" w:styleId="ListLabel100">
    <w:name w:val="ListLabel 100"/>
    <w:qFormat/>
    <w:rsid w:val="003232BD"/>
    <w:rPr>
      <w:color w:val="00000A"/>
    </w:rPr>
  </w:style>
  <w:style w:type="character" w:customStyle="1" w:styleId="ListLabel101">
    <w:name w:val="ListLabel 101"/>
    <w:qFormat/>
    <w:rsid w:val="003232BD"/>
    <w:rPr>
      <w:rFonts w:cs="Courier New"/>
    </w:rPr>
  </w:style>
  <w:style w:type="character" w:customStyle="1" w:styleId="ListLabel102">
    <w:name w:val="ListLabel 102"/>
    <w:qFormat/>
    <w:rsid w:val="003232BD"/>
    <w:rPr>
      <w:rFonts w:cs="Courier New"/>
    </w:rPr>
  </w:style>
  <w:style w:type="character" w:customStyle="1" w:styleId="ListLabel103">
    <w:name w:val="ListLabel 103"/>
    <w:qFormat/>
    <w:rsid w:val="003232BD"/>
    <w:rPr>
      <w:rFonts w:cs="Courier New"/>
    </w:rPr>
  </w:style>
  <w:style w:type="character" w:customStyle="1" w:styleId="ListLabel104">
    <w:name w:val="ListLabel 104"/>
    <w:qFormat/>
    <w:rsid w:val="003232BD"/>
    <w:rPr>
      <w:rFonts w:eastAsia="Times New Roman" w:cs="Tahoma"/>
    </w:rPr>
  </w:style>
  <w:style w:type="character" w:customStyle="1" w:styleId="ListLabel105">
    <w:name w:val="ListLabel 105"/>
    <w:qFormat/>
    <w:rsid w:val="003232BD"/>
    <w:rPr>
      <w:rFonts w:cs="Courier New"/>
    </w:rPr>
  </w:style>
  <w:style w:type="character" w:customStyle="1" w:styleId="ListLabel106">
    <w:name w:val="ListLabel 106"/>
    <w:qFormat/>
    <w:rsid w:val="003232BD"/>
    <w:rPr>
      <w:rFonts w:cs="Courier New"/>
    </w:rPr>
  </w:style>
  <w:style w:type="character" w:customStyle="1" w:styleId="ListLabel107">
    <w:name w:val="ListLabel 107"/>
    <w:qFormat/>
    <w:rsid w:val="003232BD"/>
    <w:rPr>
      <w:rFonts w:cs="Courier New"/>
    </w:rPr>
  </w:style>
  <w:style w:type="character" w:customStyle="1" w:styleId="ListLabel108">
    <w:name w:val="ListLabel 108"/>
    <w:qFormat/>
    <w:rsid w:val="003232BD"/>
    <w:rPr>
      <w:rFonts w:eastAsia="Times New Roman"/>
      <w:sz w:val="24"/>
    </w:rPr>
  </w:style>
  <w:style w:type="character" w:customStyle="1" w:styleId="ListLabel109">
    <w:name w:val="ListLabel 109"/>
    <w:qFormat/>
    <w:rsid w:val="003232BD"/>
    <w:rPr>
      <w:sz w:val="20"/>
    </w:rPr>
  </w:style>
  <w:style w:type="character" w:customStyle="1" w:styleId="ListLabel110">
    <w:name w:val="ListLabel 110"/>
    <w:qFormat/>
    <w:rsid w:val="003232BD"/>
    <w:rPr>
      <w:sz w:val="20"/>
    </w:rPr>
  </w:style>
  <w:style w:type="paragraph" w:styleId="Recuonormal">
    <w:name w:val="Normal Indent"/>
    <w:basedOn w:val="Normal"/>
    <w:qFormat/>
    <w:rsid w:val="003232BD"/>
    <w:pPr>
      <w:ind w:left="708"/>
    </w:pPr>
    <w:rPr>
      <w:rFonts w:ascii="Arial" w:hAnsi="Arial" w:cs="Arial"/>
      <w:szCs w:val="20"/>
    </w:rPr>
  </w:style>
  <w:style w:type="paragraph" w:customStyle="1" w:styleId="Resumo">
    <w:name w:val="Resumo"/>
    <w:basedOn w:val="Normal"/>
    <w:qFormat/>
    <w:rsid w:val="003232BD"/>
    <w:pPr>
      <w:tabs>
        <w:tab w:val="left" w:pos="1270"/>
      </w:tabs>
      <w:spacing w:after="120"/>
      <w:ind w:firstLine="567"/>
    </w:pPr>
    <w:rPr>
      <w:rFonts w:ascii="Arial" w:hAnsi="Arial" w:cs="Arial"/>
      <w:color w:val="000000"/>
    </w:rPr>
  </w:style>
  <w:style w:type="paragraph" w:customStyle="1" w:styleId="TextoBoletim">
    <w:name w:val="TextoBoletim"/>
    <w:basedOn w:val="Normal"/>
    <w:autoRedefine/>
    <w:qFormat/>
    <w:rsid w:val="003232BD"/>
    <w:pPr>
      <w:keepLines/>
      <w:tabs>
        <w:tab w:val="left" w:pos="1843"/>
      </w:tabs>
      <w:spacing w:after="120"/>
      <w:ind w:right="240"/>
      <w:jc w:val="both"/>
    </w:pPr>
    <w:rPr>
      <w:rFonts w:ascii="Verdana" w:hAnsi="Verdana" w:cs="Arial"/>
      <w:bCs/>
      <w:color w:val="000000"/>
      <w:lang w:eastAsia="en-US"/>
    </w:rPr>
  </w:style>
  <w:style w:type="paragraph" w:customStyle="1" w:styleId="RealarTexto">
    <w:name w:val="Realçar_Texto"/>
    <w:basedOn w:val="Normal"/>
    <w:autoRedefine/>
    <w:qFormat/>
    <w:rsid w:val="003232BD"/>
    <w:pPr>
      <w:keepNext/>
      <w:spacing w:before="240" w:after="240"/>
      <w:jc w:val="center"/>
      <w:outlineLvl w:val="1"/>
    </w:pPr>
    <w:rPr>
      <w:rFonts w:ascii="Arial" w:hAnsi="Arial" w:cs="Arial"/>
      <w:b/>
      <w:bCs/>
      <w:iCs/>
      <w:szCs w:val="20"/>
      <w:lang w:eastAsia="en-US"/>
    </w:rPr>
  </w:style>
  <w:style w:type="paragraph" w:customStyle="1" w:styleId="Padro">
    <w:name w:val="Padrão"/>
    <w:qFormat/>
    <w:rsid w:val="003232BD"/>
    <w:rPr>
      <w:color w:val="00000A"/>
      <w:sz w:val="24"/>
    </w:rPr>
  </w:style>
  <w:style w:type="paragraph" w:customStyle="1" w:styleId="Titulo1Boletim">
    <w:name w:val="Titulo1_Boletim"/>
    <w:basedOn w:val="Ttulo1"/>
    <w:autoRedefine/>
    <w:qFormat/>
    <w:rsid w:val="003232BD"/>
    <w:pPr>
      <w:keepLines/>
      <w:shd w:val="clear" w:color="auto" w:fill="000000"/>
      <w:tabs>
        <w:tab w:val="left" w:pos="1270"/>
      </w:tabs>
      <w:spacing w:before="360" w:after="360"/>
      <w:jc w:val="center"/>
    </w:pPr>
    <w:rPr>
      <w:bCs w:val="0"/>
      <w:caps/>
      <w:color w:val="FFFFFF"/>
      <w:sz w:val="24"/>
      <w:szCs w:val="24"/>
      <w:lang w:eastAsia="en-US"/>
    </w:rPr>
  </w:style>
  <w:style w:type="paragraph" w:customStyle="1" w:styleId="TabelaBoletim">
    <w:name w:val="Tabela_Boletim"/>
    <w:basedOn w:val="Normal"/>
    <w:autoRedefine/>
    <w:qFormat/>
    <w:rsid w:val="003232BD"/>
    <w:pPr>
      <w:shd w:val="solid" w:color="C0C0C0" w:fill="0C0C0C"/>
      <w:tabs>
        <w:tab w:val="left" w:pos="1270"/>
      </w:tabs>
      <w:spacing w:before="120" w:after="120"/>
      <w:jc w:val="center"/>
    </w:pPr>
    <w:rPr>
      <w:rFonts w:ascii="Tahoma" w:hAnsi="Tahoma" w:cs="Tahoma"/>
      <w:b/>
      <w:caps/>
      <w:sz w:val="22"/>
      <w:szCs w:val="22"/>
      <w:lang w:val="pt-PT" w:eastAsia="en-US"/>
    </w:rPr>
  </w:style>
  <w:style w:type="paragraph" w:customStyle="1" w:styleId="TextoTabelaBoletim">
    <w:name w:val="TextoTabelaBoletim"/>
    <w:basedOn w:val="TabelaBoletim"/>
    <w:autoRedefine/>
    <w:qFormat/>
    <w:rsid w:val="003232BD"/>
    <w:pPr>
      <w:shd w:val="clear" w:color="auto" w:fill="auto"/>
      <w:jc w:val="both"/>
    </w:pPr>
    <w:rPr>
      <w:rFonts w:ascii="Verdana" w:hAnsi="Verdana" w:cs="Arial"/>
      <w:bCs/>
      <w:iCs/>
      <w:caps w:val="0"/>
      <w:color w:val="000000"/>
      <w:sz w:val="18"/>
      <w:szCs w:val="18"/>
    </w:rPr>
  </w:style>
  <w:style w:type="paragraph" w:customStyle="1" w:styleId="CAIXINHA">
    <w:name w:val="CAIXINHA"/>
    <w:basedOn w:val="Normal"/>
    <w:autoRedefine/>
    <w:qFormat/>
    <w:rsid w:val="003232BD"/>
    <w:pPr>
      <w:keepNext/>
      <w:pBdr>
        <w:top w:val="single" w:sz="4" w:space="1" w:color="00000A"/>
        <w:left w:val="single" w:sz="4" w:space="4" w:color="00000A"/>
        <w:bottom w:val="single" w:sz="4" w:space="1" w:color="00000A"/>
        <w:right w:val="single" w:sz="4" w:space="4" w:color="00000A"/>
      </w:pBdr>
      <w:spacing w:before="240" w:after="240"/>
      <w:jc w:val="center"/>
      <w:outlineLvl w:val="1"/>
    </w:pPr>
    <w:rPr>
      <w:rFonts w:ascii="Tahoma" w:hAnsi="Tahoma" w:cs="Tahoma"/>
      <w:b/>
      <w:bCs/>
      <w:iCs/>
      <w:szCs w:val="20"/>
      <w:lang w:eastAsia="en-US"/>
    </w:rPr>
  </w:style>
  <w:style w:type="paragraph" w:styleId="Textoembloco">
    <w:name w:val="Block Text"/>
    <w:basedOn w:val="Normal"/>
    <w:qFormat/>
    <w:rsid w:val="003232BD"/>
    <w:pPr>
      <w:spacing w:before="100" w:after="100"/>
      <w:ind w:left="720" w:right="720"/>
      <w:jc w:val="both"/>
    </w:pPr>
    <w:rPr>
      <w:rFonts w:ascii="Arial" w:hAnsi="Arial"/>
      <w:color w:val="000000"/>
    </w:rPr>
  </w:style>
  <w:style w:type="paragraph" w:customStyle="1" w:styleId="A010178">
    <w:name w:val="_A010178"/>
    <w:qFormat/>
    <w:rsid w:val="003232BD"/>
    <w:pPr>
      <w:suppressAutoHyphens/>
      <w:jc w:val="both"/>
    </w:pPr>
    <w:rPr>
      <w:rFonts w:eastAsia="Arial"/>
      <w:color w:val="000000"/>
      <w:sz w:val="24"/>
      <w:lang w:eastAsia="ar-SA"/>
    </w:rPr>
  </w:style>
  <w:style w:type="paragraph" w:customStyle="1" w:styleId="Recuonormal1">
    <w:name w:val="Recuo normal1"/>
    <w:basedOn w:val="Normal"/>
    <w:qFormat/>
    <w:rsid w:val="003232BD"/>
    <w:pPr>
      <w:tabs>
        <w:tab w:val="left" w:pos="9190"/>
      </w:tabs>
      <w:suppressAutoHyphens/>
      <w:spacing w:after="120"/>
      <w:ind w:left="720" w:firstLine="567"/>
    </w:pPr>
    <w:rPr>
      <w:rFonts w:ascii="Arial" w:hAnsi="Arial" w:cs="Arial"/>
      <w:color w:val="000000"/>
      <w:lang w:val="pt-PT" w:eastAsia="ar-SA"/>
    </w:rPr>
  </w:style>
  <w:style w:type="paragraph" w:customStyle="1" w:styleId="Corpodetexto22">
    <w:name w:val="Corpo de texto 22"/>
    <w:basedOn w:val="Normal"/>
    <w:qFormat/>
    <w:rsid w:val="003232BD"/>
    <w:pPr>
      <w:spacing w:line="360" w:lineRule="auto"/>
      <w:jc w:val="both"/>
    </w:pPr>
    <w:rPr>
      <w:rFonts w:ascii="Arial" w:hAnsi="Arial"/>
    </w:rPr>
  </w:style>
  <w:style w:type="paragraph" w:customStyle="1" w:styleId="Contedodetabela">
    <w:name w:val="Conteúdo de tabela"/>
    <w:basedOn w:val="Corpodetexto"/>
    <w:qFormat/>
    <w:rsid w:val="003232BD"/>
    <w:pPr>
      <w:suppressAutoHyphens/>
      <w:spacing w:after="0" w:line="240" w:lineRule="auto"/>
      <w:jc w:val="center"/>
    </w:pPr>
    <w:rPr>
      <w:rFonts w:ascii="Arial" w:hAnsi="Arial"/>
      <w:color w:val="auto"/>
      <w:sz w:val="16"/>
      <w:szCs w:val="20"/>
      <w:lang w:eastAsia="ar-SA"/>
    </w:rPr>
  </w:style>
  <w:style w:type="paragraph" w:customStyle="1" w:styleId="Default">
    <w:name w:val="Default"/>
    <w:qFormat/>
    <w:rsid w:val="003232BD"/>
    <w:rPr>
      <w:rFonts w:eastAsia="Calibri"/>
      <w:color w:val="000000"/>
      <w:sz w:val="24"/>
      <w:szCs w:val="24"/>
      <w:lang w:eastAsia="en-US"/>
    </w:rPr>
  </w:style>
  <w:style w:type="table" w:styleId="Tabelacomgrade">
    <w:name w:val="Table Grid"/>
    <w:basedOn w:val="Tabelanormal"/>
    <w:uiPriority w:val="59"/>
    <w:rsid w:val="003232BD"/>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semiHidden/>
    <w:unhideWhenUsed/>
    <w:rsid w:val="003232BD"/>
    <w:rPr>
      <w:strike w:val="0"/>
      <w:dstrike w:val="0"/>
      <w:color w:val="000099"/>
      <w:u w:val="none"/>
      <w:effect w:val="none"/>
    </w:rPr>
  </w:style>
  <w:style w:type="paragraph" w:customStyle="1" w:styleId="WW-Padro">
    <w:name w:val="WW-Padrão"/>
    <w:rsid w:val="003232BD"/>
    <w:pPr>
      <w:suppressAutoHyphens/>
    </w:pPr>
    <w:rPr>
      <w:rFonts w:eastAsia="Arial"/>
      <w:kern w:val="1"/>
      <w:sz w:val="24"/>
      <w:lang w:val="en-US" w:eastAsia="zh-CN"/>
    </w:rPr>
  </w:style>
  <w:style w:type="character" w:styleId="HiperlinkVisitado">
    <w:name w:val="FollowedHyperlink"/>
    <w:basedOn w:val="Fontepargpadro"/>
    <w:uiPriority w:val="99"/>
    <w:semiHidden/>
    <w:unhideWhenUsed/>
    <w:rsid w:val="00684319"/>
    <w:rPr>
      <w:color w:val="954F72"/>
      <w:u w:val="single"/>
    </w:rPr>
  </w:style>
  <w:style w:type="paragraph" w:customStyle="1" w:styleId="xl63">
    <w:name w:val="xl63"/>
    <w:basedOn w:val="Normal"/>
    <w:rsid w:val="006843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auto"/>
    </w:rPr>
  </w:style>
  <w:style w:type="paragraph" w:customStyle="1" w:styleId="xl64">
    <w:name w:val="xl64"/>
    <w:basedOn w:val="Normal"/>
    <w:rsid w:val="006843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color w:val="auto"/>
    </w:rPr>
  </w:style>
  <w:style w:type="paragraph" w:customStyle="1" w:styleId="xl65">
    <w:name w:val="xl65"/>
    <w:basedOn w:val="Normal"/>
    <w:rsid w:val="006843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rPr>
  </w:style>
  <w:style w:type="paragraph" w:customStyle="1" w:styleId="xl66">
    <w:name w:val="xl66"/>
    <w:basedOn w:val="Normal"/>
    <w:rsid w:val="006843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rPr>
  </w:style>
  <w:style w:type="paragraph" w:customStyle="1" w:styleId="xl67">
    <w:name w:val="xl67"/>
    <w:basedOn w:val="Normal"/>
    <w:rsid w:val="00684319"/>
    <w:pPr>
      <w:shd w:val="clear" w:color="000000" w:fill="FFFFFF"/>
      <w:spacing w:before="100" w:beforeAutospacing="1" w:after="100" w:afterAutospacing="1"/>
    </w:pPr>
    <w:rPr>
      <w:color w:val="auto"/>
    </w:rPr>
  </w:style>
  <w:style w:type="paragraph" w:customStyle="1" w:styleId="xl68">
    <w:name w:val="xl68"/>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szCs w:val="20"/>
    </w:rPr>
  </w:style>
  <w:style w:type="paragraph" w:customStyle="1" w:styleId="xl69">
    <w:name w:val="xl69"/>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70">
    <w:name w:val="xl70"/>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szCs w:val="20"/>
    </w:rPr>
  </w:style>
  <w:style w:type="paragraph" w:customStyle="1" w:styleId="xl71">
    <w:name w:val="xl71"/>
    <w:basedOn w:val="Normal"/>
    <w:rsid w:val="0068431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72">
    <w:name w:val="xl72"/>
    <w:basedOn w:val="Normal"/>
    <w:rsid w:val="00684319"/>
    <w:pPr>
      <w:pBdr>
        <w:bottom w:val="single" w:sz="4" w:space="0" w:color="auto"/>
      </w:pBdr>
      <w:spacing w:before="100" w:beforeAutospacing="1" w:after="100" w:afterAutospacing="1"/>
      <w:jc w:val="center"/>
    </w:pPr>
    <w:rPr>
      <w:b/>
      <w:bCs/>
      <w:color w:val="auto"/>
      <w:sz w:val="28"/>
      <w:szCs w:val="28"/>
    </w:rPr>
  </w:style>
  <w:style w:type="paragraph" w:customStyle="1" w:styleId="xl73">
    <w:name w:val="xl73"/>
    <w:basedOn w:val="Normal"/>
    <w:rsid w:val="00684319"/>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color w:val="auto"/>
    </w:rPr>
  </w:style>
  <w:style w:type="paragraph" w:customStyle="1" w:styleId="xl74">
    <w:name w:val="xl74"/>
    <w:basedOn w:val="Normal"/>
    <w:rsid w:val="00684319"/>
    <w:pPr>
      <w:pBdr>
        <w:top w:val="single" w:sz="4" w:space="0" w:color="auto"/>
        <w:bottom w:val="single" w:sz="4" w:space="0" w:color="auto"/>
      </w:pBdr>
      <w:shd w:val="clear" w:color="000000" w:fill="FFFFFF"/>
      <w:spacing w:before="100" w:beforeAutospacing="1" w:after="100" w:afterAutospacing="1"/>
      <w:jc w:val="center"/>
    </w:pPr>
    <w:rPr>
      <w:b/>
      <w:bCs/>
      <w:color w:val="auto"/>
    </w:rPr>
  </w:style>
  <w:style w:type="paragraph" w:customStyle="1" w:styleId="xl75">
    <w:name w:val="xl75"/>
    <w:basedOn w:val="Normal"/>
    <w:rsid w:val="00684319"/>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auto"/>
    </w:rPr>
  </w:style>
  <w:style w:type="paragraph" w:customStyle="1" w:styleId="xl76">
    <w:name w:val="xl76"/>
    <w:basedOn w:val="Normal"/>
    <w:rsid w:val="00684319"/>
    <w:pPr>
      <w:pBdr>
        <w:top w:val="single" w:sz="4" w:space="0" w:color="auto"/>
        <w:left w:val="single" w:sz="4" w:space="0" w:color="auto"/>
        <w:bottom w:val="single" w:sz="4" w:space="0" w:color="auto"/>
      </w:pBdr>
      <w:shd w:val="clear" w:color="000000" w:fill="D9D9D9"/>
      <w:spacing w:before="100" w:beforeAutospacing="1" w:after="100" w:afterAutospacing="1"/>
      <w:jc w:val="center"/>
    </w:pPr>
    <w:rPr>
      <w:b/>
      <w:bCs/>
      <w:color w:val="auto"/>
    </w:rPr>
  </w:style>
  <w:style w:type="paragraph" w:customStyle="1" w:styleId="xl77">
    <w:name w:val="xl77"/>
    <w:basedOn w:val="Normal"/>
    <w:rsid w:val="00684319"/>
    <w:pPr>
      <w:pBdr>
        <w:top w:val="single" w:sz="4" w:space="0" w:color="auto"/>
        <w:bottom w:val="single" w:sz="4" w:space="0" w:color="auto"/>
      </w:pBdr>
      <w:shd w:val="clear" w:color="000000" w:fill="D9D9D9"/>
      <w:spacing w:before="100" w:beforeAutospacing="1" w:after="100" w:afterAutospacing="1"/>
      <w:jc w:val="center"/>
    </w:pPr>
    <w:rPr>
      <w:b/>
      <w:bCs/>
      <w:color w:val="auto"/>
    </w:rPr>
  </w:style>
  <w:style w:type="paragraph" w:customStyle="1" w:styleId="xl78">
    <w:name w:val="xl78"/>
    <w:basedOn w:val="Normal"/>
    <w:rsid w:val="00684319"/>
    <w:pPr>
      <w:pBdr>
        <w:top w:val="single" w:sz="4" w:space="0" w:color="auto"/>
        <w:bottom w:val="single" w:sz="4" w:space="0" w:color="auto"/>
        <w:right w:val="single" w:sz="4" w:space="0" w:color="auto"/>
      </w:pBdr>
      <w:shd w:val="clear" w:color="000000" w:fill="D9D9D9"/>
      <w:spacing w:before="100" w:beforeAutospacing="1" w:after="100" w:afterAutospacing="1"/>
      <w:jc w:val="center"/>
    </w:pPr>
    <w:rPr>
      <w:b/>
      <w:bCs/>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0034FB-D489-4D01-931B-E37CD640D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10724</Words>
  <Characters>57912</Characters>
  <Application>Microsoft Office Word</Application>
  <DocSecurity>0</DocSecurity>
  <Lines>482</Lines>
  <Paragraphs>136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9</cp:revision>
  <cp:lastPrinted>2019-10-22T18:06:00Z</cp:lastPrinted>
  <dcterms:created xsi:type="dcterms:W3CDTF">2019-10-10T16:10:00Z</dcterms:created>
  <dcterms:modified xsi:type="dcterms:W3CDTF">2019-10-22T18:30:00Z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